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1FC4D" w14:textId="77777777" w:rsidR="00D37C95" w:rsidRDefault="00D37C95" w:rsidP="00D37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C95">
        <w:rPr>
          <w:rFonts w:ascii="Times New Roman" w:hAnsi="Times New Roman" w:cs="Times New Roman"/>
          <w:b/>
          <w:bCs/>
          <w:sz w:val="28"/>
          <w:szCs w:val="28"/>
        </w:rPr>
        <w:t xml:space="preserve">Итоги набора на очную форму обучения на базе основного общего образования </w:t>
      </w:r>
    </w:p>
    <w:p w14:paraId="7A6BBD90" w14:textId="50C90C49" w:rsidR="00A3053B" w:rsidRDefault="00D37C95" w:rsidP="00D37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C95">
        <w:rPr>
          <w:rFonts w:ascii="Times New Roman" w:hAnsi="Times New Roman" w:cs="Times New Roman"/>
          <w:b/>
          <w:bCs/>
          <w:sz w:val="28"/>
          <w:szCs w:val="28"/>
        </w:rPr>
        <w:t>в ГБПОУ РО «СИТ» на 2025-2025 учебный год</w:t>
      </w:r>
    </w:p>
    <w:tbl>
      <w:tblPr>
        <w:tblStyle w:val="a3"/>
        <w:tblW w:w="15345" w:type="dxa"/>
        <w:tblLayout w:type="fixed"/>
        <w:tblLook w:val="04A0" w:firstRow="1" w:lastRow="0" w:firstColumn="1" w:lastColumn="0" w:noHBand="0" w:noVBand="1"/>
      </w:tblPr>
      <w:tblGrid>
        <w:gridCol w:w="617"/>
        <w:gridCol w:w="1505"/>
        <w:gridCol w:w="4110"/>
        <w:gridCol w:w="2268"/>
        <w:gridCol w:w="1985"/>
        <w:gridCol w:w="2268"/>
        <w:gridCol w:w="2592"/>
      </w:tblGrid>
      <w:tr w:rsidR="00D37C95" w14:paraId="2EC165A7" w14:textId="77777777" w:rsidTr="00BB2D57">
        <w:trPr>
          <w:trHeight w:val="2384"/>
        </w:trPr>
        <w:tc>
          <w:tcPr>
            <w:tcW w:w="617" w:type="dxa"/>
          </w:tcPr>
          <w:p w14:paraId="64CEF9A0" w14:textId="4CB81115" w:rsidR="00D37C95" w:rsidRDefault="00D37C95" w:rsidP="00D37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505" w:type="dxa"/>
          </w:tcPr>
          <w:p w14:paraId="734B4F68" w14:textId="720FA853" w:rsidR="00D37C95" w:rsidRDefault="00D37C95" w:rsidP="00D37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специальности/профессии</w:t>
            </w:r>
          </w:p>
        </w:tc>
        <w:tc>
          <w:tcPr>
            <w:tcW w:w="4110" w:type="dxa"/>
          </w:tcPr>
          <w:p w14:paraId="2B323248" w14:textId="736460E2" w:rsidR="00D37C95" w:rsidRDefault="00D37C95" w:rsidP="00D37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специальности/профессии</w:t>
            </w:r>
          </w:p>
        </w:tc>
        <w:tc>
          <w:tcPr>
            <w:tcW w:w="2268" w:type="dxa"/>
          </w:tcPr>
          <w:p w14:paraId="3FBFC468" w14:textId="20D62CEB" w:rsidR="00D37C95" w:rsidRDefault="00D37C95" w:rsidP="00D37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зачисленных студентов, обучающиеся за счет средств областного бюджета</w:t>
            </w:r>
          </w:p>
        </w:tc>
        <w:tc>
          <w:tcPr>
            <w:tcW w:w="1985" w:type="dxa"/>
          </w:tcPr>
          <w:p w14:paraId="3ADE91DD" w14:textId="07108BF7" w:rsidR="00D37C95" w:rsidRDefault="00D37C95" w:rsidP="00D37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Средний балл аттестатов зачисленных студентов </w:t>
            </w:r>
          </w:p>
        </w:tc>
        <w:tc>
          <w:tcPr>
            <w:tcW w:w="2268" w:type="dxa"/>
          </w:tcPr>
          <w:p w14:paraId="078E9B16" w14:textId="21ADE3C8" w:rsidR="00D37C95" w:rsidRDefault="00D37C95" w:rsidP="00D37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зачисленных студентов, обучающиеся за счет полного возмещения затрат за обучение</w:t>
            </w:r>
          </w:p>
        </w:tc>
        <w:tc>
          <w:tcPr>
            <w:tcW w:w="2592" w:type="dxa"/>
          </w:tcPr>
          <w:p w14:paraId="04E05FA1" w14:textId="584FEEC3" w:rsidR="00D37C95" w:rsidRDefault="00D37C95" w:rsidP="00D37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Средний балл аттестатов зачисленных студентов</w:t>
            </w:r>
            <w:r w:rsidR="00BB2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BB2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обучающиеся за счет полного возмещения затрат за обучение</w:t>
            </w:r>
          </w:p>
        </w:tc>
      </w:tr>
      <w:tr w:rsidR="00D37C95" w14:paraId="4301CE24" w14:textId="77777777" w:rsidTr="00BB2D57">
        <w:trPr>
          <w:trHeight w:val="324"/>
        </w:trPr>
        <w:tc>
          <w:tcPr>
            <w:tcW w:w="617" w:type="dxa"/>
          </w:tcPr>
          <w:p w14:paraId="4C657A0E" w14:textId="52153A24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14:paraId="6C084260" w14:textId="0E386056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08.02.01</w:t>
            </w:r>
          </w:p>
        </w:tc>
        <w:tc>
          <w:tcPr>
            <w:tcW w:w="4110" w:type="dxa"/>
          </w:tcPr>
          <w:p w14:paraId="13E74E2B" w14:textId="18ACFA77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Монтаж, наладка и эксплуатация электрооборудования гражданских и промышленных зданий</w:t>
            </w:r>
          </w:p>
        </w:tc>
        <w:tc>
          <w:tcPr>
            <w:tcW w:w="2268" w:type="dxa"/>
          </w:tcPr>
          <w:p w14:paraId="2BAE93AD" w14:textId="0DEF0E1F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14:paraId="63641555" w14:textId="643D163A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4,01</w:t>
            </w:r>
          </w:p>
        </w:tc>
        <w:tc>
          <w:tcPr>
            <w:tcW w:w="2268" w:type="dxa"/>
          </w:tcPr>
          <w:p w14:paraId="119354A5" w14:textId="4B29C0BC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2" w:type="dxa"/>
          </w:tcPr>
          <w:p w14:paraId="5C22ED98" w14:textId="789C1301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3,62</w:t>
            </w:r>
          </w:p>
        </w:tc>
      </w:tr>
      <w:tr w:rsidR="00D37C95" w14:paraId="27CEEFD4" w14:textId="77777777" w:rsidTr="00BB2D57">
        <w:trPr>
          <w:trHeight w:val="324"/>
        </w:trPr>
        <w:tc>
          <w:tcPr>
            <w:tcW w:w="617" w:type="dxa"/>
          </w:tcPr>
          <w:p w14:paraId="374E0076" w14:textId="13646AEC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14:paraId="46749059" w14:textId="49DC277F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09.02.01</w:t>
            </w:r>
          </w:p>
        </w:tc>
        <w:tc>
          <w:tcPr>
            <w:tcW w:w="4110" w:type="dxa"/>
          </w:tcPr>
          <w:p w14:paraId="00D28C3D" w14:textId="1DF72D62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Компьютерные системы и комплексы</w:t>
            </w:r>
          </w:p>
        </w:tc>
        <w:tc>
          <w:tcPr>
            <w:tcW w:w="2268" w:type="dxa"/>
          </w:tcPr>
          <w:p w14:paraId="285AB4D6" w14:textId="7904AE6D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14:paraId="3AD843D2" w14:textId="73877707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4,07</w:t>
            </w:r>
          </w:p>
        </w:tc>
        <w:tc>
          <w:tcPr>
            <w:tcW w:w="2268" w:type="dxa"/>
          </w:tcPr>
          <w:p w14:paraId="15AE989C" w14:textId="24205883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92" w:type="dxa"/>
          </w:tcPr>
          <w:p w14:paraId="66215536" w14:textId="51C71A1F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3,43</w:t>
            </w:r>
          </w:p>
        </w:tc>
      </w:tr>
      <w:tr w:rsidR="00D37C95" w14:paraId="79298C89" w14:textId="77777777" w:rsidTr="00BB2D57">
        <w:trPr>
          <w:trHeight w:val="324"/>
        </w:trPr>
        <w:tc>
          <w:tcPr>
            <w:tcW w:w="617" w:type="dxa"/>
          </w:tcPr>
          <w:p w14:paraId="48D3717B" w14:textId="0E668C2C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14:paraId="72B550E0" w14:textId="2C0E326C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38.02.01</w:t>
            </w:r>
          </w:p>
        </w:tc>
        <w:tc>
          <w:tcPr>
            <w:tcW w:w="4110" w:type="dxa"/>
          </w:tcPr>
          <w:p w14:paraId="30EC8F5F" w14:textId="3C708A0D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 (по отраслям)</w:t>
            </w:r>
          </w:p>
        </w:tc>
        <w:tc>
          <w:tcPr>
            <w:tcW w:w="2268" w:type="dxa"/>
          </w:tcPr>
          <w:p w14:paraId="7E44FBDC" w14:textId="0B2E003A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14:paraId="377F2AA6" w14:textId="19A1033C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4,40</w:t>
            </w:r>
          </w:p>
        </w:tc>
        <w:tc>
          <w:tcPr>
            <w:tcW w:w="2268" w:type="dxa"/>
          </w:tcPr>
          <w:p w14:paraId="2493E25F" w14:textId="07F06772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2" w:type="dxa"/>
          </w:tcPr>
          <w:p w14:paraId="5860159A" w14:textId="57D1B4EC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</w:tc>
      </w:tr>
      <w:tr w:rsidR="00D37C95" w14:paraId="51A53AE6" w14:textId="77777777" w:rsidTr="00BB2D57">
        <w:trPr>
          <w:trHeight w:val="324"/>
        </w:trPr>
        <w:tc>
          <w:tcPr>
            <w:tcW w:w="617" w:type="dxa"/>
          </w:tcPr>
          <w:p w14:paraId="4A014A92" w14:textId="0F1C1C73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5" w:type="dxa"/>
          </w:tcPr>
          <w:p w14:paraId="2E96A4F9" w14:textId="55AA31EE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15.01.05</w:t>
            </w:r>
          </w:p>
        </w:tc>
        <w:tc>
          <w:tcPr>
            <w:tcW w:w="4110" w:type="dxa"/>
          </w:tcPr>
          <w:p w14:paraId="6443A771" w14:textId="57DBF447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Сварщик (ручной и частично механизированной сварки (наплавки))</w:t>
            </w:r>
          </w:p>
        </w:tc>
        <w:tc>
          <w:tcPr>
            <w:tcW w:w="2268" w:type="dxa"/>
          </w:tcPr>
          <w:p w14:paraId="127B82BB" w14:textId="5BEE5FC1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14:paraId="2752E9E5" w14:textId="4857A2A3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3,63</w:t>
            </w:r>
          </w:p>
        </w:tc>
        <w:tc>
          <w:tcPr>
            <w:tcW w:w="2268" w:type="dxa"/>
          </w:tcPr>
          <w:p w14:paraId="32E3C53E" w14:textId="6B214A6E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2" w:type="dxa"/>
          </w:tcPr>
          <w:p w14:paraId="6712A733" w14:textId="5268AB5E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37C95" w14:paraId="1BFBDF54" w14:textId="77777777" w:rsidTr="00BB2D57">
        <w:trPr>
          <w:trHeight w:val="339"/>
        </w:trPr>
        <w:tc>
          <w:tcPr>
            <w:tcW w:w="617" w:type="dxa"/>
          </w:tcPr>
          <w:p w14:paraId="4AD16E8F" w14:textId="447C1E8D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5" w:type="dxa"/>
          </w:tcPr>
          <w:p w14:paraId="5F8B3818" w14:textId="4040505C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15.01.37</w:t>
            </w:r>
          </w:p>
        </w:tc>
        <w:tc>
          <w:tcPr>
            <w:tcW w:w="4110" w:type="dxa"/>
          </w:tcPr>
          <w:p w14:paraId="7AF3C9E1" w14:textId="14601929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Слесарь-наладчик контрольно-измерительных приборов и автоматики</w:t>
            </w:r>
          </w:p>
        </w:tc>
        <w:tc>
          <w:tcPr>
            <w:tcW w:w="2268" w:type="dxa"/>
          </w:tcPr>
          <w:p w14:paraId="7594C2C8" w14:textId="39E1738D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14:paraId="67017135" w14:textId="051754EA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2268" w:type="dxa"/>
          </w:tcPr>
          <w:p w14:paraId="3D60F684" w14:textId="77314B5A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2" w:type="dxa"/>
          </w:tcPr>
          <w:p w14:paraId="4BDDEDE2" w14:textId="14831F66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37C95" w14:paraId="74B6B0F4" w14:textId="77777777" w:rsidTr="00BB2D57">
        <w:trPr>
          <w:trHeight w:val="324"/>
        </w:trPr>
        <w:tc>
          <w:tcPr>
            <w:tcW w:w="617" w:type="dxa"/>
          </w:tcPr>
          <w:p w14:paraId="28B36665" w14:textId="68ACD898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5" w:type="dxa"/>
          </w:tcPr>
          <w:p w14:paraId="056BF21C" w14:textId="377E1131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43.01.09</w:t>
            </w:r>
          </w:p>
        </w:tc>
        <w:tc>
          <w:tcPr>
            <w:tcW w:w="4110" w:type="dxa"/>
          </w:tcPr>
          <w:p w14:paraId="78BBD849" w14:textId="77777777" w:rsid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C95">
              <w:rPr>
                <w:rFonts w:ascii="Times New Roman" w:hAnsi="Times New Roman" w:cs="Times New Roman"/>
                <w:sz w:val="28"/>
                <w:szCs w:val="28"/>
              </w:rPr>
              <w:t>Повар, кондитер</w:t>
            </w:r>
          </w:p>
          <w:p w14:paraId="1933BF3E" w14:textId="35D99F2A" w:rsidR="00BB2D57" w:rsidRPr="00D37C95" w:rsidRDefault="00BB2D5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3C614C" w14:textId="195217B5" w:rsidR="00D37C95" w:rsidRPr="00D37C95" w:rsidRDefault="00D37C95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14:paraId="346D8E28" w14:textId="0941D1EC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3,97</w:t>
            </w:r>
          </w:p>
        </w:tc>
        <w:tc>
          <w:tcPr>
            <w:tcW w:w="2268" w:type="dxa"/>
          </w:tcPr>
          <w:p w14:paraId="69F35D96" w14:textId="3924C364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2" w:type="dxa"/>
          </w:tcPr>
          <w:p w14:paraId="385A2127" w14:textId="05585543" w:rsidR="00D37C95" w:rsidRPr="00D37C95" w:rsidRDefault="00F73F97" w:rsidP="00D3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BE91F17" w14:textId="77777777" w:rsidR="00D37C95" w:rsidRPr="00D37C95" w:rsidRDefault="00D37C95" w:rsidP="00D37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292828AC" w14:textId="77777777" w:rsidR="00D37C95" w:rsidRPr="00D37C95" w:rsidRDefault="00D37C95">
      <w:pPr>
        <w:rPr>
          <w:rFonts w:ascii="Times New Roman" w:hAnsi="Times New Roman" w:cs="Times New Roman"/>
          <w:sz w:val="28"/>
          <w:szCs w:val="28"/>
        </w:rPr>
      </w:pPr>
    </w:p>
    <w:sectPr w:rsidR="00D37C95" w:rsidRPr="00D37C95" w:rsidSect="00D37C9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95"/>
    <w:rsid w:val="00A3053B"/>
    <w:rsid w:val="00BB2D57"/>
    <w:rsid w:val="00D37C95"/>
    <w:rsid w:val="00F7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38DF"/>
  <w15:chartTrackingRefBased/>
  <w15:docId w15:val="{7731ECC8-1D5A-4653-BBFF-011C6D2A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Ткаченко</dc:creator>
  <cp:keywords/>
  <dc:description/>
  <cp:lastModifiedBy>Пользователь Windows</cp:lastModifiedBy>
  <cp:revision>2</cp:revision>
  <dcterms:created xsi:type="dcterms:W3CDTF">2025-09-15T08:22:00Z</dcterms:created>
  <dcterms:modified xsi:type="dcterms:W3CDTF">2025-09-24T05:38:00Z</dcterms:modified>
</cp:coreProperties>
</file>