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ACF" w:rsidRDefault="00C02ACF" w:rsidP="00C02ACF">
      <w:p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C02ACF" w:rsidRDefault="00C52767" w:rsidP="00C52767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79.25pt;height:697.5pt" o:ole="">
            <v:imagedata r:id="rId7" o:title=""/>
          </v:shape>
          <o:OLEObject Type="Embed" ProgID="FoxitReader.Document" ShapeID="_x0000_i1037" DrawAspect="Content" ObjectID="_1074216821" r:id="rId8"/>
        </w:object>
      </w:r>
    </w:p>
    <w:p w:rsidR="00EF1300" w:rsidRDefault="00C52767" w:rsidP="00EF130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object w:dxaOrig="4320" w:dyaOrig="4320">
          <v:shape id="_x0000_i1080" type="#_x0000_t75" style="width:475.5pt;height:679.5pt" o:ole="">
            <v:imagedata r:id="rId9" o:title=""/>
          </v:shape>
          <o:OLEObject Type="Embed" ProgID="FoxitReader.Document" ShapeID="_x0000_i1080" DrawAspect="Content" ObjectID="_1074216822" r:id="rId10"/>
        </w:object>
      </w:r>
    </w:p>
    <w:p w:rsidR="00C52767" w:rsidRPr="00EF1300" w:rsidRDefault="00C52767" w:rsidP="00EF130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2767" w:rsidRDefault="00C52767" w:rsidP="00EF1300">
      <w:pPr>
        <w:spacing w:after="0" w:line="360" w:lineRule="auto"/>
        <w:ind w:left="6" w:hanging="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object w:dxaOrig="4320" w:dyaOrig="4320">
          <v:shape id="_x0000_i1081" type="#_x0000_t75" style="width:495.75pt;height:9in" o:ole="">
            <v:imagedata r:id="rId11" o:title=""/>
          </v:shape>
          <o:OLEObject Type="Embed" ProgID="FoxitReader.Document" ShapeID="_x0000_i1081" DrawAspect="Content" ObjectID="_1074216823" r:id="rId12"/>
        </w:object>
      </w:r>
    </w:p>
    <w:p w:rsidR="00C52767" w:rsidRDefault="00C52767" w:rsidP="00EF1300">
      <w:pPr>
        <w:spacing w:after="0" w:line="360" w:lineRule="auto"/>
        <w:ind w:left="6" w:hanging="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object w:dxaOrig="4320" w:dyaOrig="4320">
          <v:shape id="_x0000_i1088" type="#_x0000_t75" style="width:487.5pt;height:683.25pt" o:ole="">
            <v:imagedata r:id="rId13" o:title=""/>
          </v:shape>
          <o:OLEObject Type="Embed" ProgID="FoxitReader.Document" ShapeID="_x0000_i1088" DrawAspect="Content" ObjectID="_1074216824" r:id="rId14"/>
        </w:object>
      </w:r>
    </w:p>
    <w:p w:rsidR="00155E5A" w:rsidRPr="00C52767" w:rsidRDefault="006D4281" w:rsidP="00EF1300">
      <w:pPr>
        <w:spacing w:after="0" w:line="360" w:lineRule="auto"/>
        <w:ind w:left="6" w:hanging="6"/>
        <w:jc w:val="center"/>
        <w:rPr>
          <w:rFonts w:ascii="Times New Roman" w:hAnsi="Times New Roman"/>
          <w:sz w:val="24"/>
          <w:szCs w:val="24"/>
        </w:rPr>
      </w:pPr>
      <w:r w:rsidRPr="00C52767"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155E5A" w:rsidRPr="00C52767" w:rsidRDefault="00155E5A" w:rsidP="00EF1300">
      <w:pPr>
        <w:pStyle w:val="af9"/>
        <w:spacing w:after="0" w:line="360" w:lineRule="auto"/>
        <w:ind w:left="6" w:hanging="6"/>
        <w:jc w:val="center"/>
        <w:rPr>
          <w:sz w:val="24"/>
          <w:szCs w:val="24"/>
        </w:rPr>
      </w:pPr>
    </w:p>
    <w:tbl>
      <w:tblPr>
        <w:tblW w:w="0" w:type="auto"/>
        <w:tblInd w:w="-953" w:type="dxa"/>
        <w:tblLayout w:type="fixed"/>
        <w:tblLook w:val="04A0"/>
      </w:tblPr>
      <w:tblGrid>
        <w:gridCol w:w="648"/>
        <w:gridCol w:w="8820"/>
        <w:gridCol w:w="953"/>
      </w:tblGrid>
      <w:tr w:rsidR="00155E5A" w:rsidRPr="00C52767">
        <w:tc>
          <w:tcPr>
            <w:tcW w:w="648" w:type="dxa"/>
          </w:tcPr>
          <w:p w:rsidR="00155E5A" w:rsidRPr="00C52767" w:rsidRDefault="006D4281" w:rsidP="00EF1300">
            <w:pPr>
              <w:spacing w:after="0" w:line="360" w:lineRule="auto"/>
              <w:ind w:left="6" w:hanging="6"/>
              <w:rPr>
                <w:rFonts w:ascii="Times New Roman" w:hAnsi="Times New Roman"/>
                <w:sz w:val="24"/>
                <w:szCs w:val="24"/>
              </w:rPr>
            </w:pPr>
            <w:r w:rsidRPr="00C527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20" w:type="dxa"/>
          </w:tcPr>
          <w:p w:rsidR="00155E5A" w:rsidRPr="00C52767" w:rsidRDefault="00EF1300" w:rsidP="00EF1300">
            <w:pPr>
              <w:spacing w:after="0" w:line="360" w:lineRule="auto"/>
              <w:ind w:left="6" w:hanging="6"/>
              <w:rPr>
                <w:rFonts w:ascii="Times New Roman" w:hAnsi="Times New Roman"/>
                <w:sz w:val="24"/>
                <w:szCs w:val="24"/>
              </w:rPr>
            </w:pPr>
            <w:r w:rsidRPr="00C52767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</w:t>
            </w:r>
            <w:r w:rsidR="006D4281" w:rsidRPr="00C52767">
              <w:rPr>
                <w:rFonts w:ascii="Times New Roman" w:hAnsi="Times New Roman"/>
                <w:sz w:val="24"/>
                <w:szCs w:val="24"/>
              </w:rPr>
              <w:t xml:space="preserve"> РАБОЧЕЙ </w:t>
            </w:r>
            <w:r w:rsidRPr="00C527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4281" w:rsidRPr="00C52767">
              <w:rPr>
                <w:rFonts w:ascii="Times New Roman" w:hAnsi="Times New Roman"/>
                <w:sz w:val="24"/>
                <w:szCs w:val="24"/>
              </w:rPr>
              <w:t>ПРОГРАММЫ УЧЕБНОЙ ДИСЦИПЛИНЫ</w:t>
            </w:r>
          </w:p>
        </w:tc>
        <w:tc>
          <w:tcPr>
            <w:tcW w:w="953" w:type="dxa"/>
            <w:vAlign w:val="center"/>
          </w:tcPr>
          <w:p w:rsidR="00155E5A" w:rsidRPr="00C52767" w:rsidRDefault="00EF1300" w:rsidP="00EF1300">
            <w:pPr>
              <w:spacing w:after="0" w:line="360" w:lineRule="auto"/>
              <w:ind w:left="6" w:hanging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7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55E5A" w:rsidRPr="00C52767">
        <w:tc>
          <w:tcPr>
            <w:tcW w:w="648" w:type="dxa"/>
          </w:tcPr>
          <w:p w:rsidR="00155E5A" w:rsidRPr="00C52767" w:rsidRDefault="006D4281" w:rsidP="00EF1300">
            <w:pPr>
              <w:spacing w:after="0" w:line="360" w:lineRule="auto"/>
              <w:ind w:left="6" w:hanging="6"/>
              <w:rPr>
                <w:rFonts w:ascii="Times New Roman" w:hAnsi="Times New Roman"/>
                <w:sz w:val="24"/>
                <w:szCs w:val="24"/>
              </w:rPr>
            </w:pPr>
            <w:r w:rsidRPr="00C527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20" w:type="dxa"/>
          </w:tcPr>
          <w:p w:rsidR="00155E5A" w:rsidRPr="00C52767" w:rsidRDefault="006D4281" w:rsidP="00EF1300">
            <w:pPr>
              <w:spacing w:after="0" w:line="360" w:lineRule="auto"/>
              <w:ind w:left="6" w:hanging="6"/>
              <w:rPr>
                <w:rFonts w:ascii="Times New Roman" w:hAnsi="Times New Roman"/>
                <w:sz w:val="24"/>
                <w:szCs w:val="24"/>
              </w:rPr>
            </w:pPr>
            <w:r w:rsidRPr="00C52767">
              <w:rPr>
                <w:rFonts w:ascii="Times New Roman" w:hAnsi="Times New Roman"/>
                <w:sz w:val="24"/>
                <w:szCs w:val="24"/>
              </w:rPr>
              <w:t>СТРУКТУРА И СОДЕРЖАНИЕ УЧЕБНОЙ ДИСЦИПЛИНЫ</w:t>
            </w:r>
          </w:p>
        </w:tc>
        <w:tc>
          <w:tcPr>
            <w:tcW w:w="953" w:type="dxa"/>
            <w:vAlign w:val="center"/>
          </w:tcPr>
          <w:p w:rsidR="00155E5A" w:rsidRPr="00C52767" w:rsidRDefault="006D4281" w:rsidP="00EF1300">
            <w:pPr>
              <w:spacing w:after="0" w:line="360" w:lineRule="auto"/>
              <w:ind w:left="6" w:hanging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7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55E5A" w:rsidRPr="00C52767">
        <w:tc>
          <w:tcPr>
            <w:tcW w:w="648" w:type="dxa"/>
          </w:tcPr>
          <w:p w:rsidR="00155E5A" w:rsidRPr="00C52767" w:rsidRDefault="006D4281" w:rsidP="00EF1300">
            <w:pPr>
              <w:spacing w:after="0" w:line="360" w:lineRule="auto"/>
              <w:ind w:left="6" w:hanging="6"/>
              <w:rPr>
                <w:rFonts w:ascii="Times New Roman" w:hAnsi="Times New Roman"/>
                <w:sz w:val="24"/>
                <w:szCs w:val="24"/>
              </w:rPr>
            </w:pPr>
            <w:r w:rsidRPr="00C527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20" w:type="dxa"/>
          </w:tcPr>
          <w:p w:rsidR="00155E5A" w:rsidRPr="00C52767" w:rsidRDefault="006D4281" w:rsidP="00EF1300">
            <w:pPr>
              <w:spacing w:after="0" w:line="360" w:lineRule="auto"/>
              <w:ind w:left="6" w:hanging="6"/>
              <w:rPr>
                <w:rFonts w:ascii="Times New Roman" w:hAnsi="Times New Roman"/>
                <w:sz w:val="24"/>
                <w:szCs w:val="24"/>
              </w:rPr>
            </w:pPr>
            <w:r w:rsidRPr="00C52767">
              <w:rPr>
                <w:rFonts w:ascii="Times New Roman" w:hAnsi="Times New Roman"/>
                <w:sz w:val="24"/>
                <w:szCs w:val="24"/>
              </w:rPr>
              <w:t>УСЛОВИЯ РЕАЛИЗАЦИИ УЧЕБНОЙ ДИСЦИПЛИНЫ</w:t>
            </w:r>
          </w:p>
        </w:tc>
        <w:tc>
          <w:tcPr>
            <w:tcW w:w="953" w:type="dxa"/>
            <w:vAlign w:val="center"/>
          </w:tcPr>
          <w:p w:rsidR="00155E5A" w:rsidRPr="00C52767" w:rsidRDefault="006D4281" w:rsidP="00EF1300">
            <w:pPr>
              <w:spacing w:after="0" w:line="360" w:lineRule="auto"/>
              <w:ind w:left="6" w:hanging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76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155E5A" w:rsidRPr="00C52767">
        <w:tc>
          <w:tcPr>
            <w:tcW w:w="648" w:type="dxa"/>
          </w:tcPr>
          <w:p w:rsidR="00155E5A" w:rsidRPr="00C52767" w:rsidRDefault="006D4281" w:rsidP="00EF1300">
            <w:pPr>
              <w:spacing w:after="0" w:line="360" w:lineRule="auto"/>
              <w:ind w:left="6" w:hanging="6"/>
              <w:rPr>
                <w:rFonts w:ascii="Times New Roman" w:hAnsi="Times New Roman"/>
                <w:sz w:val="24"/>
                <w:szCs w:val="24"/>
              </w:rPr>
            </w:pPr>
            <w:r w:rsidRPr="00C527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20" w:type="dxa"/>
          </w:tcPr>
          <w:p w:rsidR="00155E5A" w:rsidRPr="00C52767" w:rsidRDefault="006D4281" w:rsidP="00EF1300">
            <w:pPr>
              <w:spacing w:after="0" w:line="360" w:lineRule="auto"/>
              <w:ind w:left="6" w:hanging="6"/>
              <w:rPr>
                <w:rFonts w:ascii="Times New Roman" w:hAnsi="Times New Roman"/>
                <w:sz w:val="24"/>
                <w:szCs w:val="24"/>
              </w:rPr>
            </w:pPr>
            <w:r w:rsidRPr="00C52767">
              <w:rPr>
                <w:rFonts w:ascii="Times New Roman" w:hAnsi="Times New Roman"/>
                <w:sz w:val="24"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953" w:type="dxa"/>
            <w:vAlign w:val="center"/>
          </w:tcPr>
          <w:p w:rsidR="00155E5A" w:rsidRPr="00C52767" w:rsidRDefault="006D4281" w:rsidP="00EF1300">
            <w:pPr>
              <w:spacing w:after="0" w:line="360" w:lineRule="auto"/>
              <w:ind w:left="6" w:hanging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76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155E5A" w:rsidRPr="00C52767" w:rsidRDefault="006D4281">
      <w:pPr>
        <w:spacing w:after="0"/>
        <w:ind w:left="0" w:hanging="2"/>
        <w:jc w:val="center"/>
        <w:rPr>
          <w:rFonts w:ascii="Times New Roman" w:hAnsi="Times New Roman"/>
          <w:sz w:val="24"/>
          <w:szCs w:val="24"/>
        </w:rPr>
      </w:pPr>
      <w:r w:rsidRPr="00C52767">
        <w:rPr>
          <w:rFonts w:ascii="Times New Roman" w:hAnsi="Times New Roman"/>
          <w:b/>
          <w:i/>
          <w:sz w:val="24"/>
          <w:szCs w:val="24"/>
          <w:u w:val="single"/>
        </w:rPr>
        <w:br w:type="page"/>
      </w:r>
      <w:r w:rsidRPr="00C52767"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r w:rsidR="00F3020C" w:rsidRPr="00C52767">
        <w:rPr>
          <w:rFonts w:ascii="Times New Roman" w:hAnsi="Times New Roman"/>
          <w:b/>
          <w:sz w:val="24"/>
          <w:szCs w:val="24"/>
        </w:rPr>
        <w:t xml:space="preserve">ОБЩАЯ ХАРАКТЕРИСТИКА </w:t>
      </w:r>
      <w:r w:rsidRPr="00C52767">
        <w:rPr>
          <w:rFonts w:ascii="Times New Roman" w:hAnsi="Times New Roman"/>
          <w:b/>
          <w:sz w:val="24"/>
          <w:szCs w:val="24"/>
        </w:rPr>
        <w:t>РАБОЧЕЙ ПРО</w:t>
      </w:r>
      <w:r w:rsidR="00F3020C" w:rsidRPr="00C52767">
        <w:rPr>
          <w:rFonts w:ascii="Times New Roman" w:hAnsi="Times New Roman"/>
          <w:b/>
          <w:sz w:val="24"/>
          <w:szCs w:val="24"/>
        </w:rPr>
        <w:t>ГРАММЫ УЧЕБНОЙ ДИСЦИПЛИНЫ «СГ.06</w:t>
      </w:r>
      <w:r w:rsidRPr="00C52767">
        <w:rPr>
          <w:rFonts w:ascii="Times New Roman" w:hAnsi="Times New Roman"/>
          <w:b/>
          <w:sz w:val="24"/>
          <w:szCs w:val="24"/>
        </w:rPr>
        <w:t xml:space="preserve"> ОСНОВЫ ФИНАНСОВОЙ ГРАМОТНОСТИ»</w:t>
      </w:r>
    </w:p>
    <w:p w:rsidR="00155E5A" w:rsidRPr="00C52767" w:rsidRDefault="00155E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hanging="2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155E5A" w:rsidRPr="00C52767" w:rsidRDefault="006D4281" w:rsidP="00EF13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hanging="2"/>
        <w:jc w:val="center"/>
        <w:rPr>
          <w:rFonts w:ascii="Times New Roman" w:hAnsi="Times New Roman"/>
          <w:sz w:val="24"/>
          <w:szCs w:val="24"/>
        </w:rPr>
      </w:pPr>
      <w:r w:rsidRPr="00C52767">
        <w:rPr>
          <w:rFonts w:ascii="Times New Roman" w:hAnsi="Times New Roman"/>
          <w:b/>
          <w:sz w:val="24"/>
          <w:szCs w:val="24"/>
        </w:rPr>
        <w:t>1.1. Место дисциплины в структуре образовательной программы:</w:t>
      </w:r>
    </w:p>
    <w:p w:rsidR="00155E5A" w:rsidRPr="00C52767" w:rsidRDefault="00EF1300" w:rsidP="00EF130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C52767">
        <w:rPr>
          <w:rFonts w:ascii="Times New Roman" w:hAnsi="Times New Roman"/>
          <w:sz w:val="24"/>
          <w:szCs w:val="24"/>
        </w:rPr>
        <w:tab/>
        <w:t>Учебная дисциплина «СГ.06</w:t>
      </w:r>
      <w:r w:rsidR="006D4281" w:rsidRPr="00C52767">
        <w:rPr>
          <w:rFonts w:ascii="Times New Roman" w:hAnsi="Times New Roman"/>
          <w:sz w:val="24"/>
          <w:szCs w:val="24"/>
        </w:rPr>
        <w:t xml:space="preserve"> Основы финансовой грамотности» является обязательной частью социаль</w:t>
      </w:r>
      <w:r w:rsidRPr="00C52767">
        <w:rPr>
          <w:rFonts w:ascii="Times New Roman" w:hAnsi="Times New Roman"/>
          <w:sz w:val="24"/>
          <w:szCs w:val="24"/>
        </w:rPr>
        <w:t>но-гуманитарного цикла</w:t>
      </w:r>
      <w:r w:rsidR="006D4281" w:rsidRPr="00C52767">
        <w:rPr>
          <w:rFonts w:ascii="Times New Roman" w:hAnsi="Times New Roman"/>
          <w:sz w:val="24"/>
          <w:szCs w:val="24"/>
        </w:rPr>
        <w:t xml:space="preserve"> образовательной программы в соответствии с ФГОС СПО </w:t>
      </w:r>
      <w:r w:rsidRPr="00C52767">
        <w:rPr>
          <w:rFonts w:ascii="Times New Roman" w:hAnsi="Times New Roman"/>
          <w:sz w:val="24"/>
          <w:szCs w:val="24"/>
        </w:rPr>
        <w:t>по  профессии  15.01.05 Сварщик (ручной и частично механизированной сварки (наплавки)).</w:t>
      </w:r>
    </w:p>
    <w:p w:rsidR="00F3020C" w:rsidRPr="00C52767" w:rsidRDefault="00EF1300" w:rsidP="00F3020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C52767">
        <w:rPr>
          <w:rFonts w:ascii="Times New Roman" w:hAnsi="Times New Roman"/>
          <w:sz w:val="24"/>
          <w:szCs w:val="24"/>
        </w:rPr>
        <w:tab/>
      </w:r>
      <w:r w:rsidRPr="00C52767">
        <w:rPr>
          <w:rFonts w:ascii="Times New Roman" w:hAnsi="Times New Roman"/>
          <w:sz w:val="24"/>
          <w:szCs w:val="24"/>
        </w:rPr>
        <w:tab/>
      </w:r>
      <w:r w:rsidR="006D4281" w:rsidRPr="00C52767">
        <w:rPr>
          <w:rFonts w:ascii="Times New Roman" w:hAnsi="Times New Roman"/>
          <w:sz w:val="24"/>
          <w:szCs w:val="24"/>
        </w:rPr>
        <w:t>Изучение учебной дисциплины «Основы финансовой грамотности» при реализации образовательных программ СПО вносит существенный вклад в формирование общих компет</w:t>
      </w:r>
      <w:r w:rsidR="00F3020C" w:rsidRPr="00C52767">
        <w:rPr>
          <w:rFonts w:ascii="Times New Roman" w:hAnsi="Times New Roman"/>
          <w:sz w:val="24"/>
          <w:szCs w:val="24"/>
        </w:rPr>
        <w:t>енций квалифицированных рабочих и</w:t>
      </w:r>
      <w:r w:rsidR="006D4281" w:rsidRPr="00C52767">
        <w:rPr>
          <w:rFonts w:ascii="Times New Roman" w:hAnsi="Times New Roman"/>
          <w:sz w:val="24"/>
          <w:szCs w:val="24"/>
        </w:rPr>
        <w:t xml:space="preserve"> служащи</w:t>
      </w:r>
      <w:r w:rsidR="00F3020C" w:rsidRPr="00C52767">
        <w:rPr>
          <w:rFonts w:ascii="Times New Roman" w:hAnsi="Times New Roman"/>
          <w:sz w:val="24"/>
          <w:szCs w:val="24"/>
        </w:rPr>
        <w:t xml:space="preserve">х  </w:t>
      </w:r>
      <w:r w:rsidR="006D4281" w:rsidRPr="00C52767">
        <w:rPr>
          <w:rFonts w:ascii="Times New Roman" w:hAnsi="Times New Roman"/>
          <w:sz w:val="24"/>
          <w:szCs w:val="24"/>
        </w:rPr>
        <w:t>в рамках осваива</w:t>
      </w:r>
      <w:r w:rsidR="00F3020C" w:rsidRPr="00C52767">
        <w:rPr>
          <w:rFonts w:ascii="Times New Roman" w:hAnsi="Times New Roman"/>
          <w:sz w:val="24"/>
          <w:szCs w:val="24"/>
        </w:rPr>
        <w:t>емой профессии</w:t>
      </w:r>
      <w:r w:rsidR="006D4281" w:rsidRPr="00C52767">
        <w:rPr>
          <w:rFonts w:ascii="Times New Roman" w:hAnsi="Times New Roman"/>
          <w:sz w:val="24"/>
          <w:szCs w:val="24"/>
        </w:rPr>
        <w:t xml:space="preserve">. </w:t>
      </w:r>
    </w:p>
    <w:p w:rsidR="00155E5A" w:rsidRPr="00C52767" w:rsidRDefault="00F3020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C52767">
        <w:rPr>
          <w:rFonts w:ascii="Times New Roman" w:hAnsi="Times New Roman"/>
          <w:sz w:val="24"/>
          <w:szCs w:val="24"/>
        </w:rPr>
        <w:tab/>
      </w:r>
      <w:r w:rsidRPr="00C52767">
        <w:rPr>
          <w:rFonts w:ascii="Times New Roman" w:hAnsi="Times New Roman"/>
          <w:sz w:val="24"/>
          <w:szCs w:val="24"/>
        </w:rPr>
        <w:tab/>
      </w:r>
      <w:r w:rsidR="006D4281" w:rsidRPr="00C52767">
        <w:rPr>
          <w:rFonts w:ascii="Times New Roman" w:hAnsi="Times New Roman"/>
          <w:sz w:val="24"/>
          <w:szCs w:val="24"/>
        </w:rPr>
        <w:t>Особое значение дисциплина имеет при формировании и развитии ОК 01, ОК 02, ОК 03, ОК 04</w:t>
      </w:r>
      <w:r w:rsidR="006D4281" w:rsidRPr="00C52767">
        <w:rPr>
          <w:rFonts w:ascii="Times New Roman" w:hAnsi="Times New Roman"/>
          <w:i/>
          <w:sz w:val="24"/>
          <w:szCs w:val="24"/>
        </w:rPr>
        <w:t>.</w:t>
      </w:r>
    </w:p>
    <w:p w:rsidR="00F3020C" w:rsidRPr="00C52767" w:rsidRDefault="00F3020C" w:rsidP="00F3020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52767">
        <w:rPr>
          <w:rFonts w:ascii="Times New Roman" w:eastAsia="Calibri" w:hAnsi="Times New Roman"/>
          <w:color w:val="auto"/>
          <w:sz w:val="24"/>
          <w:szCs w:val="24"/>
          <w:lang w:eastAsia="en-US"/>
        </w:rPr>
        <w:t>Программа учебной дисциплины может быть использована: в дополнительном профессиональном образовании при организации повышения квалификации и переподготовки по профессии  «</w:t>
      </w:r>
      <w:r w:rsidRPr="00C52767">
        <w:rPr>
          <w:rFonts w:ascii="Times New Roman" w:hAnsi="Times New Roman"/>
          <w:sz w:val="24"/>
          <w:szCs w:val="24"/>
        </w:rPr>
        <w:t>Сварщик (ручной и частично механизированной сварки (наплавки)»</w:t>
      </w:r>
      <w:r w:rsidRPr="00C52767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C52767">
        <w:rPr>
          <w:rFonts w:ascii="Times New Roman" w:eastAsia="Calibri" w:hAnsi="Times New Roman"/>
          <w:color w:val="auto"/>
          <w:sz w:val="24"/>
          <w:szCs w:val="24"/>
          <w:lang w:eastAsia="en-US"/>
        </w:rPr>
        <w:t>на базе среднего общего и основного общего образования.</w:t>
      </w:r>
      <w:proofErr w:type="gramEnd"/>
    </w:p>
    <w:p w:rsidR="00155E5A" w:rsidRPr="00C52767" w:rsidRDefault="00155E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hanging="2"/>
        <w:jc w:val="both"/>
        <w:rPr>
          <w:rFonts w:ascii="Times New Roman" w:hAnsi="Times New Roman"/>
          <w:sz w:val="24"/>
          <w:szCs w:val="24"/>
        </w:rPr>
      </w:pPr>
    </w:p>
    <w:p w:rsidR="00F3020C" w:rsidRDefault="00F3020C" w:rsidP="00F3020C">
      <w:pPr>
        <w:spacing w:after="12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1.2. </w:t>
      </w:r>
      <w:bookmarkStart w:id="0" w:name="_Hlk171417545"/>
      <w:r>
        <w:rPr>
          <w:rFonts w:ascii="Times New Roman" w:hAnsi="Times New Roman"/>
          <w:b/>
          <w:sz w:val="24"/>
        </w:rPr>
        <w:t>Цель и планируемые результаты освоения дисциплины</w:t>
      </w:r>
      <w:bookmarkEnd w:id="0"/>
    </w:p>
    <w:p w:rsidR="00DB0E50" w:rsidRDefault="006D4281" w:rsidP="00DB0E50">
      <w:pPr>
        <w:spacing w:after="0" w:line="240" w:lineRule="auto"/>
        <w:ind w:left="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Целью изучения основ финансовой грамотности в образовательных организациях среднего профессионального образования является освоение знаний о финансовой жизни современного общества, финансовых институтах, финансовых продуктах, финансовых рисках, способах получения информации, позволяющей анализировать социальные ситуации и принимать индивидуальные финансовые решения с учетом их последствий и возможных альтернатив.</w:t>
      </w:r>
    </w:p>
    <w:p w:rsidR="00DB0E50" w:rsidRDefault="00DB0E50" w:rsidP="00DB0E50">
      <w:pPr>
        <w:spacing w:after="0" w:line="240" w:lineRule="auto"/>
        <w:ind w:left="0" w:firstLine="720"/>
        <w:jc w:val="both"/>
        <w:rPr>
          <w:rFonts w:ascii="Times New Roman" w:hAnsi="Times New Roman"/>
          <w:sz w:val="24"/>
        </w:rPr>
      </w:pPr>
    </w:p>
    <w:p w:rsidR="009C35B5" w:rsidRPr="008A6EC6" w:rsidRDefault="00496517" w:rsidP="009C35B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1.2.1</w:t>
      </w:r>
      <w:r w:rsidR="009C35B5">
        <w:rPr>
          <w:rFonts w:ascii="Times New Roman" w:hAnsi="Times New Roman"/>
          <w:b/>
          <w:sz w:val="24"/>
        </w:rPr>
        <w:t xml:space="preserve">.  </w:t>
      </w:r>
      <w:r w:rsidR="009C35B5" w:rsidRPr="008A6EC6">
        <w:rPr>
          <w:rFonts w:ascii="Times New Roman" w:hAnsi="Times New Roman"/>
          <w:b/>
          <w:sz w:val="24"/>
        </w:rPr>
        <w:t xml:space="preserve">В рамках программы учебной дисциплины </w:t>
      </w:r>
      <w:proofErr w:type="gramStart"/>
      <w:r w:rsidR="009C35B5" w:rsidRPr="008A6EC6">
        <w:rPr>
          <w:rFonts w:ascii="Times New Roman" w:hAnsi="Times New Roman"/>
          <w:b/>
          <w:sz w:val="24"/>
        </w:rPr>
        <w:t>обучающимися</w:t>
      </w:r>
      <w:proofErr w:type="gramEnd"/>
      <w:r w:rsidR="009C35B5" w:rsidRPr="008A6EC6">
        <w:rPr>
          <w:rFonts w:ascii="Times New Roman" w:hAnsi="Times New Roman"/>
          <w:b/>
          <w:sz w:val="24"/>
        </w:rPr>
        <w:t xml:space="preserve"> осваиваются следующие умения и знания:</w:t>
      </w:r>
    </w:p>
    <w:p w:rsidR="00155E5A" w:rsidRDefault="00155E5A">
      <w:pPr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</w:p>
    <w:tbl>
      <w:tblPr>
        <w:tblStyle w:val="affffffffff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89"/>
        <w:gridCol w:w="3764"/>
        <w:gridCol w:w="3895"/>
      </w:tblGrid>
      <w:tr w:rsidR="00155E5A">
        <w:trPr>
          <w:trHeight w:val="64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E5A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Код ОК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E5A" w:rsidRPr="00496517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E5A" w:rsidRPr="00496517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496517">
        <w:trPr>
          <w:trHeight w:val="21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17" w:rsidRPr="00455A7A" w:rsidRDefault="00496517" w:rsidP="00DB0E50">
            <w:pPr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ОК01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55A7A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55A7A">
              <w:rPr>
                <w:rFonts w:ascii="Times New Roman" w:hAnsi="Times New Roman"/>
                <w:sz w:val="24"/>
                <w:szCs w:val="24"/>
              </w:rPr>
              <w:t>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 xml:space="preserve">-  определять задачу в профессиональном и/или социальном контексте, в контексте личностного развития и управления финансовым благополучием; 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выявлять и отбирать информацию, необходимую для решения задачи;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 xml:space="preserve"> - составлять план действий;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определять необходимые ресурсы;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 xml:space="preserve"> - реализовывать составленный план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96517">
              <w:rPr>
                <w:rFonts w:ascii="Times New Roman" w:hAnsi="Times New Roman"/>
                <w:sz w:val="24"/>
                <w:szCs w:val="24"/>
              </w:rPr>
              <w:t xml:space="preserve">актуальный профессиональный и социальный контекст, в котором приходится работать и жить; 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основные источники информации и ресурсы для решения задач в профессиональном и социальном контексте, в контексте личностного развития и управления финансовым благополучием;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критерии оценки результатов принятого решения в профессиональной деятельности, для личностного развития и достижения финансового благополучия</w:t>
            </w:r>
          </w:p>
        </w:tc>
      </w:tr>
      <w:tr w:rsidR="00496517">
        <w:trPr>
          <w:trHeight w:val="21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17" w:rsidRPr="00455A7A" w:rsidRDefault="00496517" w:rsidP="00DB0E50">
            <w:pPr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ОК02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5A7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455A7A">
              <w:rPr>
                <w:rFonts w:ascii="Times New Roman" w:hAnsi="Times New Roman"/>
                <w:sz w:val="24"/>
                <w:szCs w:val="24"/>
              </w:rPr>
              <w:t>спользоват</w:t>
            </w:r>
            <w:r w:rsidRPr="00455A7A">
              <w:rPr>
                <w:rFonts w:ascii="Times New Roman" w:hAnsi="Times New Roman"/>
                <w:sz w:val="24"/>
                <w:szCs w:val="24"/>
              </w:rPr>
              <w:lastRenderedPageBreak/>
              <w:t>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Уметь: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 xml:space="preserve">- определять задачи для сбора </w:t>
            </w:r>
            <w:r w:rsidRPr="004965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информации; 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планировать процесс поиска информации и осуществлять выбор необходимых источников;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 xml:space="preserve">- структурировать получаемую информацию;  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оценивать практическую значимость результатов поиска;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оформлять результаты поиска, применять средства информационных технологий для решения профессиональных задач, задач личностного развития и финансового благополучия;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использовать различные цифровые средства при решении профессиональных задач, задач личностного развития и финансового благополучия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Знать: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96517">
              <w:rPr>
                <w:rFonts w:ascii="Times New Roman" w:hAnsi="Times New Roman"/>
                <w:sz w:val="24"/>
                <w:szCs w:val="24"/>
              </w:rPr>
              <w:t xml:space="preserve">информационные источники, </w:t>
            </w:r>
            <w:r w:rsidRPr="004965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применяемые в профессиональной деятельности; для решения задач личностного развития и финансового благополучия; 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 xml:space="preserve">- формат представления результатов поиска информации, 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современные средства и устройства информатизации;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 возможности использования различных цифровых сре</w:t>
            </w:r>
            <w:proofErr w:type="gramStart"/>
            <w:r w:rsidRPr="00496517">
              <w:rPr>
                <w:rFonts w:ascii="Times New Roman" w:hAnsi="Times New Roman"/>
                <w:sz w:val="24"/>
                <w:szCs w:val="24"/>
              </w:rPr>
              <w:t>дств пр</w:t>
            </w:r>
            <w:proofErr w:type="gramEnd"/>
            <w:r w:rsidRPr="00496517">
              <w:rPr>
                <w:rFonts w:ascii="Times New Roman" w:hAnsi="Times New Roman"/>
                <w:sz w:val="24"/>
                <w:szCs w:val="24"/>
              </w:rPr>
              <w:t>и решении профессиональных задач, задач личностного развития и финансового благополучия</w:t>
            </w:r>
          </w:p>
        </w:tc>
      </w:tr>
      <w:tr w:rsidR="00496517">
        <w:trPr>
          <w:trHeight w:val="21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17" w:rsidRPr="00455A7A" w:rsidRDefault="00496517" w:rsidP="00DB0E50">
            <w:pPr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ОК03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5A7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55A7A">
              <w:rPr>
                <w:rFonts w:ascii="Times New Roman" w:hAnsi="Times New Roman"/>
                <w:sz w:val="24"/>
                <w:szCs w:val="24"/>
              </w:rPr>
              <w:t>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96517">
              <w:rPr>
                <w:rFonts w:ascii="Times New Roman" w:hAnsi="Times New Roman"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деятельности, для ведения предпринимательской деятельности и личного финансового планирования; </w:t>
            </w:r>
          </w:p>
          <w:p w:rsidR="00496517" w:rsidRPr="00496517" w:rsidRDefault="0049651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 xml:space="preserve">осуществлять наличные и безналичные платежи, сравнивать различные способы оплаты товаров и услуг, соблюдать требования финансовой безопасности; 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учитывать инфляцию при решении финансовых задач в профессии, личном планировании;</w:t>
            </w:r>
          </w:p>
          <w:p w:rsidR="00496517" w:rsidRPr="00496517" w:rsidRDefault="0049651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планировать личные доходы и расходы, принимать финансовые решения, составлять личный бюджет;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 xml:space="preserve">- выявлять сильные и слабые стороны </w:t>
            </w:r>
            <w:proofErr w:type="spellStart"/>
            <w:proofErr w:type="gramStart"/>
            <w:r w:rsidRPr="00496517">
              <w:rPr>
                <w:rFonts w:ascii="Times New Roman" w:hAnsi="Times New Roman"/>
                <w:sz w:val="24"/>
                <w:szCs w:val="24"/>
              </w:rPr>
              <w:t>бизнес-идеи</w:t>
            </w:r>
            <w:proofErr w:type="spellEnd"/>
            <w:proofErr w:type="gramEnd"/>
            <w:r w:rsidRPr="00496517">
              <w:rPr>
                <w:rFonts w:ascii="Times New Roman" w:hAnsi="Times New Roman"/>
                <w:sz w:val="24"/>
                <w:szCs w:val="24"/>
              </w:rPr>
              <w:t xml:space="preserve">, плана достижения личных финансовых </w:t>
            </w:r>
            <w:r w:rsidRPr="00496517">
              <w:rPr>
                <w:rFonts w:ascii="Times New Roman" w:hAnsi="Times New Roman"/>
                <w:sz w:val="24"/>
                <w:szCs w:val="24"/>
              </w:rPr>
              <w:lastRenderedPageBreak/>
              <w:t>целей;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производить основные финансовые расчеты в сферах предпринимательской деятельности и планирования личных финансов;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оценивать финансовые риски, связанные с осуществлением предпринимательской деятельности и планирования личных финансов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Знать: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 xml:space="preserve">- принципы и методы презентации собственных </w:t>
            </w:r>
            <w:proofErr w:type="spellStart"/>
            <w:proofErr w:type="gramStart"/>
            <w:r w:rsidRPr="00496517">
              <w:rPr>
                <w:rFonts w:ascii="Times New Roman" w:hAnsi="Times New Roman"/>
                <w:sz w:val="24"/>
                <w:szCs w:val="24"/>
              </w:rPr>
              <w:t>бизнес-идей</w:t>
            </w:r>
            <w:proofErr w:type="spellEnd"/>
            <w:proofErr w:type="gramEnd"/>
            <w:r w:rsidRPr="00496517">
              <w:rPr>
                <w:rFonts w:ascii="Times New Roman" w:hAnsi="Times New Roman"/>
                <w:sz w:val="24"/>
                <w:szCs w:val="24"/>
              </w:rPr>
              <w:t xml:space="preserve">, в том числе различным категориям заинтересованных лиц; 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основные принципы и методы проведения финансовых расчетов в процессе осуществления предпринимательской деятельности и планирования личных финансов;</w:t>
            </w:r>
          </w:p>
          <w:p w:rsidR="00496517" w:rsidRPr="00496517" w:rsidRDefault="00496517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 xml:space="preserve">различие между наличными и безналичными платежами, порядок использования их при оплате покупки; 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понятие инфляции, ее влияние на решение финансовых задач в профессии, личном планировании;</w:t>
            </w:r>
          </w:p>
          <w:p w:rsidR="00496517" w:rsidRPr="00496517" w:rsidRDefault="00496517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структуру личных доходов и расходов, правила составления личного и семейного бюджета;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 xml:space="preserve">- особенности различных банковских и страховых продуктов и возможности их использования в профессиональной, предпринимательской деятельности и для управления личными финансами;  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 xml:space="preserve">- базовые характеристики и риски основных финансовых инструментов для предпринимательской </w:t>
            </w:r>
            <w:r w:rsidRPr="00496517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и управления личными финансами;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направления взаимодействия с государственными органами, сторонними организациями (в том числе, финансовыми) в профессиональной деятельности, при осуществлении предпринимательской деятельности и личного финансового планирования для реализации своих прав, и исполнения обязанностей</w:t>
            </w:r>
          </w:p>
        </w:tc>
      </w:tr>
      <w:tr w:rsidR="00496517" w:rsidTr="00DB0E50">
        <w:trPr>
          <w:trHeight w:val="21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17" w:rsidRPr="00FD3D27" w:rsidRDefault="00496517" w:rsidP="00496517">
            <w:pPr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ОК04 Эффективно взаимодействовать и работать в коллективе и команде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96517">
              <w:rPr>
                <w:rFonts w:ascii="Times New Roman" w:hAnsi="Times New Roman"/>
                <w:sz w:val="24"/>
                <w:szCs w:val="24"/>
              </w:rPr>
              <w:t xml:space="preserve"> работать в коллективе и команде; 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взаимодействовать с коллегами, руководством, клиентами, в ходе профессиональной и предпринимательской деятельности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особенности работы в малых и больших группах, работы в команде, организации коллективной работы;</w:t>
            </w:r>
          </w:p>
          <w:p w:rsidR="00496517" w:rsidRPr="00496517" w:rsidRDefault="0049651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 принципы организации проектной деятельности</w:t>
            </w:r>
          </w:p>
        </w:tc>
      </w:tr>
      <w:tr w:rsidR="00155E5A">
        <w:trPr>
          <w:trHeight w:val="21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17" w:rsidRDefault="00496517" w:rsidP="00496517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  <w:p w:rsidR="00496517" w:rsidRPr="00496517" w:rsidRDefault="00496517" w:rsidP="00496517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Настраивать  сварочное  оборудование  для  частично механизированной сварки (наплавки)  плавлением.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E5A" w:rsidRPr="00496517" w:rsidRDefault="00496517" w:rsidP="00496517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E5A" w:rsidRPr="00496517" w:rsidRDefault="00496517" w:rsidP="00496517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5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55E5A" w:rsidRDefault="00155E5A">
      <w:pPr>
        <w:spacing w:after="0" w:line="240" w:lineRule="auto"/>
        <w:ind w:left="0" w:firstLine="0"/>
        <w:outlineLvl w:val="8"/>
        <w:rPr>
          <w:rFonts w:ascii="Times New Roman" w:hAnsi="Times New Roman"/>
          <w:sz w:val="24"/>
        </w:rPr>
      </w:pPr>
    </w:p>
    <w:p w:rsidR="00D362EA" w:rsidRDefault="00D362EA">
      <w:pPr>
        <w:spacing w:after="0" w:line="240" w:lineRule="auto"/>
        <w:ind w:left="0" w:firstLine="0"/>
        <w:outlineLvl w:val="8"/>
        <w:rPr>
          <w:rFonts w:ascii="Times New Roman" w:hAnsi="Times New Roman"/>
          <w:sz w:val="24"/>
        </w:rPr>
      </w:pPr>
    </w:p>
    <w:p w:rsidR="00D362EA" w:rsidRPr="00493F06" w:rsidRDefault="00D362EA" w:rsidP="00D362EA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right="-58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1.3</w:t>
      </w:r>
      <w:r w:rsidRPr="00493F06">
        <w:rPr>
          <w:rFonts w:ascii="Times New Roman" w:hAnsi="Times New Roman"/>
          <w:b/>
          <w:sz w:val="24"/>
          <w:szCs w:val="28"/>
        </w:rPr>
        <w:t>. Количество часов на освоение рабочей программы учебной дисциплины:</w:t>
      </w:r>
    </w:p>
    <w:p w:rsidR="00D362EA" w:rsidRPr="00493F06" w:rsidRDefault="00D362EA" w:rsidP="00D36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493F06">
        <w:rPr>
          <w:rFonts w:ascii="Times New Roman" w:hAnsi="Times New Roman"/>
          <w:sz w:val="24"/>
          <w:szCs w:val="28"/>
        </w:rPr>
        <w:t>Объем обра</w:t>
      </w:r>
      <w:r>
        <w:rPr>
          <w:rFonts w:ascii="Times New Roman" w:hAnsi="Times New Roman"/>
          <w:sz w:val="24"/>
          <w:szCs w:val="28"/>
        </w:rPr>
        <w:t xml:space="preserve">зовательной программы всего  </w:t>
      </w:r>
      <w:r>
        <w:rPr>
          <w:rFonts w:ascii="Times New Roman" w:hAnsi="Times New Roman"/>
          <w:sz w:val="24"/>
          <w:szCs w:val="28"/>
          <w:u w:val="single"/>
        </w:rPr>
        <w:t xml:space="preserve">36 </w:t>
      </w:r>
      <w:r>
        <w:rPr>
          <w:rFonts w:ascii="Times New Roman" w:hAnsi="Times New Roman"/>
          <w:sz w:val="24"/>
          <w:szCs w:val="28"/>
        </w:rPr>
        <w:t>часа</w:t>
      </w:r>
      <w:r w:rsidRPr="00493F06">
        <w:rPr>
          <w:rFonts w:ascii="Times New Roman" w:hAnsi="Times New Roman"/>
          <w:sz w:val="24"/>
          <w:szCs w:val="28"/>
        </w:rPr>
        <w:t xml:space="preserve">, </w:t>
      </w:r>
    </w:p>
    <w:p w:rsidR="00D362EA" w:rsidRPr="00493F06" w:rsidRDefault="00D362EA" w:rsidP="00D36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493F06">
        <w:rPr>
          <w:rFonts w:ascii="Times New Roman" w:hAnsi="Times New Roman"/>
          <w:sz w:val="24"/>
          <w:szCs w:val="28"/>
        </w:rPr>
        <w:t xml:space="preserve">               в том числе:</w:t>
      </w:r>
    </w:p>
    <w:p w:rsidR="00D362EA" w:rsidRPr="00493F06" w:rsidRDefault="00D362EA" w:rsidP="00D36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493F06">
        <w:rPr>
          <w:rFonts w:ascii="Times New Roman" w:hAnsi="Times New Roman"/>
          <w:sz w:val="24"/>
          <w:szCs w:val="28"/>
        </w:rPr>
        <w:t xml:space="preserve">теоретическое обучение </w:t>
      </w:r>
      <w:r>
        <w:rPr>
          <w:rFonts w:ascii="Times New Roman" w:hAnsi="Times New Roman"/>
          <w:sz w:val="24"/>
          <w:szCs w:val="28"/>
          <w:u w:val="single"/>
        </w:rPr>
        <w:t>18</w:t>
      </w:r>
      <w:r w:rsidRPr="00493F06">
        <w:rPr>
          <w:rFonts w:ascii="Times New Roman" w:hAnsi="Times New Roman"/>
          <w:sz w:val="24"/>
          <w:szCs w:val="28"/>
        </w:rPr>
        <w:t xml:space="preserve"> часов;</w:t>
      </w:r>
    </w:p>
    <w:p w:rsidR="00D362EA" w:rsidRPr="00493F06" w:rsidRDefault="00D362EA" w:rsidP="00D36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практические занятия </w:t>
      </w:r>
      <w:r>
        <w:rPr>
          <w:rFonts w:ascii="Times New Roman" w:hAnsi="Times New Roman"/>
          <w:sz w:val="24"/>
          <w:szCs w:val="28"/>
          <w:u w:val="single"/>
        </w:rPr>
        <w:t>16</w:t>
      </w:r>
      <w:r w:rsidRPr="00493F06">
        <w:rPr>
          <w:rFonts w:ascii="Times New Roman" w:hAnsi="Times New Roman"/>
          <w:sz w:val="24"/>
          <w:szCs w:val="28"/>
        </w:rPr>
        <w:t xml:space="preserve"> часов</w:t>
      </w:r>
      <w:r>
        <w:rPr>
          <w:rFonts w:ascii="Times New Roman" w:hAnsi="Times New Roman"/>
          <w:sz w:val="24"/>
          <w:szCs w:val="28"/>
        </w:rPr>
        <w:t>;</w:t>
      </w:r>
    </w:p>
    <w:p w:rsidR="00D362EA" w:rsidRPr="00FC3708" w:rsidRDefault="00D362EA" w:rsidP="00D362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2C15">
        <w:rPr>
          <w:rFonts w:ascii="Times New Roman" w:hAnsi="Times New Roman"/>
          <w:sz w:val="24"/>
          <w:szCs w:val="24"/>
        </w:rPr>
        <w:t>дифференцированный зачет  __</w:t>
      </w:r>
      <w:r w:rsidRPr="00602C15">
        <w:rPr>
          <w:rFonts w:ascii="Times New Roman" w:hAnsi="Times New Roman"/>
          <w:sz w:val="24"/>
          <w:szCs w:val="24"/>
          <w:u w:val="single"/>
        </w:rPr>
        <w:t>2</w:t>
      </w:r>
      <w:r>
        <w:rPr>
          <w:rFonts w:ascii="Times New Roman" w:hAnsi="Times New Roman"/>
          <w:sz w:val="24"/>
          <w:szCs w:val="24"/>
        </w:rPr>
        <w:t>__часа</w:t>
      </w:r>
    </w:p>
    <w:p w:rsidR="00D362EA" w:rsidRDefault="00D362EA" w:rsidP="00D362EA">
      <w:pPr>
        <w:spacing w:after="0" w:line="240" w:lineRule="auto"/>
        <w:ind w:left="0" w:firstLine="0"/>
        <w:rPr>
          <w:rFonts w:ascii="Times New Roman" w:hAnsi="Times New Roman"/>
          <w:b/>
          <w:sz w:val="24"/>
        </w:rPr>
      </w:pPr>
    </w:p>
    <w:p w:rsidR="00D362EA" w:rsidRDefault="00D362EA" w:rsidP="00D362EA">
      <w:pPr>
        <w:spacing w:after="0" w:line="240" w:lineRule="auto"/>
        <w:ind w:left="0" w:firstLine="0"/>
        <w:rPr>
          <w:rFonts w:ascii="Times New Roman" w:hAnsi="Times New Roman"/>
          <w:b/>
          <w:sz w:val="24"/>
        </w:rPr>
      </w:pPr>
    </w:p>
    <w:p w:rsidR="00D362EA" w:rsidRDefault="00D362EA" w:rsidP="00D362EA">
      <w:pPr>
        <w:spacing w:after="0" w:line="240" w:lineRule="auto"/>
        <w:ind w:left="0" w:firstLine="0"/>
        <w:rPr>
          <w:rFonts w:ascii="Times New Roman" w:hAnsi="Times New Roman"/>
          <w:b/>
          <w:sz w:val="24"/>
        </w:rPr>
      </w:pPr>
    </w:p>
    <w:p w:rsidR="00D362EA" w:rsidRDefault="00D362EA" w:rsidP="00D362EA">
      <w:pPr>
        <w:spacing w:after="0" w:line="240" w:lineRule="auto"/>
        <w:ind w:left="0" w:firstLine="0"/>
        <w:rPr>
          <w:rFonts w:ascii="Times New Roman" w:hAnsi="Times New Roman"/>
          <w:b/>
          <w:sz w:val="24"/>
        </w:rPr>
      </w:pPr>
    </w:p>
    <w:p w:rsidR="00D362EA" w:rsidRDefault="00D362EA" w:rsidP="00D362EA">
      <w:pPr>
        <w:spacing w:after="0" w:line="240" w:lineRule="auto"/>
        <w:ind w:left="0" w:firstLine="0"/>
        <w:rPr>
          <w:rFonts w:ascii="Times New Roman" w:hAnsi="Times New Roman"/>
          <w:b/>
          <w:sz w:val="24"/>
        </w:rPr>
      </w:pPr>
    </w:p>
    <w:p w:rsidR="00D362EA" w:rsidRDefault="00D362EA" w:rsidP="00D362EA">
      <w:pPr>
        <w:spacing w:after="0" w:line="240" w:lineRule="auto"/>
        <w:ind w:left="0" w:firstLine="0"/>
        <w:rPr>
          <w:rFonts w:ascii="Times New Roman" w:hAnsi="Times New Roman"/>
          <w:b/>
          <w:sz w:val="24"/>
        </w:rPr>
      </w:pPr>
    </w:p>
    <w:p w:rsidR="00D362EA" w:rsidRDefault="00D362EA" w:rsidP="00D362EA">
      <w:pPr>
        <w:spacing w:after="0" w:line="240" w:lineRule="auto"/>
        <w:ind w:left="0" w:firstLine="0"/>
        <w:rPr>
          <w:rFonts w:ascii="Times New Roman" w:hAnsi="Times New Roman"/>
          <w:b/>
          <w:sz w:val="24"/>
        </w:rPr>
      </w:pPr>
    </w:p>
    <w:p w:rsidR="00D362EA" w:rsidRDefault="00D362EA" w:rsidP="00D362EA">
      <w:pPr>
        <w:spacing w:after="0" w:line="240" w:lineRule="auto"/>
        <w:ind w:left="0" w:firstLine="0"/>
        <w:rPr>
          <w:rFonts w:ascii="Times New Roman" w:hAnsi="Times New Roman"/>
          <w:b/>
          <w:sz w:val="24"/>
        </w:rPr>
      </w:pPr>
    </w:p>
    <w:p w:rsidR="00D362EA" w:rsidRDefault="00D362EA" w:rsidP="00D362EA">
      <w:pPr>
        <w:spacing w:after="0" w:line="240" w:lineRule="auto"/>
        <w:ind w:left="0" w:firstLine="0"/>
        <w:rPr>
          <w:rFonts w:ascii="Times New Roman" w:hAnsi="Times New Roman"/>
          <w:b/>
          <w:sz w:val="24"/>
        </w:rPr>
      </w:pPr>
    </w:p>
    <w:p w:rsidR="00D362EA" w:rsidRPr="00D362EA" w:rsidRDefault="00D362EA" w:rsidP="00D362EA">
      <w:pPr>
        <w:spacing w:after="0" w:line="240" w:lineRule="auto"/>
        <w:ind w:left="0" w:firstLine="0"/>
        <w:rPr>
          <w:rFonts w:ascii="Times New Roman" w:hAnsi="Times New Roman"/>
          <w:b/>
          <w:sz w:val="24"/>
        </w:rPr>
      </w:pPr>
    </w:p>
    <w:p w:rsidR="00D362EA" w:rsidRDefault="00D362EA">
      <w:pPr>
        <w:spacing w:after="0" w:line="240" w:lineRule="auto"/>
        <w:ind w:left="0" w:firstLine="0"/>
        <w:outlineLvl w:val="8"/>
        <w:rPr>
          <w:rFonts w:ascii="Times New Roman" w:hAnsi="Times New Roman"/>
          <w:sz w:val="24"/>
        </w:rPr>
      </w:pPr>
    </w:p>
    <w:p w:rsidR="00D362EA" w:rsidRDefault="00D362EA">
      <w:pPr>
        <w:spacing w:after="0" w:line="240" w:lineRule="auto"/>
        <w:ind w:left="0" w:firstLine="0"/>
        <w:outlineLvl w:val="8"/>
        <w:rPr>
          <w:rFonts w:ascii="Times New Roman" w:hAnsi="Times New Roman"/>
          <w:sz w:val="24"/>
        </w:rPr>
      </w:pPr>
    </w:p>
    <w:p w:rsidR="00155E5A" w:rsidRPr="00D362EA" w:rsidRDefault="006D4281" w:rsidP="00D362EA">
      <w:pPr>
        <w:pStyle w:val="af9"/>
        <w:numPr>
          <w:ilvl w:val="0"/>
          <w:numId w:val="10"/>
        </w:numPr>
        <w:spacing w:after="240" w:line="240" w:lineRule="auto"/>
        <w:jc w:val="center"/>
        <w:rPr>
          <w:rFonts w:ascii="Times New Roman" w:hAnsi="Times New Roman"/>
          <w:sz w:val="24"/>
        </w:rPr>
      </w:pPr>
      <w:r w:rsidRPr="00D362EA">
        <w:rPr>
          <w:rFonts w:ascii="Times New Roman" w:hAnsi="Times New Roman"/>
          <w:b/>
          <w:sz w:val="24"/>
        </w:rPr>
        <w:t>СТРУКТУРА И СОДЕРЖАНИЕ УЧЕБНОЙ ДИСЦИПЛИНЫ</w:t>
      </w:r>
    </w:p>
    <w:p w:rsidR="00D362EA" w:rsidRDefault="00D362EA" w:rsidP="00D362EA">
      <w:pPr>
        <w:pStyle w:val="af9"/>
        <w:spacing w:after="120" w:line="240" w:lineRule="auto"/>
        <w:rPr>
          <w:rFonts w:ascii="Times New Roman" w:hAnsi="Times New Roman"/>
          <w:b/>
          <w:sz w:val="24"/>
        </w:rPr>
      </w:pPr>
    </w:p>
    <w:p w:rsidR="00D362EA" w:rsidRDefault="00D362EA" w:rsidP="00D362EA">
      <w:pPr>
        <w:pStyle w:val="af9"/>
        <w:numPr>
          <w:ilvl w:val="1"/>
          <w:numId w:val="10"/>
        </w:numPr>
        <w:spacing w:after="120" w:line="240" w:lineRule="auto"/>
        <w:jc w:val="center"/>
        <w:rPr>
          <w:rFonts w:ascii="Times New Roman" w:hAnsi="Times New Roman"/>
          <w:b/>
          <w:sz w:val="24"/>
        </w:rPr>
      </w:pPr>
      <w:r w:rsidRPr="00D362EA">
        <w:rPr>
          <w:rFonts w:ascii="Times New Roman" w:hAnsi="Times New Roman"/>
          <w:b/>
          <w:sz w:val="24"/>
        </w:rPr>
        <w:t>Объем учебной дисциплины и виды учебной работы</w:t>
      </w:r>
    </w:p>
    <w:p w:rsidR="00D362EA" w:rsidRPr="00D362EA" w:rsidRDefault="00D362EA" w:rsidP="00D362EA">
      <w:pPr>
        <w:spacing w:after="120" w:line="240" w:lineRule="auto"/>
        <w:ind w:left="0" w:firstLine="0"/>
        <w:rPr>
          <w:rFonts w:ascii="Times New Roman" w:hAnsi="Times New Roman"/>
          <w:b/>
          <w:sz w:val="24"/>
        </w:rPr>
      </w:pPr>
    </w:p>
    <w:tbl>
      <w:tblPr>
        <w:tblW w:w="0" w:type="auto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6653"/>
        <w:gridCol w:w="2199"/>
      </w:tblGrid>
      <w:tr w:rsidR="00D362EA" w:rsidTr="00DB0E50">
        <w:trPr>
          <w:trHeight w:val="490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62EA" w:rsidRDefault="00D362EA" w:rsidP="00DB0E50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 учебной работы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62EA" w:rsidRDefault="00D362EA" w:rsidP="00DB0E50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Объем в часах</w:t>
            </w:r>
          </w:p>
        </w:tc>
      </w:tr>
      <w:tr w:rsidR="00D362EA" w:rsidTr="00DB0E50">
        <w:trPr>
          <w:trHeight w:val="490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62EA" w:rsidRDefault="00D362EA" w:rsidP="00DB0E50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Объем образовательной программы учебной дисциплины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62EA" w:rsidRDefault="00D362EA" w:rsidP="00DB0E50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36</w:t>
            </w:r>
          </w:p>
        </w:tc>
      </w:tr>
      <w:tr w:rsidR="00D362EA" w:rsidTr="00DB0E50">
        <w:trPr>
          <w:trHeight w:val="490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362EA" w:rsidRDefault="00D362EA" w:rsidP="00DB0E50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 т.ч. в форме практической подготовки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362EA" w:rsidRDefault="00D362EA" w:rsidP="00DB0E50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</w:t>
            </w:r>
          </w:p>
        </w:tc>
      </w:tr>
      <w:tr w:rsidR="00D362EA" w:rsidTr="00DB0E50">
        <w:trPr>
          <w:trHeight w:val="336"/>
        </w:trPr>
        <w:tc>
          <w:tcPr>
            <w:tcW w:w="8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62EA" w:rsidRDefault="00D362EA" w:rsidP="00DB0E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т. ч.:</w:t>
            </w:r>
          </w:p>
        </w:tc>
      </w:tr>
      <w:tr w:rsidR="00D362EA" w:rsidTr="00DB0E50">
        <w:trPr>
          <w:trHeight w:val="490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62EA" w:rsidRDefault="00D362EA" w:rsidP="00DB0E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теоретическое обучение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62EA" w:rsidRPr="00B540C3" w:rsidRDefault="00D362EA" w:rsidP="00DB0E50">
            <w:pPr>
              <w:spacing w:after="0"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18</w:t>
            </w:r>
          </w:p>
          <w:p w:rsidR="00D362EA" w:rsidRPr="008A6EC6" w:rsidRDefault="00D362EA" w:rsidP="00DB0E50">
            <w:pPr>
              <w:spacing w:after="0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 w:rsidR="00D362EA" w:rsidTr="00DB0E50">
        <w:trPr>
          <w:trHeight w:val="490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62EA" w:rsidRDefault="00D362EA" w:rsidP="00DB0E5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практические занятия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62EA" w:rsidRDefault="00D362EA" w:rsidP="00DB0E50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</w:tr>
      <w:tr w:rsidR="00D362EA" w:rsidTr="00DB0E50">
        <w:trPr>
          <w:trHeight w:val="331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62EA" w:rsidRPr="00B540C3" w:rsidRDefault="00D362EA" w:rsidP="00DB0E50">
            <w:pPr>
              <w:spacing w:after="0"/>
              <w:rPr>
                <w:rFonts w:ascii="Times New Roman" w:hAnsi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 </w:t>
            </w:r>
            <w:r w:rsidRPr="00B540C3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 форме дифференцированного зачета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62EA" w:rsidRPr="00B540C3" w:rsidRDefault="00D362EA" w:rsidP="00DB0E50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B540C3">
              <w:rPr>
                <w:rFonts w:ascii="Times New Roman" w:hAnsi="Times New Roman"/>
                <w:i/>
                <w:sz w:val="24"/>
              </w:rPr>
              <w:t>2</w:t>
            </w:r>
          </w:p>
        </w:tc>
      </w:tr>
    </w:tbl>
    <w:p w:rsidR="00155E5A" w:rsidRDefault="00155E5A"/>
    <w:p w:rsidR="00155E5A" w:rsidRDefault="00155E5A">
      <w:pPr>
        <w:sectPr w:rsidR="00155E5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0" w:bottom="284" w:left="1701" w:header="708" w:footer="708" w:gutter="0"/>
          <w:pgNumType w:start="1"/>
          <w:cols w:space="720"/>
          <w:titlePg/>
        </w:sectPr>
      </w:pPr>
    </w:p>
    <w:p w:rsidR="00155E5A" w:rsidRPr="00265BE8" w:rsidRDefault="006D4281" w:rsidP="00DB0E50">
      <w:pPr>
        <w:spacing w:after="240" w:line="240" w:lineRule="auto"/>
        <w:ind w:left="0" w:hanging="2"/>
        <w:jc w:val="center"/>
        <w:rPr>
          <w:rFonts w:ascii="Times New Roman" w:hAnsi="Times New Roman"/>
          <w:sz w:val="24"/>
          <w:szCs w:val="24"/>
        </w:rPr>
      </w:pPr>
      <w:r w:rsidRPr="00265BE8">
        <w:rPr>
          <w:rFonts w:ascii="Times New Roman" w:hAnsi="Times New Roman"/>
          <w:b/>
          <w:sz w:val="24"/>
          <w:szCs w:val="24"/>
        </w:rPr>
        <w:lastRenderedPageBreak/>
        <w:t>2.2.1 Тематический план и содержание учебной дисциплины</w:t>
      </w:r>
    </w:p>
    <w:tbl>
      <w:tblPr>
        <w:tblStyle w:val="affffffffff1"/>
        <w:tblW w:w="14944" w:type="dxa"/>
        <w:tblLayout w:type="fixed"/>
        <w:tblLook w:val="04A0"/>
      </w:tblPr>
      <w:tblGrid>
        <w:gridCol w:w="2383"/>
        <w:gridCol w:w="8647"/>
        <w:gridCol w:w="1701"/>
        <w:gridCol w:w="2213"/>
      </w:tblGrid>
      <w:tr w:rsidR="00DB0E50" w:rsidTr="00D466F2">
        <w:trPr>
          <w:trHeight w:val="240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0E50" w:rsidRDefault="00DB0E50">
            <w:pPr>
              <w:spacing w:after="0" w:line="240" w:lineRule="auto"/>
              <w:ind w:left="0" w:right="57"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Наименование разделов и тем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0E50" w:rsidRDefault="00DB0E50">
            <w:pPr>
              <w:spacing w:after="0" w:line="240" w:lineRule="auto"/>
              <w:ind w:left="0" w:right="57"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0E50" w:rsidRPr="00DB0E50" w:rsidRDefault="00DB0E50" w:rsidP="00DB0E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proofErr w:type="gramStart"/>
            <w:r w:rsidRPr="00DB0E50">
              <w:rPr>
                <w:rFonts w:ascii="Times New Roman" w:hAnsi="Times New Roman"/>
                <w:b/>
                <w:sz w:val="20"/>
              </w:rPr>
              <w:t>Объем, акад. ч., в т. ч. в форме практической подготовки, акад. ч.</w:t>
            </w:r>
            <w:proofErr w:type="gramEnd"/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0E50" w:rsidRPr="00DB0E50" w:rsidRDefault="00DB0E50" w:rsidP="00DB0E50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DB0E50">
              <w:rPr>
                <w:rFonts w:ascii="Times New Roman" w:hAnsi="Times New Roman"/>
                <w:b/>
                <w:sz w:val="20"/>
              </w:rPr>
              <w:t>Коды компетенций, формированию которых способствует элемент программы</w:t>
            </w:r>
          </w:p>
        </w:tc>
      </w:tr>
      <w:tr w:rsidR="00155E5A" w:rsidTr="00D466F2">
        <w:trPr>
          <w:trHeight w:val="240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3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4</w:t>
            </w:r>
          </w:p>
        </w:tc>
      </w:tr>
      <w:tr w:rsidR="00155E5A" w:rsidRPr="00265BE8" w:rsidTr="00D466F2">
        <w:trPr>
          <w:trHeight w:val="240"/>
        </w:trPr>
        <w:tc>
          <w:tcPr>
            <w:tcW w:w="1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Введение в курс финансовой грамотности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Потребности и ресурсы. Финансовые цели. Финансовое благополучие и финансовые риски. Финансовые решения. Финансовое поведение. Финансовая культура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i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</w:tc>
      </w:tr>
      <w:tr w:rsidR="00155E5A" w:rsidRPr="00265BE8" w:rsidTr="00D466F2">
        <w:trPr>
          <w:trHeight w:val="240"/>
        </w:trPr>
        <w:tc>
          <w:tcPr>
            <w:tcW w:w="1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Раздел 1. Деньги и операции с ними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76"/>
        </w:trPr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Тема 1.1. Деньги и платежи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Основное 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01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825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Роль и функции денег. Виды современных денег, их основные характеристики.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Денежная система. Покупательная способность денег. Инфляция. Основные риски, связанные с использованием денег. Платежи и расчеты. Поставщики платежных услуг. Платежные агенты. Платежные системы. Основные платежные инструменты: банковский счет,</w:t>
            </w:r>
            <w:r w:rsidR="00DB0E50" w:rsidRPr="00265B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E8">
              <w:rPr>
                <w:rFonts w:ascii="Times New Roman" w:hAnsi="Times New Roman"/>
                <w:sz w:val="24"/>
                <w:szCs w:val="24"/>
              </w:rPr>
              <w:t>мобильный и интернет-банк, дебетовая, кредитная банковские карты, электронный кошелек. Риски при использовании различных платежных</w:t>
            </w:r>
            <w:r w:rsidR="00ED4B45" w:rsidRPr="00265B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E8">
              <w:rPr>
                <w:rFonts w:ascii="Times New Roman" w:hAnsi="Times New Roman"/>
                <w:sz w:val="24"/>
                <w:szCs w:val="24"/>
              </w:rPr>
              <w:t>инструментов. Подтверждение расчетов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4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ED4B45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Практические</w:t>
            </w:r>
            <w:r w:rsidR="006D4281"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заняти</w:t>
            </w: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я</w:t>
            </w:r>
            <w:r w:rsidR="006D4281"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4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ED4B45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Практическая  работа  №1.</w:t>
            </w:r>
            <w:r w:rsidRPr="00265B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34A7" w:rsidRPr="00265BE8">
              <w:rPr>
                <w:rFonts w:ascii="Times New Roman" w:hAnsi="Times New Roman"/>
                <w:sz w:val="24"/>
                <w:szCs w:val="24"/>
              </w:rPr>
              <w:t xml:space="preserve">Влияние инфляции на финансовые возможности человека. </w:t>
            </w:r>
            <w:r w:rsidR="006D4281" w:rsidRPr="00265BE8">
              <w:rPr>
                <w:rFonts w:ascii="Times New Roman" w:hAnsi="Times New Roman"/>
                <w:sz w:val="24"/>
                <w:szCs w:val="24"/>
              </w:rPr>
              <w:t>Признаки подлинности и платежности банкнот и монет (дизайн, применяемые технологии, используемые материалы)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B55BBA" w:rsidP="00B55BBA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40"/>
        </w:trPr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Тема 1.2.</w:t>
            </w:r>
            <w:r w:rsidRPr="00265BE8">
              <w:rPr>
                <w:rStyle w:val="16"/>
                <w:rFonts w:ascii="Times New Roman" w:hAnsi="Times New Roman"/>
                <w:b/>
                <w:i/>
                <w:sz w:val="24"/>
                <w:szCs w:val="24"/>
              </w:rPr>
              <w:t xml:space="preserve"> Покупки и цены </w:t>
            </w:r>
          </w:p>
          <w:p w:rsidR="00155E5A" w:rsidRPr="00265BE8" w:rsidRDefault="00155E5A">
            <w:pPr>
              <w:spacing w:after="24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Основное 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02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:rsidR="00155E5A" w:rsidRPr="00265BE8" w:rsidRDefault="00265BE8">
            <w:pPr>
              <w:spacing w:after="0" w:line="240" w:lineRule="auto"/>
              <w:ind w:left="0" w:hanging="2"/>
              <w:rPr>
                <w:rFonts w:ascii="Times New Roman" w:hAnsi="Times New Roman"/>
                <w:i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ПК 3.1</w:t>
            </w:r>
          </w:p>
        </w:tc>
      </w:tr>
      <w:tr w:rsidR="00155E5A" w:rsidRPr="00265BE8" w:rsidTr="00D466F2">
        <w:trPr>
          <w:trHeight w:val="536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 xml:space="preserve">Выбор товаров и услуг. Обязательная информация о товаре (услуге). Поставщики товаров и услуг. </w:t>
            </w:r>
            <w:proofErr w:type="spellStart"/>
            <w:r w:rsidRPr="00265BE8">
              <w:rPr>
                <w:rFonts w:ascii="Times New Roman" w:hAnsi="Times New Roman"/>
                <w:sz w:val="24"/>
                <w:szCs w:val="24"/>
              </w:rPr>
              <w:t>Агрегаторы</w:t>
            </w:r>
            <w:proofErr w:type="spellEnd"/>
            <w:r w:rsidRPr="00265BE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65BE8">
              <w:rPr>
                <w:rFonts w:ascii="Times New Roman" w:hAnsi="Times New Roman"/>
                <w:sz w:val="24"/>
                <w:szCs w:val="24"/>
              </w:rPr>
              <w:t>маркетплейсы</w:t>
            </w:r>
            <w:proofErr w:type="spellEnd"/>
            <w:r w:rsidRPr="00265BE8">
              <w:rPr>
                <w:rFonts w:ascii="Times New Roman" w:hAnsi="Times New Roman"/>
                <w:sz w:val="24"/>
                <w:szCs w:val="24"/>
              </w:rPr>
              <w:t xml:space="preserve">. Цена товара. Дифференциация цен. Ценовая дискриминация. Программы лояльности (дисконтные карты, скидки, бонусы, </w:t>
            </w:r>
            <w:proofErr w:type="spellStart"/>
            <w:r w:rsidRPr="00265BE8">
              <w:rPr>
                <w:rFonts w:ascii="Times New Roman" w:hAnsi="Times New Roman"/>
                <w:sz w:val="24"/>
                <w:szCs w:val="24"/>
              </w:rPr>
              <w:t>кэшбек</w:t>
            </w:r>
            <w:proofErr w:type="spellEnd"/>
            <w:r w:rsidRPr="00265BE8">
              <w:rPr>
                <w:rFonts w:ascii="Times New Roman" w:hAnsi="Times New Roman"/>
                <w:sz w:val="24"/>
                <w:szCs w:val="24"/>
              </w:rPr>
              <w:t>). Варианты оплаты (разные виды денег; оплата в момент получения, предоплата, покупка в кредит, рассрочка, подписка). Роль рекламы и других способов продвижения товаров и услуг продавцами. Возврат товара после покупки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536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33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ED4B45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8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0D2106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Практическая  работа  №  2</w:t>
            </w:r>
            <w:r w:rsidRPr="00265BE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934A7" w:rsidRPr="00265BE8">
              <w:rPr>
                <w:rFonts w:ascii="Times New Roman" w:hAnsi="Times New Roman"/>
                <w:sz w:val="24"/>
                <w:szCs w:val="24"/>
              </w:rPr>
              <w:t xml:space="preserve">Расчет полной цены. Выбор наилучшего </w:t>
            </w:r>
            <w:r w:rsidR="00E934A7" w:rsidRPr="00265BE8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B55BBA" w:rsidP="00B55BBA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40"/>
        </w:trPr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Тема 1.3. Безопасное использование денег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Основное 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02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4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 xml:space="preserve">Финансовая безопасность в сфере денежного обращения и покупок. Выбор добросовестного поставщика финансовых услуг. Персональные данные, их значение для безопасного использования денег. Основы безопасного пользования банкоматами. Безопасность денежных операций в цифровой среде. Техники социальной инженерии, включая </w:t>
            </w:r>
            <w:proofErr w:type="spellStart"/>
            <w:r w:rsidRPr="00265BE8">
              <w:rPr>
                <w:rFonts w:ascii="Times New Roman" w:hAnsi="Times New Roman"/>
                <w:sz w:val="24"/>
                <w:szCs w:val="24"/>
              </w:rPr>
              <w:t>фишинг</w:t>
            </w:r>
            <w:proofErr w:type="spellEnd"/>
            <w:r w:rsidRPr="00265BE8">
              <w:rPr>
                <w:rFonts w:ascii="Times New Roman" w:hAnsi="Times New Roman"/>
                <w:sz w:val="24"/>
                <w:szCs w:val="24"/>
              </w:rPr>
              <w:t>, и способы защиты. Правила возмещения средств, несанкционированно списанных со счета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4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0D210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4A7" w:rsidRPr="00265BE8" w:rsidTr="00E934A7">
        <w:trPr>
          <w:trHeight w:val="561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934A7" w:rsidRPr="00265BE8" w:rsidRDefault="00E934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934A7" w:rsidRPr="00265BE8" w:rsidRDefault="00E934A7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Практическая  работа  №3</w:t>
            </w:r>
            <w:r w:rsidRPr="00265BE8">
              <w:rPr>
                <w:rFonts w:ascii="Times New Roman" w:hAnsi="Times New Roman"/>
                <w:sz w:val="24"/>
                <w:szCs w:val="24"/>
              </w:rPr>
              <w:t xml:space="preserve"> Выбор </w:t>
            </w:r>
            <w:proofErr w:type="gramStart"/>
            <w:r w:rsidRPr="00265BE8">
              <w:rPr>
                <w:rFonts w:ascii="Times New Roman" w:hAnsi="Times New Roman"/>
                <w:sz w:val="24"/>
                <w:szCs w:val="24"/>
              </w:rPr>
              <w:t>надежного</w:t>
            </w:r>
            <w:proofErr w:type="gramEnd"/>
            <w:r w:rsidRPr="00265B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5BE8">
              <w:rPr>
                <w:rFonts w:ascii="Times New Roman" w:hAnsi="Times New Roman"/>
                <w:sz w:val="24"/>
                <w:szCs w:val="24"/>
              </w:rPr>
              <w:t>интернет-магазина</w:t>
            </w:r>
            <w:proofErr w:type="spellEnd"/>
          </w:p>
          <w:p w:rsidR="00E934A7" w:rsidRPr="00265BE8" w:rsidRDefault="00E934A7" w:rsidP="00C44D1D">
            <w:pPr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Алгоритм безопасного использования платежных инструментов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934A7" w:rsidRPr="00265BE8" w:rsidRDefault="00B55BBA" w:rsidP="00B55BBA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934A7" w:rsidRPr="00265BE8" w:rsidRDefault="00E934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80"/>
        </w:trPr>
        <w:tc>
          <w:tcPr>
            <w:tcW w:w="1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Раздел 2. Планирование и управление личными финансами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3F2C7F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01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39"/>
        </w:trPr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Тема 2.1. Личный и семейный бюджет, финансовое планирование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Основное 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775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Постановка финансовых целей (краткосрочные и долгосрочные финансовые цели, принцип SMART, выбор способов и контроль достижения финансовой цели). Человеческий и финансовый капитал. Виды доходов и расходов. Принципы ведения личного и семейного бюджета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2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C535BD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5BD" w:rsidRPr="00265BE8" w:rsidTr="00C44D1D">
        <w:trPr>
          <w:trHeight w:val="694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35BD" w:rsidRPr="00265BE8" w:rsidRDefault="00C535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35BD" w:rsidRPr="00265BE8" w:rsidRDefault="00C535BD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Практическая  работа  № 4</w:t>
            </w:r>
            <w:r w:rsidRPr="00265BE8">
              <w:rPr>
                <w:rFonts w:ascii="Times New Roman" w:hAnsi="Times New Roman"/>
                <w:sz w:val="24"/>
                <w:szCs w:val="24"/>
              </w:rPr>
              <w:t xml:space="preserve">  Возможности сокращения расходов и повышения доходов</w:t>
            </w:r>
          </w:p>
          <w:p w:rsidR="00C535BD" w:rsidRPr="00265BE8" w:rsidRDefault="00C535BD" w:rsidP="00C44D1D">
            <w:pPr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Планирование личного бюджета и оценка его выполнения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535BD" w:rsidRPr="00265BE8" w:rsidRDefault="003F2C7F" w:rsidP="003F2C7F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535BD" w:rsidRPr="00265BE8" w:rsidRDefault="00C535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55"/>
        </w:trPr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Тема 2.2. Личные сбережения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Основное 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02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896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color w:val="auto"/>
                <w:sz w:val="24"/>
                <w:szCs w:val="24"/>
              </w:rPr>
              <w:t>Цели сбережений. Изменение стоимости денег во времени. Основные формы сбережений: наличные деньги, банковские счета и их виды. Доходность банковских вкладов. Простые и сложные проценты. Влияние инфляции на процентный доход. Сейфовые ячейки. Риски для сбережений и пути их минимизации. Система страхования вкладов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04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C44D1D">
            <w:pPr>
              <w:spacing w:after="0" w:line="240" w:lineRule="auto"/>
              <w:ind w:left="0" w:hanging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30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C44D1D">
            <w:pPr>
              <w:spacing w:after="0" w:line="240" w:lineRule="auto"/>
              <w:ind w:left="0" w:hanging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Практическая  работа  № 5</w:t>
            </w:r>
            <w:r w:rsidRPr="00265BE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D4281" w:rsidRPr="00265BE8">
              <w:rPr>
                <w:rFonts w:ascii="Times New Roman" w:hAnsi="Times New Roman"/>
                <w:color w:val="auto"/>
                <w:sz w:val="24"/>
                <w:szCs w:val="24"/>
              </w:rPr>
              <w:t>Безопасное использование сберегательных инструментов. Выбор добросовестного поставщика финансовых услуг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3F2C7F" w:rsidP="003F2C7F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85"/>
        </w:trPr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 2.3. Кредиты </w:t>
            </w: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 займы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lastRenderedPageBreak/>
              <w:t>Основное 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5D253B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spacing w:after="24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ОК 02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90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color w:val="auto"/>
                <w:sz w:val="24"/>
                <w:szCs w:val="24"/>
              </w:rPr>
              <w:t>Цели заимствований. Проценты по кредитам и займам. Неустойки. Регулирование процентов и неустоек. Основные инструменты заимствования.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color w:val="auto"/>
                <w:sz w:val="24"/>
                <w:szCs w:val="24"/>
              </w:rPr>
              <w:t>Банковский кредит. Принципы кредитования. Виды кредитов. Условия кредитования. Формы обеспечения возвратности кредита. Кредитный договор.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color w:val="auto"/>
                <w:sz w:val="24"/>
                <w:szCs w:val="24"/>
              </w:rPr>
              <w:t>Риски использования кредитов и займов и пути их минимизации. Страхование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color w:val="auto"/>
                <w:sz w:val="24"/>
                <w:szCs w:val="24"/>
              </w:rPr>
              <w:t>при кредитовании. Взыскание долгов. Кредитная история. Кредитные каникулы. Реструктуризация и рефинансирование кредита. Личное банкротство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5D253B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315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C44D1D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5D253B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33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C44D1D" w:rsidP="00C44D1D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Практическая  работа  № 6</w:t>
            </w:r>
            <w:r w:rsidRPr="00265BE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D4281" w:rsidRPr="00265BE8">
              <w:rPr>
                <w:rFonts w:ascii="Times New Roman" w:hAnsi="Times New Roman"/>
                <w:sz w:val="24"/>
                <w:szCs w:val="24"/>
              </w:rPr>
              <w:t>Безопасное использование кредитных инструментов. Выбор добросовестного</w:t>
            </w:r>
            <w:r w:rsidRPr="00265B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="006D4281" w:rsidRPr="00265BE8">
              <w:rPr>
                <w:rFonts w:ascii="Times New Roman" w:hAnsi="Times New Roman"/>
                <w:sz w:val="24"/>
                <w:szCs w:val="24"/>
              </w:rPr>
              <w:t>поставщика финансовых услуг. Выбор оптимальных условий заимствования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3F2C7F" w:rsidP="003F2C7F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50"/>
        </w:trPr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Тема 2.4. Безопасное управление личными финансами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Основное 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01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315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Финансовая безопасность и цифровая среда в сфере личных финансов. Оптимизация личного и семейного бюджета с учетом обеспечения безопасности.  Удаленное банковское обслуживание. Дистанционное управление личными финансами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55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81037C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4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81037C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Практическая  работа  № 7</w:t>
            </w:r>
            <w:r w:rsidRPr="00265BE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D4281" w:rsidRPr="00265BE8">
              <w:rPr>
                <w:rFonts w:ascii="Times New Roman" w:hAnsi="Times New Roman"/>
                <w:sz w:val="24"/>
                <w:szCs w:val="24"/>
              </w:rPr>
              <w:t>Управление личным бюджетом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3F2C7F" w:rsidP="003F2C7F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397"/>
        </w:trPr>
        <w:tc>
          <w:tcPr>
            <w:tcW w:w="1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Раздел 3. Риск и доходность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02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</w:tc>
      </w:tr>
      <w:tr w:rsidR="00155E5A" w:rsidRPr="00265BE8" w:rsidTr="00D466F2">
        <w:trPr>
          <w:trHeight w:val="276"/>
        </w:trPr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Тема 3.1. Инвестирование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Основное 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825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Цели и риски инвестирования. Ликвидность и доходность инвестиций. Взаимосвязь доходности и риска. Основные инвестиционные продукты и их базовые характеристики. Индивидуальный инвестиционный счет (ИИС). Формирование инвестиционного портфеля. Диверсификация. Мошенничество в сфере инвестиций, способы защиты от него. Особенности финансовых пирамид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4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81037C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4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81037C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 работа  № 8  </w:t>
            </w:r>
            <w:r w:rsidR="006D4281" w:rsidRPr="00265BE8">
              <w:rPr>
                <w:rFonts w:ascii="Times New Roman" w:hAnsi="Times New Roman"/>
                <w:sz w:val="24"/>
                <w:szCs w:val="24"/>
              </w:rPr>
              <w:t>Расчет размера допустимого объема инвестиций в рамках личного бюджета с учетом особенност</w:t>
            </w:r>
            <w:r w:rsidRPr="00265BE8">
              <w:rPr>
                <w:rFonts w:ascii="Times New Roman" w:hAnsi="Times New Roman"/>
                <w:sz w:val="24"/>
                <w:szCs w:val="24"/>
              </w:rPr>
              <w:t>ей своей профессии</w:t>
            </w:r>
            <w:r w:rsidR="006D4281" w:rsidRPr="00265BE8">
              <w:rPr>
                <w:rFonts w:ascii="Times New Roman" w:hAnsi="Times New Roman"/>
                <w:sz w:val="24"/>
                <w:szCs w:val="24"/>
              </w:rPr>
              <w:t xml:space="preserve"> (уровень дохода, профиль трат)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3F2C7F" w:rsidP="003F2C7F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40"/>
        </w:trPr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Тема 3.2. Страхование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Основное 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02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536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Страхование как один из способов управления рисками. Виды страхования: личное страхование, имущественное страхование, страхование гражданской ответственности. Основные виды страховых продуктов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81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5D253B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33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5D253B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 работа  № 9  </w:t>
            </w:r>
            <w:r w:rsidR="006D4281" w:rsidRPr="00265BE8">
              <w:rPr>
                <w:rFonts w:ascii="Times New Roman" w:hAnsi="Times New Roman"/>
                <w:sz w:val="24"/>
                <w:szCs w:val="24"/>
              </w:rPr>
              <w:t>Безопасное использование страховых продуктов. Выбор добросовестного поставщика страховых услуг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3F2C7F" w:rsidP="003F2C7F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83"/>
        </w:trPr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Тема 3.3. Предпринимательство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Основное 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01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i/>
                <w:sz w:val="24"/>
                <w:szCs w:val="24"/>
              </w:rPr>
            </w:pPr>
            <w:r w:rsidRPr="00265BE8">
              <w:rPr>
                <w:rStyle w:val="1fff3"/>
                <w:rFonts w:ascii="Times New Roman" w:hAnsi="Times New Roman"/>
                <w:i/>
                <w:sz w:val="24"/>
                <w:szCs w:val="24"/>
              </w:rPr>
              <w:t>ОК 02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752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 xml:space="preserve">Роль предпринимательства в жизни человека и общества. Условия развития </w:t>
            </w:r>
            <w:proofErr w:type="spellStart"/>
            <w:r w:rsidRPr="00265BE8">
              <w:rPr>
                <w:rFonts w:ascii="Times New Roman" w:hAnsi="Times New Roman"/>
                <w:sz w:val="24"/>
                <w:szCs w:val="24"/>
              </w:rPr>
              <w:t>стартапов</w:t>
            </w:r>
            <w:proofErr w:type="spellEnd"/>
            <w:r w:rsidRPr="00265BE8">
              <w:rPr>
                <w:rFonts w:ascii="Times New Roman" w:hAnsi="Times New Roman"/>
                <w:sz w:val="24"/>
                <w:szCs w:val="24"/>
              </w:rPr>
              <w:t xml:space="preserve"> и малого бизнеса. Формы ведения предпринимательской деятельности и их основные характеристики. Возможные источники финансирования малого бизнеса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265BE8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8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5D253B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265BE8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8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5D253B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 работа  № 10  </w:t>
            </w:r>
            <w:r w:rsidR="006D4281" w:rsidRPr="00265BE8">
              <w:rPr>
                <w:rFonts w:ascii="Times New Roman" w:hAnsi="Times New Roman"/>
                <w:sz w:val="24"/>
                <w:szCs w:val="24"/>
              </w:rPr>
              <w:t>Требования для открытия собственного бизнеса и алгоритм действий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265BE8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8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5D253B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 работа  № 11  </w:t>
            </w:r>
            <w:r w:rsidR="006D4281" w:rsidRPr="00265BE8">
              <w:rPr>
                <w:rFonts w:ascii="Times New Roman" w:hAnsi="Times New Roman"/>
                <w:sz w:val="24"/>
                <w:szCs w:val="24"/>
              </w:rPr>
              <w:t>Базовые финансовые показатели бизнеса: выручка, постоянные и переменные издержки, прибыль.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5D253B" w:rsidP="005D253B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80"/>
        </w:trPr>
        <w:tc>
          <w:tcPr>
            <w:tcW w:w="1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Раздел 4. Финансовая среда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01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330"/>
        </w:trPr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Тема 4.1. Финансовые взаимоотношения с государством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Основное 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1040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Роль налогов, налоговой и социальной политики государства для экономики страны и личного благосостояния граждан. Налоги физических лиц. Налоговые вычеты и льготы. 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 xml:space="preserve">Пенсионная система России. Социальная поддержка граждан. Возможности </w:t>
            </w:r>
            <w:proofErr w:type="gramStart"/>
            <w:r w:rsidRPr="00265BE8">
              <w:rPr>
                <w:rFonts w:ascii="Times New Roman" w:hAnsi="Times New Roman"/>
                <w:sz w:val="24"/>
                <w:szCs w:val="24"/>
              </w:rPr>
              <w:t>инициативного</w:t>
            </w:r>
            <w:proofErr w:type="gramEnd"/>
            <w:r w:rsidRPr="00265B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5BE8">
              <w:rPr>
                <w:rFonts w:ascii="Times New Roman" w:hAnsi="Times New Roman"/>
                <w:sz w:val="24"/>
                <w:szCs w:val="24"/>
              </w:rPr>
              <w:t>бюджетирования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124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B55BBA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311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B55BBA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 работа  № 12  </w:t>
            </w:r>
            <w:r w:rsidR="006D4281" w:rsidRPr="00265BE8">
              <w:rPr>
                <w:rFonts w:ascii="Times New Roman" w:hAnsi="Times New Roman"/>
                <w:sz w:val="24"/>
                <w:szCs w:val="24"/>
              </w:rPr>
              <w:t>Применение налоговых вычетов для увеличения дохода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3F2C7F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41"/>
        </w:trPr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Тема 4.2. Защита прав граждан в финансовой сфере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Основное 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02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</w:p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:rsidR="00155E5A" w:rsidRPr="00265BE8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Основные права граждан в финансовой сфере и формы их защиты.  Задачи и полномочия Банка России, других государственных органов в сфере защиты прав потребителей финансовых услуг. Досудебное и судебное урегулирование споров. Уполномоченный по правам потребителей финансовых услуг. Особенности защиты прав потребителей в цифровой среде.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3F2C7F">
            <w:pPr>
              <w:spacing w:after="0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15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B55BBA">
            <w:p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3F2C7F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307"/>
        </w:trPr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B55BB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Практическая  работа  № 13</w:t>
            </w:r>
            <w:r w:rsidRPr="00265B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4281" w:rsidRPr="00265BE8">
              <w:rPr>
                <w:rFonts w:ascii="Times New Roman" w:hAnsi="Times New Roman"/>
                <w:sz w:val="24"/>
                <w:szCs w:val="24"/>
              </w:rPr>
              <w:t>Типичные ситуация нарушения прав граждан в финансовой сфере</w:t>
            </w:r>
            <w:r w:rsidRPr="00265BE8">
              <w:rPr>
                <w:rFonts w:ascii="Times New Roman" w:hAnsi="Times New Roman"/>
                <w:sz w:val="24"/>
                <w:szCs w:val="24"/>
              </w:rPr>
              <w:t>. Алгоритм действий при нарушении прав граждан в финансовой сфере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3F2C7F" w:rsidP="003F2C7F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E5A" w:rsidRPr="00265BE8" w:rsidTr="00D466F2">
        <w:trPr>
          <w:trHeight w:val="285"/>
        </w:trPr>
        <w:tc>
          <w:tcPr>
            <w:tcW w:w="1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5840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Промежуточная аттестация</w:t>
            </w:r>
            <w:r w:rsidR="0058403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584036" w:rsidRPr="00584036">
              <w:rPr>
                <w:rFonts w:ascii="Times New Roman" w:hAnsi="Times New Roman"/>
                <w:i/>
                <w:sz w:val="24"/>
                <w:szCs w:val="24"/>
              </w:rPr>
              <w:t>дифференцированный  зачёт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3F2C7F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265BE8">
              <w:rPr>
                <w:rFonts w:ascii="Times New Roman" w:hAnsi="Times New Roman"/>
                <w:i/>
                <w:sz w:val="24"/>
                <w:szCs w:val="24"/>
              </w:rPr>
              <w:t>ОК 01, ОК 02, ОК 03, ОК 04</w:t>
            </w:r>
          </w:p>
        </w:tc>
      </w:tr>
      <w:tr w:rsidR="00155E5A" w:rsidRPr="00265BE8" w:rsidTr="00D466F2">
        <w:trPr>
          <w:trHeight w:val="360"/>
        </w:trPr>
        <w:tc>
          <w:tcPr>
            <w:tcW w:w="1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E5A" w:rsidRPr="00584036" w:rsidRDefault="00584036" w:rsidP="00584036">
            <w:p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036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BE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3F2C7F" w:rsidRPr="00265BE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5E5A" w:rsidRPr="00265BE8" w:rsidRDefault="00155E5A">
            <w:pPr>
              <w:spacing w:after="0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5E5A" w:rsidRPr="00265BE8" w:rsidRDefault="00155E5A">
      <w:pPr>
        <w:ind w:left="0" w:hanging="2"/>
        <w:rPr>
          <w:rFonts w:ascii="Times New Roman" w:hAnsi="Times New Roman"/>
          <w:sz w:val="24"/>
          <w:szCs w:val="24"/>
        </w:rPr>
      </w:pPr>
    </w:p>
    <w:p w:rsidR="00155E5A" w:rsidRDefault="00155E5A">
      <w:pPr>
        <w:sectPr w:rsidR="00155E5A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38" w:h="11906" w:orient="landscape"/>
          <w:pgMar w:top="851" w:right="1134" w:bottom="851" w:left="992" w:header="709" w:footer="709" w:gutter="0"/>
          <w:cols w:space="720"/>
        </w:sectPr>
      </w:pPr>
    </w:p>
    <w:p w:rsidR="00155E5A" w:rsidRDefault="006D4281" w:rsidP="00584036">
      <w:pPr>
        <w:ind w:left="0" w:hanging="2"/>
        <w:jc w:val="center"/>
        <w:rPr>
          <w:rFonts w:ascii="Times New Roman" w:hAnsi="Times New Roman"/>
        </w:rPr>
      </w:pPr>
      <w:bookmarkStart w:id="1" w:name="_heading=h.30j0zll"/>
      <w:bookmarkEnd w:id="1"/>
      <w:r>
        <w:rPr>
          <w:rFonts w:ascii="Times New Roman" w:hAnsi="Times New Roman"/>
          <w:b/>
        </w:rPr>
        <w:lastRenderedPageBreak/>
        <w:t>3. УСЛОВИЯ РЕАЛИЗАЦИИ УЧЕБНОЙ ДИСЦИПЛИНЫ</w:t>
      </w:r>
    </w:p>
    <w:p w:rsidR="00584036" w:rsidRPr="00B166C0" w:rsidRDefault="00584036" w:rsidP="00584036">
      <w:pPr>
        <w:spacing w:after="12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3.1. Материально-техническому обеспечению </w:t>
      </w:r>
    </w:p>
    <w:p w:rsidR="00584036" w:rsidRPr="00806A9B" w:rsidRDefault="00584036" w:rsidP="005840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06A9B">
        <w:rPr>
          <w:rFonts w:ascii="Times New Roman" w:hAnsi="Times New Roman"/>
          <w:sz w:val="24"/>
          <w:szCs w:val="24"/>
        </w:rPr>
        <w:t xml:space="preserve">Программа дисциплины «Основы </w:t>
      </w:r>
      <w:r>
        <w:rPr>
          <w:rFonts w:ascii="Times New Roman" w:hAnsi="Times New Roman"/>
          <w:sz w:val="24"/>
          <w:szCs w:val="24"/>
        </w:rPr>
        <w:t>финансовой грамотности</w:t>
      </w:r>
      <w:r w:rsidRPr="00806A9B">
        <w:rPr>
          <w:rFonts w:ascii="Times New Roman" w:hAnsi="Times New Roman"/>
          <w:sz w:val="24"/>
          <w:szCs w:val="24"/>
        </w:rPr>
        <w:t xml:space="preserve">» реализуется в  специализированном учебном кабинете </w:t>
      </w:r>
      <w:r>
        <w:rPr>
          <w:rFonts w:ascii="Times New Roman" w:hAnsi="Times New Roman"/>
          <w:bCs/>
          <w:sz w:val="24"/>
          <w:szCs w:val="24"/>
        </w:rPr>
        <w:t>«Экономики,  менеджмента,  предпринимательства,  организации  и  технологии  розничной  торговли</w:t>
      </w:r>
      <w:r w:rsidRPr="00806A9B">
        <w:rPr>
          <w:rFonts w:ascii="Times New Roman" w:hAnsi="Times New Roman"/>
          <w:bCs/>
          <w:sz w:val="24"/>
          <w:szCs w:val="24"/>
        </w:rPr>
        <w:t>»</w:t>
      </w:r>
      <w:r w:rsidRPr="00806A9B">
        <w:rPr>
          <w:rFonts w:ascii="Times New Roman" w:hAnsi="Times New Roman"/>
          <w:sz w:val="24"/>
          <w:szCs w:val="24"/>
        </w:rPr>
        <w:t xml:space="preserve">, в котором имеется свободный доступ в телекоммуникационную сеть «Интернет» во время учебного занятия и в период </w:t>
      </w:r>
      <w:proofErr w:type="spellStart"/>
      <w:r w:rsidRPr="00806A9B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806A9B">
        <w:rPr>
          <w:rFonts w:ascii="Times New Roman" w:hAnsi="Times New Roman"/>
          <w:sz w:val="24"/>
          <w:szCs w:val="24"/>
        </w:rPr>
        <w:t xml:space="preserve"> деятельности обучающихся.</w:t>
      </w:r>
      <w:proofErr w:type="gramEnd"/>
    </w:p>
    <w:p w:rsidR="00584036" w:rsidRPr="00806A9B" w:rsidRDefault="00584036" w:rsidP="005840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A9B">
        <w:rPr>
          <w:rFonts w:ascii="Times New Roman" w:hAnsi="Times New Roman"/>
          <w:sz w:val="24"/>
          <w:szCs w:val="24"/>
        </w:rPr>
        <w:t>Помещение кабинета удовлетворяет требованиям Санитарно-эпидемиологических правил и нормативам и оснащено типовым оборудованием, в том числе специализированной учебной мебелью и средствами обучения.</w:t>
      </w:r>
    </w:p>
    <w:p w:rsidR="00584036" w:rsidRPr="00806A9B" w:rsidRDefault="00584036" w:rsidP="005840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A9B">
        <w:rPr>
          <w:rFonts w:ascii="Times New Roman" w:hAnsi="Times New Roman"/>
          <w:sz w:val="24"/>
          <w:szCs w:val="24"/>
        </w:rPr>
        <w:t xml:space="preserve">Кабинет обеспечен </w:t>
      </w:r>
      <w:proofErr w:type="spellStart"/>
      <w:r w:rsidRPr="00806A9B">
        <w:rPr>
          <w:rFonts w:ascii="Times New Roman" w:hAnsi="Times New Roman"/>
          <w:sz w:val="24"/>
          <w:szCs w:val="24"/>
        </w:rPr>
        <w:t>мультимедийным</w:t>
      </w:r>
      <w:proofErr w:type="spellEnd"/>
      <w:r w:rsidRPr="00806A9B">
        <w:rPr>
          <w:rFonts w:ascii="Times New Roman" w:hAnsi="Times New Roman"/>
          <w:sz w:val="24"/>
          <w:szCs w:val="24"/>
        </w:rPr>
        <w:t xml:space="preserve"> оборудованием, посредством которого участники образовательного процесса могут просматривать визуальную информацию по финансовой грамотности, создавать презентации, видеоматериалы, иные документы.</w:t>
      </w:r>
    </w:p>
    <w:p w:rsidR="00584036" w:rsidRPr="00806A9B" w:rsidRDefault="00584036" w:rsidP="0058403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A9B">
        <w:rPr>
          <w:rFonts w:ascii="Times New Roman" w:hAnsi="Times New Roman"/>
          <w:bCs/>
          <w:sz w:val="24"/>
          <w:szCs w:val="24"/>
        </w:rPr>
        <w:t>Кабинет оснащен</w:t>
      </w:r>
      <w:r w:rsidRPr="00806A9B">
        <w:rPr>
          <w:rFonts w:ascii="Times New Roman" w:hAnsi="Times New Roman"/>
          <w:sz w:val="24"/>
          <w:szCs w:val="24"/>
        </w:rPr>
        <w:t>:</w:t>
      </w:r>
    </w:p>
    <w:p w:rsidR="00584036" w:rsidRPr="00B166C0" w:rsidRDefault="00584036" w:rsidP="00584036">
      <w:pPr>
        <w:pStyle w:val="af9"/>
        <w:numPr>
          <w:ilvl w:val="0"/>
          <w:numId w:val="11"/>
        </w:numPr>
        <w:spacing w:after="0" w:line="240" w:lineRule="auto"/>
        <w:outlineLvl w:val="9"/>
        <w:rPr>
          <w:rFonts w:ascii="Times New Roman" w:hAnsi="Times New Roman"/>
          <w:i/>
          <w:sz w:val="24"/>
          <w:szCs w:val="24"/>
        </w:rPr>
      </w:pPr>
      <w:r w:rsidRPr="00B166C0">
        <w:rPr>
          <w:rFonts w:ascii="Times New Roman" w:hAnsi="Times New Roman"/>
          <w:bCs/>
          <w:i/>
          <w:iCs/>
          <w:sz w:val="24"/>
          <w:szCs w:val="24"/>
        </w:rPr>
        <w:t xml:space="preserve"> Специализированная мебель и системы хранения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806A9B">
        <w:rPr>
          <w:rFonts w:ascii="Times New Roman" w:hAnsi="Times New Roman"/>
          <w:i/>
          <w:sz w:val="24"/>
          <w:szCs w:val="24"/>
        </w:rPr>
        <w:t xml:space="preserve">‒ </w:t>
      </w:r>
      <w:r w:rsidRPr="00806A9B">
        <w:rPr>
          <w:rFonts w:ascii="Times New Roman" w:hAnsi="Times New Roman"/>
          <w:iCs/>
          <w:sz w:val="24"/>
          <w:szCs w:val="24"/>
        </w:rPr>
        <w:t>стол преподавателя с ящиками для хранения;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806A9B">
        <w:rPr>
          <w:rFonts w:ascii="Times New Roman" w:hAnsi="Times New Roman"/>
          <w:i/>
          <w:sz w:val="24"/>
          <w:szCs w:val="24"/>
        </w:rPr>
        <w:t xml:space="preserve">‒ </w:t>
      </w:r>
      <w:r w:rsidRPr="00806A9B">
        <w:rPr>
          <w:rFonts w:ascii="Times New Roman" w:hAnsi="Times New Roman"/>
          <w:iCs/>
          <w:sz w:val="24"/>
          <w:szCs w:val="24"/>
        </w:rPr>
        <w:t>кресло преподавателя;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806A9B">
        <w:rPr>
          <w:rFonts w:ascii="Times New Roman" w:hAnsi="Times New Roman"/>
          <w:iCs/>
          <w:sz w:val="24"/>
          <w:szCs w:val="24"/>
        </w:rPr>
        <w:t>‒ доска учебная;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806A9B">
        <w:rPr>
          <w:rFonts w:ascii="Times New Roman" w:hAnsi="Times New Roman"/>
          <w:iCs/>
          <w:sz w:val="24"/>
          <w:szCs w:val="24"/>
        </w:rPr>
        <w:t>‒ шкафы для хранения наглядных пособий и учебно-методического комплекса;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806A9B">
        <w:rPr>
          <w:rFonts w:ascii="Times New Roman" w:hAnsi="Times New Roman"/>
          <w:iCs/>
          <w:sz w:val="24"/>
          <w:szCs w:val="24"/>
        </w:rPr>
        <w:t>‒ стол ученический;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806A9B">
        <w:rPr>
          <w:rFonts w:ascii="Times New Roman" w:hAnsi="Times New Roman"/>
          <w:iCs/>
          <w:sz w:val="24"/>
          <w:szCs w:val="24"/>
        </w:rPr>
        <w:t>‒ стул ученический;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806A9B">
        <w:rPr>
          <w:rFonts w:ascii="Times New Roman" w:hAnsi="Times New Roman"/>
          <w:sz w:val="24"/>
          <w:szCs w:val="24"/>
        </w:rPr>
        <w:t xml:space="preserve">‒ посадочные места по количеству </w:t>
      </w:r>
      <w:proofErr w:type="gramStart"/>
      <w:r w:rsidRPr="00806A9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06A9B">
        <w:rPr>
          <w:rFonts w:ascii="Times New Roman" w:hAnsi="Times New Roman"/>
          <w:sz w:val="24"/>
          <w:szCs w:val="24"/>
        </w:rPr>
        <w:t>.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584036" w:rsidRPr="00B166C0" w:rsidRDefault="00584036" w:rsidP="00584036">
      <w:pPr>
        <w:pStyle w:val="af9"/>
        <w:numPr>
          <w:ilvl w:val="0"/>
          <w:numId w:val="11"/>
        </w:numPr>
        <w:spacing w:after="0" w:line="240" w:lineRule="auto"/>
        <w:outlineLvl w:val="9"/>
        <w:rPr>
          <w:rFonts w:ascii="Times New Roman" w:eastAsia="Calibri" w:hAnsi="Times New Roman"/>
          <w:i/>
          <w:sz w:val="24"/>
          <w:szCs w:val="24"/>
        </w:rPr>
      </w:pPr>
      <w:r w:rsidRPr="00B166C0">
        <w:rPr>
          <w:rFonts w:ascii="Times New Roman" w:hAnsi="Times New Roman"/>
          <w:bCs/>
          <w:i/>
          <w:iCs/>
          <w:sz w:val="24"/>
          <w:szCs w:val="24"/>
        </w:rPr>
        <w:t xml:space="preserve"> Технические средства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806A9B">
        <w:rPr>
          <w:rFonts w:ascii="Times New Roman" w:eastAsia="Calibri" w:hAnsi="Times New Roman"/>
          <w:sz w:val="24"/>
          <w:szCs w:val="24"/>
        </w:rPr>
        <w:t xml:space="preserve">‒ </w:t>
      </w:r>
      <w:r w:rsidRPr="00806A9B">
        <w:rPr>
          <w:rFonts w:ascii="Times New Roman" w:hAnsi="Times New Roman"/>
          <w:iCs/>
          <w:sz w:val="24"/>
          <w:szCs w:val="24"/>
        </w:rPr>
        <w:t>сетевой фильтр;</w:t>
      </w:r>
    </w:p>
    <w:p w:rsidR="00584036" w:rsidRPr="00B166C0" w:rsidRDefault="00584036" w:rsidP="00584036">
      <w:pPr>
        <w:pStyle w:val="3c"/>
        <w:shd w:val="clear" w:color="auto" w:fill="auto"/>
        <w:spacing w:after="0" w:line="240" w:lineRule="auto"/>
        <w:ind w:firstLine="709"/>
        <w:jc w:val="left"/>
        <w:rPr>
          <w:color w:val="FF0000"/>
          <w:sz w:val="24"/>
        </w:rPr>
      </w:pPr>
      <w:r w:rsidRPr="00806A9B">
        <w:rPr>
          <w:iCs/>
          <w:sz w:val="24"/>
          <w:szCs w:val="24"/>
        </w:rPr>
        <w:t xml:space="preserve">‒ аппаратный комплекс мобильный (проектор, </w:t>
      </w:r>
      <w:proofErr w:type="spellStart"/>
      <w:r w:rsidRPr="00806A9B">
        <w:rPr>
          <w:iCs/>
          <w:sz w:val="24"/>
          <w:szCs w:val="24"/>
        </w:rPr>
        <w:t>мультимедийный</w:t>
      </w:r>
      <w:proofErr w:type="spellEnd"/>
      <w:r w:rsidRPr="00806A9B">
        <w:rPr>
          <w:iCs/>
          <w:sz w:val="24"/>
          <w:szCs w:val="24"/>
        </w:rPr>
        <w:t xml:space="preserve"> экран, телевизионное </w:t>
      </w:r>
      <w:r w:rsidRPr="00B166C0">
        <w:rPr>
          <w:iCs/>
          <w:color w:val="auto"/>
          <w:sz w:val="24"/>
          <w:szCs w:val="24"/>
        </w:rPr>
        <w:t xml:space="preserve">оборудование </w:t>
      </w:r>
      <w:r w:rsidRPr="00B166C0">
        <w:rPr>
          <w:color w:val="auto"/>
          <w:sz w:val="24"/>
          <w:szCs w:val="24"/>
          <w:lang w:val="en-US"/>
        </w:rPr>
        <w:t>Toshiba</w:t>
      </w:r>
      <w:r w:rsidRPr="00806A9B">
        <w:rPr>
          <w:iCs/>
          <w:sz w:val="24"/>
          <w:szCs w:val="24"/>
        </w:rPr>
        <w:t>);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806A9B">
        <w:rPr>
          <w:rFonts w:ascii="Times New Roman" w:hAnsi="Times New Roman"/>
          <w:iCs/>
          <w:sz w:val="24"/>
          <w:szCs w:val="24"/>
        </w:rPr>
        <w:t>‒ ноутбук преподавателя;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806A9B">
        <w:rPr>
          <w:rFonts w:ascii="Times New Roman" w:hAnsi="Times New Roman"/>
          <w:iCs/>
          <w:sz w:val="24"/>
          <w:szCs w:val="24"/>
        </w:rPr>
        <w:t>‒ офисный пакет программного обеспечения;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806A9B">
        <w:rPr>
          <w:rFonts w:ascii="Times New Roman" w:hAnsi="Times New Roman"/>
          <w:iCs/>
          <w:sz w:val="24"/>
          <w:szCs w:val="24"/>
        </w:rPr>
        <w:t>‒ лицензионное программное обеспечение;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806A9B">
        <w:rPr>
          <w:rFonts w:ascii="Times New Roman" w:hAnsi="Times New Roman"/>
          <w:iCs/>
          <w:sz w:val="24"/>
          <w:szCs w:val="24"/>
        </w:rPr>
        <w:t xml:space="preserve">‒ </w:t>
      </w:r>
      <w:proofErr w:type="gramStart"/>
      <w:r w:rsidRPr="00806A9B">
        <w:rPr>
          <w:rFonts w:ascii="Times New Roman" w:hAnsi="Times New Roman"/>
          <w:iCs/>
          <w:sz w:val="24"/>
          <w:szCs w:val="24"/>
        </w:rPr>
        <w:t>образовательный</w:t>
      </w:r>
      <w:proofErr w:type="gramEnd"/>
      <w:r w:rsidRPr="00806A9B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806A9B">
        <w:rPr>
          <w:rFonts w:ascii="Times New Roman" w:hAnsi="Times New Roman"/>
          <w:iCs/>
          <w:sz w:val="24"/>
          <w:szCs w:val="24"/>
        </w:rPr>
        <w:t>контент</w:t>
      </w:r>
      <w:proofErr w:type="spellEnd"/>
      <w:r w:rsidRPr="00806A9B">
        <w:rPr>
          <w:rFonts w:ascii="Times New Roman" w:hAnsi="Times New Roman"/>
          <w:iCs/>
          <w:sz w:val="24"/>
          <w:szCs w:val="24"/>
        </w:rPr>
        <w:t xml:space="preserve"> и система защиты от вредоносной информации;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06A9B">
        <w:rPr>
          <w:rFonts w:ascii="Times New Roman" w:hAnsi="Times New Roman"/>
          <w:iCs/>
          <w:sz w:val="24"/>
          <w:szCs w:val="24"/>
        </w:rPr>
        <w:t xml:space="preserve">‒ </w:t>
      </w:r>
      <w:r w:rsidRPr="00806A9B">
        <w:rPr>
          <w:rFonts w:ascii="Times New Roman" w:hAnsi="Times New Roman"/>
          <w:sz w:val="24"/>
          <w:szCs w:val="24"/>
        </w:rPr>
        <w:t>выход в локальную сеть;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806A9B">
        <w:rPr>
          <w:rFonts w:ascii="Times New Roman" w:hAnsi="Times New Roman"/>
          <w:sz w:val="24"/>
          <w:szCs w:val="24"/>
        </w:rPr>
        <w:t>‒ доступ к сети Интернет;</w:t>
      </w:r>
    </w:p>
    <w:p w:rsidR="00584036" w:rsidRDefault="00584036" w:rsidP="0058403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06A9B">
        <w:rPr>
          <w:rFonts w:ascii="Times New Roman" w:hAnsi="Times New Roman"/>
          <w:sz w:val="24"/>
          <w:szCs w:val="24"/>
        </w:rPr>
        <w:t>‒ принтер.</w:t>
      </w:r>
    </w:p>
    <w:p w:rsidR="00584036" w:rsidRPr="00806A9B" w:rsidRDefault="00584036" w:rsidP="00584036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</w:p>
    <w:p w:rsidR="00584036" w:rsidRPr="00B166C0" w:rsidRDefault="00584036" w:rsidP="00584036">
      <w:pPr>
        <w:pStyle w:val="af9"/>
        <w:numPr>
          <w:ilvl w:val="0"/>
          <w:numId w:val="11"/>
        </w:numPr>
        <w:spacing w:after="0" w:line="240" w:lineRule="auto"/>
        <w:outlineLvl w:val="9"/>
        <w:rPr>
          <w:rFonts w:ascii="Times New Roman" w:hAnsi="Times New Roman"/>
          <w:i/>
          <w:iCs/>
          <w:sz w:val="24"/>
          <w:szCs w:val="24"/>
        </w:rPr>
      </w:pPr>
      <w:r w:rsidRPr="00B166C0">
        <w:rPr>
          <w:rFonts w:ascii="Times New Roman" w:hAnsi="Times New Roman"/>
          <w:bCs/>
          <w:i/>
          <w:iCs/>
          <w:sz w:val="24"/>
          <w:szCs w:val="24"/>
        </w:rPr>
        <w:t xml:space="preserve"> Демонстрационные учебно-наглядные пособия:</w:t>
      </w:r>
    </w:p>
    <w:p w:rsidR="00584036" w:rsidRPr="00806A9B" w:rsidRDefault="00584036" w:rsidP="00584036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06A9B">
        <w:rPr>
          <w:rFonts w:ascii="Times New Roman" w:hAnsi="Times New Roman"/>
          <w:sz w:val="24"/>
          <w:szCs w:val="24"/>
        </w:rPr>
        <w:t xml:space="preserve">‒ комплект учебно-наглядных и </w:t>
      </w:r>
      <w:proofErr w:type="spellStart"/>
      <w:r w:rsidRPr="00806A9B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Pr="00806A9B">
        <w:rPr>
          <w:rFonts w:ascii="Times New Roman" w:hAnsi="Times New Roman"/>
          <w:sz w:val="24"/>
          <w:szCs w:val="24"/>
        </w:rPr>
        <w:t xml:space="preserve"> пособий;</w:t>
      </w:r>
    </w:p>
    <w:p w:rsidR="00584036" w:rsidRPr="00806A9B" w:rsidRDefault="00584036" w:rsidP="0058403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‒</w:t>
      </w:r>
      <w:r w:rsidRPr="00806A9B">
        <w:rPr>
          <w:rFonts w:ascii="Times New Roman" w:hAnsi="Times New Roman"/>
          <w:sz w:val="24"/>
          <w:szCs w:val="24"/>
        </w:rPr>
        <w:t>комплект учебно-методической документации, в том числе на электронном носителе (учебники и учебные пособия, карточки-задания, комплекты тестовых заданий, заданий для разных видов оценочных средств, текущей и промежуточной аттестации методические рекомендации и разработки).</w:t>
      </w:r>
    </w:p>
    <w:p w:rsidR="00584036" w:rsidRPr="00806A9B" w:rsidRDefault="00584036" w:rsidP="0058403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A9B">
        <w:rPr>
          <w:rFonts w:ascii="Times New Roman" w:hAnsi="Times New Roman"/>
          <w:sz w:val="24"/>
          <w:szCs w:val="24"/>
        </w:rPr>
        <w:t xml:space="preserve">‒ комплект технической документации, в том числе паспорта на средства </w:t>
      </w:r>
      <w:proofErr w:type="gramStart"/>
      <w:r w:rsidRPr="00806A9B">
        <w:rPr>
          <w:rFonts w:ascii="Times New Roman" w:hAnsi="Times New Roman"/>
          <w:sz w:val="24"/>
          <w:szCs w:val="24"/>
        </w:rPr>
        <w:t>обучения, инструкции по</w:t>
      </w:r>
      <w:proofErr w:type="gramEnd"/>
      <w:r w:rsidRPr="00806A9B">
        <w:rPr>
          <w:rFonts w:ascii="Times New Roman" w:hAnsi="Times New Roman"/>
          <w:sz w:val="24"/>
          <w:szCs w:val="24"/>
        </w:rPr>
        <w:t xml:space="preserve"> их использованию и технике безопасности;</w:t>
      </w:r>
    </w:p>
    <w:p w:rsidR="00584036" w:rsidRDefault="00584036" w:rsidP="0058403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‒</w:t>
      </w:r>
      <w:r w:rsidRPr="00806A9B">
        <w:rPr>
          <w:rFonts w:ascii="Times New Roman" w:hAnsi="Times New Roman"/>
          <w:sz w:val="24"/>
          <w:szCs w:val="24"/>
        </w:rPr>
        <w:t xml:space="preserve">библиотечный фонд кабинета. Библиотечный фонд кабинета обеспечен энциклопедиями, справочниками, научной, научно-популярной и другой литературой по вопросам </w:t>
      </w:r>
      <w:r>
        <w:rPr>
          <w:rFonts w:ascii="Times New Roman" w:hAnsi="Times New Roman"/>
          <w:sz w:val="24"/>
          <w:szCs w:val="24"/>
        </w:rPr>
        <w:t>бережливого производства</w:t>
      </w:r>
      <w:r w:rsidRPr="00806A9B">
        <w:rPr>
          <w:rFonts w:ascii="Times New Roman" w:hAnsi="Times New Roman"/>
          <w:sz w:val="24"/>
          <w:szCs w:val="24"/>
        </w:rPr>
        <w:t>.</w:t>
      </w:r>
    </w:p>
    <w:p w:rsidR="00584036" w:rsidRDefault="00584036" w:rsidP="0058403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84036" w:rsidRDefault="00584036" w:rsidP="0058403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84036" w:rsidRDefault="00584036" w:rsidP="0058403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84036" w:rsidRPr="00806A9B" w:rsidRDefault="00584036" w:rsidP="0058403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84036" w:rsidRDefault="00584036" w:rsidP="00584036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584036" w:rsidRDefault="00584036" w:rsidP="00584036">
      <w:pPr>
        <w:spacing w:after="12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3.2. Информационное обеспечение реализации программы</w:t>
      </w:r>
    </w:p>
    <w:p w:rsidR="00155E5A" w:rsidRDefault="003373F9">
      <w:pPr>
        <w:spacing w:after="0" w:line="240" w:lineRule="auto"/>
        <w:ind w:left="0" w:hanging="2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3.2.1</w:t>
      </w:r>
      <w:r w:rsidR="006D4281">
        <w:rPr>
          <w:rFonts w:ascii="Times New Roman" w:hAnsi="Times New Roman"/>
          <w:b/>
          <w:sz w:val="24"/>
        </w:rPr>
        <w:t>. Основные электронные издания </w:t>
      </w:r>
    </w:p>
    <w:p w:rsidR="00155E5A" w:rsidRDefault="006D4281">
      <w:pPr>
        <w:pStyle w:val="af9"/>
        <w:numPr>
          <w:ilvl w:val="0"/>
          <w:numId w:val="8"/>
        </w:numPr>
        <w:tabs>
          <w:tab w:val="left" w:pos="851"/>
          <w:tab w:val="left" w:pos="1134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Купцова</w:t>
      </w:r>
      <w:proofErr w:type="spellEnd"/>
      <w:r>
        <w:rPr>
          <w:rFonts w:ascii="Times New Roman" w:hAnsi="Times New Roman"/>
          <w:sz w:val="24"/>
        </w:rPr>
        <w:t xml:space="preserve"> Е.В. Бизнес-планирование: учебник и практикум для среднего профессионального образования/ Е. В. </w:t>
      </w:r>
      <w:proofErr w:type="spellStart"/>
      <w:r>
        <w:rPr>
          <w:rFonts w:ascii="Times New Roman" w:hAnsi="Times New Roman"/>
          <w:sz w:val="24"/>
        </w:rPr>
        <w:t>Купцова</w:t>
      </w:r>
      <w:proofErr w:type="spellEnd"/>
      <w:r>
        <w:rPr>
          <w:rFonts w:ascii="Times New Roman" w:hAnsi="Times New Roman"/>
          <w:sz w:val="24"/>
        </w:rPr>
        <w:t xml:space="preserve">, А. А. Степанов. — Москва: Издательство </w:t>
      </w:r>
      <w:proofErr w:type="spellStart"/>
      <w:r>
        <w:rPr>
          <w:rFonts w:ascii="Times New Roman" w:hAnsi="Times New Roman"/>
          <w:sz w:val="24"/>
        </w:rPr>
        <w:t>Юрайт</w:t>
      </w:r>
      <w:proofErr w:type="spellEnd"/>
      <w:r>
        <w:rPr>
          <w:rFonts w:ascii="Times New Roman" w:hAnsi="Times New Roman"/>
          <w:sz w:val="24"/>
        </w:rPr>
        <w:t xml:space="preserve">, 2021.— 435 с. — (Профессиональное образование). — ISBN 978-5-534-11053-1. — Текст: электронный // ЭБС </w:t>
      </w:r>
      <w:proofErr w:type="spellStart"/>
      <w:r>
        <w:rPr>
          <w:rFonts w:ascii="Times New Roman" w:hAnsi="Times New Roman"/>
          <w:sz w:val="24"/>
        </w:rPr>
        <w:t>Юрайт</w:t>
      </w:r>
      <w:proofErr w:type="spellEnd"/>
      <w:r>
        <w:rPr>
          <w:rFonts w:ascii="Times New Roman" w:hAnsi="Times New Roman"/>
          <w:sz w:val="24"/>
        </w:rPr>
        <w:t xml:space="preserve"> [сайт]. — URL: </w:t>
      </w:r>
      <w:hyperlink r:id="rId27" w:history="1">
        <w:r>
          <w:rPr>
            <w:rStyle w:val="1ff"/>
            <w:rFonts w:ascii="Times New Roman" w:hAnsi="Times New Roman"/>
            <w:color w:val="000000"/>
            <w:sz w:val="24"/>
          </w:rPr>
          <w:t>https://urait.ru/bcode/476085</w:t>
        </w:r>
      </w:hyperlink>
      <w:r>
        <w:rPr>
          <w:rFonts w:ascii="Times New Roman" w:hAnsi="Times New Roman"/>
          <w:sz w:val="24"/>
          <w:u w:val="single"/>
        </w:rPr>
        <w:t>.</w:t>
      </w:r>
    </w:p>
    <w:p w:rsidR="00155E5A" w:rsidRDefault="006D4281">
      <w:pPr>
        <w:pStyle w:val="af9"/>
        <w:numPr>
          <w:ilvl w:val="0"/>
          <w:numId w:val="8"/>
        </w:numPr>
        <w:tabs>
          <w:tab w:val="left" w:pos="851"/>
          <w:tab w:val="left" w:pos="1134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Фрицлер</w:t>
      </w:r>
      <w:proofErr w:type="spellEnd"/>
      <w:r>
        <w:rPr>
          <w:rFonts w:ascii="Times New Roman" w:hAnsi="Times New Roman"/>
          <w:sz w:val="24"/>
        </w:rPr>
        <w:t xml:space="preserve">, А. В.  Основы финансовой грамотности: учебник для среднего профессионального образования / А. В. </w:t>
      </w:r>
      <w:proofErr w:type="spellStart"/>
      <w:r>
        <w:rPr>
          <w:rFonts w:ascii="Times New Roman" w:hAnsi="Times New Roman"/>
          <w:sz w:val="24"/>
        </w:rPr>
        <w:t>Фрицлер</w:t>
      </w:r>
      <w:proofErr w:type="spellEnd"/>
      <w:r>
        <w:rPr>
          <w:rFonts w:ascii="Times New Roman" w:hAnsi="Times New Roman"/>
          <w:sz w:val="24"/>
        </w:rPr>
        <w:t xml:space="preserve">, Е. А. Тарханова. — 2-е изд., </w:t>
      </w:r>
      <w:proofErr w:type="spellStart"/>
      <w:r>
        <w:rPr>
          <w:rFonts w:ascii="Times New Roman" w:hAnsi="Times New Roman"/>
          <w:sz w:val="24"/>
        </w:rPr>
        <w:t>перераб</w:t>
      </w:r>
      <w:proofErr w:type="spellEnd"/>
      <w:r>
        <w:rPr>
          <w:rFonts w:ascii="Times New Roman" w:hAnsi="Times New Roman"/>
          <w:sz w:val="24"/>
        </w:rPr>
        <w:t xml:space="preserve">. и доп. — Москва: Издательство </w:t>
      </w:r>
      <w:proofErr w:type="spellStart"/>
      <w:r>
        <w:rPr>
          <w:rFonts w:ascii="Times New Roman" w:hAnsi="Times New Roman"/>
          <w:sz w:val="24"/>
        </w:rPr>
        <w:t>Юрайт</w:t>
      </w:r>
      <w:proofErr w:type="spellEnd"/>
      <w:r>
        <w:rPr>
          <w:rFonts w:ascii="Times New Roman" w:hAnsi="Times New Roman"/>
          <w:sz w:val="24"/>
        </w:rPr>
        <w:t>, 2023. — 148 с. — (Профессиональное образование). — ISBN 978-5-534-16794-8. — Текст</w:t>
      </w:r>
      <w:proofErr w:type="gramStart"/>
      <w:r>
        <w:rPr>
          <w:rFonts w:ascii="Times New Roman" w:hAnsi="Times New Roman"/>
          <w:sz w:val="24"/>
        </w:rPr>
        <w:t xml:space="preserve"> :</w:t>
      </w:r>
      <w:proofErr w:type="gramEnd"/>
      <w:r>
        <w:rPr>
          <w:rFonts w:ascii="Times New Roman" w:hAnsi="Times New Roman"/>
          <w:sz w:val="24"/>
        </w:rPr>
        <w:t xml:space="preserve"> электронный // Образовательная платформа </w:t>
      </w:r>
      <w:proofErr w:type="spellStart"/>
      <w:r>
        <w:rPr>
          <w:rFonts w:ascii="Times New Roman" w:hAnsi="Times New Roman"/>
          <w:sz w:val="24"/>
        </w:rPr>
        <w:t>Юрайт</w:t>
      </w:r>
      <w:proofErr w:type="spellEnd"/>
      <w:r>
        <w:rPr>
          <w:rFonts w:ascii="Times New Roman" w:hAnsi="Times New Roman"/>
          <w:sz w:val="24"/>
        </w:rPr>
        <w:t xml:space="preserve"> [сайт]. — URL: </w:t>
      </w:r>
      <w:hyperlink r:id="rId28" w:history="1">
        <w:r>
          <w:rPr>
            <w:rStyle w:val="1fff"/>
            <w:rFonts w:ascii="Times New Roman" w:hAnsi="Times New Roman"/>
            <w:sz w:val="24"/>
          </w:rPr>
          <w:t>https://urait.ru/bcode/531714</w:t>
        </w:r>
      </w:hyperlink>
    </w:p>
    <w:p w:rsidR="00155E5A" w:rsidRDefault="00155E5A">
      <w:pPr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</w:rPr>
      </w:pPr>
    </w:p>
    <w:p w:rsidR="003373F9" w:rsidRPr="003373F9" w:rsidRDefault="006D4281" w:rsidP="003373F9">
      <w:pPr>
        <w:pStyle w:val="af9"/>
        <w:numPr>
          <w:ilvl w:val="2"/>
          <w:numId w:val="15"/>
        </w:numPr>
        <w:spacing w:after="0" w:line="240" w:lineRule="auto"/>
        <w:jc w:val="both"/>
        <w:rPr>
          <w:rFonts w:ascii="Times New Roman" w:hAnsi="Times New Roman"/>
          <w:i/>
          <w:sz w:val="24"/>
        </w:rPr>
      </w:pPr>
      <w:r w:rsidRPr="003373F9">
        <w:rPr>
          <w:rFonts w:ascii="Times New Roman" w:hAnsi="Times New Roman"/>
          <w:b/>
          <w:sz w:val="24"/>
        </w:rPr>
        <w:t xml:space="preserve">Дополнительные источники </w:t>
      </w:r>
    </w:p>
    <w:p w:rsidR="00155E5A" w:rsidRDefault="006D4281">
      <w:pPr>
        <w:pStyle w:val="af9"/>
        <w:numPr>
          <w:ilvl w:val="0"/>
          <w:numId w:val="9"/>
        </w:numP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Министерство финансов РФ [Электронный ресурс] – Режим доступа: </w:t>
      </w:r>
      <w:hyperlink r:id="rId29" w:history="1">
        <w:r>
          <w:rPr>
            <w:rStyle w:val="1ff"/>
            <w:rFonts w:ascii="Times New Roman" w:hAnsi="Times New Roman"/>
            <w:color w:val="000000"/>
            <w:sz w:val="24"/>
          </w:rPr>
          <w:t>https://minfin.gov.ru/</w:t>
        </w:r>
      </w:hyperlink>
      <w:r>
        <w:rPr>
          <w:rFonts w:ascii="Times New Roman" w:hAnsi="Times New Roman"/>
          <w:sz w:val="24"/>
        </w:rPr>
        <w:t>. </w:t>
      </w:r>
    </w:p>
    <w:p w:rsidR="00155E5A" w:rsidRDefault="006D4281">
      <w:pPr>
        <w:pStyle w:val="af9"/>
        <w:numPr>
          <w:ilvl w:val="0"/>
          <w:numId w:val="9"/>
        </w:numP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Образовательные проекты ПАКК [Электронный ресурс] – Режим доступа: </w:t>
      </w:r>
      <w:hyperlink r:id="rId30" w:history="1">
        <w:r>
          <w:rPr>
            <w:rFonts w:ascii="Times New Roman" w:hAnsi="Times New Roman"/>
            <w:sz w:val="24"/>
            <w:u w:val="single"/>
          </w:rPr>
          <w:t>www.edu.pacc.ru</w:t>
        </w:r>
      </w:hyperlink>
      <w:r>
        <w:rPr>
          <w:rFonts w:ascii="Times New Roman" w:hAnsi="Times New Roman"/>
          <w:sz w:val="24"/>
          <w:u w:val="single"/>
        </w:rPr>
        <w:t>.</w:t>
      </w:r>
    </w:p>
    <w:p w:rsidR="00155E5A" w:rsidRDefault="006D4281">
      <w:pPr>
        <w:pStyle w:val="af9"/>
        <w:numPr>
          <w:ilvl w:val="0"/>
          <w:numId w:val="9"/>
        </w:numP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Пенсионный фонд РФ [Электронный ресурс] – Режим доступа: </w:t>
      </w:r>
      <w:hyperlink r:id="rId31" w:history="1">
        <w:r>
          <w:rPr>
            <w:rFonts w:ascii="Times New Roman" w:hAnsi="Times New Roman"/>
            <w:sz w:val="24"/>
            <w:u w:val="single"/>
          </w:rPr>
          <w:t>www.pfr.gov.ru</w:t>
        </w:r>
      </w:hyperlink>
      <w:r>
        <w:rPr>
          <w:rFonts w:ascii="Times New Roman" w:hAnsi="Times New Roman"/>
          <w:sz w:val="24"/>
        </w:rPr>
        <w:t> </w:t>
      </w:r>
    </w:p>
    <w:p w:rsidR="00155E5A" w:rsidRDefault="006D4281">
      <w:pPr>
        <w:pStyle w:val="af9"/>
        <w:numPr>
          <w:ilvl w:val="0"/>
          <w:numId w:val="9"/>
        </w:numP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Персональный навигатор по финансам </w:t>
      </w:r>
      <w:proofErr w:type="spellStart"/>
      <w:r>
        <w:rPr>
          <w:rFonts w:ascii="Times New Roman" w:hAnsi="Times New Roman"/>
          <w:sz w:val="24"/>
        </w:rPr>
        <w:t>Моифинансы</w:t>
      </w:r>
      <w:proofErr w:type="gramStart"/>
      <w:r>
        <w:rPr>
          <w:rFonts w:ascii="Times New Roman" w:hAnsi="Times New Roman"/>
          <w:sz w:val="24"/>
        </w:rPr>
        <w:t>.р</w:t>
      </w:r>
      <w:proofErr w:type="gramEnd"/>
      <w:r>
        <w:rPr>
          <w:rFonts w:ascii="Times New Roman" w:hAnsi="Times New Roman"/>
          <w:sz w:val="24"/>
        </w:rPr>
        <w:t>ф</w:t>
      </w:r>
      <w:proofErr w:type="spellEnd"/>
      <w:r>
        <w:rPr>
          <w:rFonts w:ascii="Times New Roman" w:hAnsi="Times New Roman"/>
          <w:sz w:val="24"/>
        </w:rPr>
        <w:t xml:space="preserve"> [Электронный ресурс] – Режим доступа: https: </w:t>
      </w:r>
      <w:hyperlink r:id="rId32" w:history="1">
        <w:r>
          <w:rPr>
            <w:rStyle w:val="1ff"/>
            <w:rFonts w:ascii="Times New Roman" w:hAnsi="Times New Roman"/>
            <w:color w:val="000000"/>
            <w:sz w:val="24"/>
          </w:rPr>
          <w:t>https://моифинансы.рф/</w:t>
        </w:r>
      </w:hyperlink>
      <w:r>
        <w:rPr>
          <w:rFonts w:ascii="Times New Roman" w:hAnsi="Times New Roman"/>
          <w:sz w:val="24"/>
        </w:rPr>
        <w:t xml:space="preserve">. </w:t>
      </w:r>
    </w:p>
    <w:p w:rsidR="00155E5A" w:rsidRDefault="006D4281">
      <w:pPr>
        <w:pStyle w:val="af9"/>
        <w:numPr>
          <w:ilvl w:val="0"/>
          <w:numId w:val="9"/>
        </w:numP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Роспотребнадзор</w:t>
      </w:r>
      <w:proofErr w:type="spellEnd"/>
      <w:r>
        <w:rPr>
          <w:rFonts w:ascii="Times New Roman" w:hAnsi="Times New Roman"/>
          <w:sz w:val="24"/>
        </w:rPr>
        <w:t xml:space="preserve"> [Электронный ресурс] – Режим доступа: </w:t>
      </w:r>
      <w:hyperlink r:id="rId33" w:history="1">
        <w:r>
          <w:rPr>
            <w:rFonts w:ascii="Times New Roman" w:hAnsi="Times New Roman"/>
            <w:sz w:val="24"/>
            <w:u w:val="single"/>
          </w:rPr>
          <w:t>www.rospotrebnadzor.ru</w:t>
        </w:r>
      </w:hyperlink>
      <w:r>
        <w:rPr>
          <w:rFonts w:ascii="Times New Roman" w:hAnsi="Times New Roman"/>
          <w:sz w:val="24"/>
          <w:u w:val="single"/>
        </w:rPr>
        <w:t>.</w:t>
      </w:r>
      <w:r>
        <w:rPr>
          <w:rFonts w:ascii="Times New Roman" w:hAnsi="Times New Roman"/>
          <w:sz w:val="24"/>
        </w:rPr>
        <w:t> </w:t>
      </w:r>
    </w:p>
    <w:p w:rsidR="00155E5A" w:rsidRDefault="006D4281">
      <w:pPr>
        <w:pStyle w:val="af9"/>
        <w:numPr>
          <w:ilvl w:val="0"/>
          <w:numId w:val="9"/>
        </w:numP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Центр «Федеральный методический центр по финансовой грамотности системы общего и среднего профессионального образования» [Электронный ресурс] – Режим доступа: </w:t>
      </w:r>
      <w:hyperlink r:id="rId34" w:history="1">
        <w:r>
          <w:rPr>
            <w:rFonts w:ascii="Times New Roman" w:hAnsi="Times New Roman"/>
            <w:sz w:val="24"/>
            <w:u w:val="single"/>
          </w:rPr>
          <w:t>www.fmc.hse.ru</w:t>
        </w:r>
      </w:hyperlink>
      <w:r>
        <w:rPr>
          <w:rFonts w:ascii="Times New Roman" w:hAnsi="Times New Roman"/>
          <w:sz w:val="24"/>
          <w:u w:val="single"/>
        </w:rPr>
        <w:t>.</w:t>
      </w:r>
      <w:r>
        <w:rPr>
          <w:rFonts w:ascii="Times New Roman" w:hAnsi="Times New Roman"/>
          <w:sz w:val="24"/>
        </w:rPr>
        <w:t> </w:t>
      </w:r>
    </w:p>
    <w:p w:rsidR="00155E5A" w:rsidRDefault="006D4281">
      <w:pPr>
        <w:pStyle w:val="af9"/>
        <w:numPr>
          <w:ilvl w:val="0"/>
          <w:numId w:val="9"/>
        </w:numP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Центральный банк Российской Федерации [Электронный ресурс] – Режим доступа: </w:t>
      </w:r>
      <w:bookmarkStart w:id="2" w:name="_Hlk118046403"/>
      <w:r w:rsidR="003541E0">
        <w:rPr>
          <w:rStyle w:val="1ff"/>
          <w:rFonts w:ascii="Times New Roman" w:hAnsi="Times New Roman"/>
          <w:color w:val="000000"/>
          <w:sz w:val="24"/>
        </w:rPr>
        <w:fldChar w:fldCharType="begin"/>
      </w:r>
      <w:r>
        <w:rPr>
          <w:rStyle w:val="1ff"/>
          <w:rFonts w:ascii="Times New Roman" w:hAnsi="Times New Roman"/>
          <w:color w:val="000000"/>
          <w:sz w:val="24"/>
        </w:rPr>
        <w:instrText>HYPERLINK "http://www.cbr.ru/"</w:instrText>
      </w:r>
      <w:r w:rsidR="003541E0">
        <w:rPr>
          <w:rStyle w:val="1ff"/>
          <w:rFonts w:ascii="Times New Roman" w:hAnsi="Times New Roman"/>
          <w:color w:val="000000"/>
          <w:sz w:val="24"/>
        </w:rPr>
        <w:fldChar w:fldCharType="separate"/>
      </w:r>
      <w:r>
        <w:rPr>
          <w:rStyle w:val="1ff"/>
          <w:rFonts w:ascii="Times New Roman" w:hAnsi="Times New Roman"/>
          <w:color w:val="000000"/>
          <w:sz w:val="24"/>
        </w:rPr>
        <w:t>http://</w:t>
      </w:r>
      <w:bookmarkEnd w:id="2"/>
      <w:r>
        <w:rPr>
          <w:rStyle w:val="1ff"/>
          <w:rFonts w:ascii="Times New Roman" w:hAnsi="Times New Roman"/>
          <w:color w:val="000000"/>
          <w:sz w:val="24"/>
        </w:rPr>
        <w:t>www.cbr.ru</w:t>
      </w:r>
      <w:r w:rsidR="003541E0">
        <w:rPr>
          <w:rStyle w:val="1ff"/>
          <w:rFonts w:ascii="Times New Roman" w:hAnsi="Times New Roman"/>
          <w:color w:val="000000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. </w:t>
      </w:r>
    </w:p>
    <w:p w:rsidR="00155E5A" w:rsidRDefault="006D4281">
      <w:pPr>
        <w:pStyle w:val="af9"/>
        <w:numPr>
          <w:ilvl w:val="0"/>
          <w:numId w:val="9"/>
        </w:numP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Федеральная налоговая служба [Электронный ресурс] – Режим доступа: </w:t>
      </w:r>
      <w:hyperlink r:id="rId35" w:history="1">
        <w:r>
          <w:rPr>
            <w:rFonts w:ascii="Times New Roman" w:hAnsi="Times New Roman"/>
            <w:sz w:val="24"/>
            <w:u w:val="single"/>
          </w:rPr>
          <w:t>www.nalog.ru</w:t>
        </w:r>
      </w:hyperlink>
      <w:r>
        <w:rPr>
          <w:rFonts w:ascii="Times New Roman" w:hAnsi="Times New Roman"/>
          <w:sz w:val="24"/>
          <w:u w:val="single"/>
        </w:rPr>
        <w:t>.</w:t>
      </w:r>
      <w:r>
        <w:rPr>
          <w:rFonts w:ascii="Times New Roman" w:hAnsi="Times New Roman"/>
          <w:sz w:val="24"/>
        </w:rPr>
        <w:t> </w:t>
      </w:r>
    </w:p>
    <w:p w:rsidR="00155E5A" w:rsidRDefault="006D4281">
      <w:pPr>
        <w:pStyle w:val="af9"/>
        <w:numPr>
          <w:ilvl w:val="0"/>
          <w:numId w:val="9"/>
        </w:numP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Федеральный методический центр по финансовой грамотности населения [Электронный ресурс] – Режим доступа: </w:t>
      </w:r>
      <w:hyperlink r:id="rId36" w:history="1">
        <w:r>
          <w:rPr>
            <w:rFonts w:ascii="Times New Roman" w:hAnsi="Times New Roman"/>
            <w:sz w:val="24"/>
            <w:u w:val="single"/>
          </w:rPr>
          <w:t>http://iurr.ranepa.ru/centry/finlit/</w:t>
        </w:r>
      </w:hyperlink>
      <w:r>
        <w:rPr>
          <w:rFonts w:ascii="Times New Roman" w:hAnsi="Times New Roman"/>
          <w:sz w:val="24"/>
          <w:u w:val="single"/>
        </w:rPr>
        <w:t>.</w:t>
      </w:r>
      <w:r>
        <w:rPr>
          <w:rFonts w:ascii="Times New Roman" w:hAnsi="Times New Roman"/>
          <w:sz w:val="24"/>
        </w:rPr>
        <w:t> </w:t>
      </w:r>
    </w:p>
    <w:p w:rsidR="00155E5A" w:rsidRDefault="006D4281">
      <w:pPr>
        <w:pStyle w:val="af9"/>
        <w:numPr>
          <w:ilvl w:val="0"/>
          <w:numId w:val="9"/>
        </w:numP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Финансовая культура [Электронный ресурс] – Режим доступа: </w:t>
      </w:r>
      <w:hyperlink r:id="rId37" w:history="1">
        <w:r>
          <w:rPr>
            <w:rStyle w:val="1ff"/>
            <w:rFonts w:ascii="Times New Roman" w:hAnsi="Times New Roman"/>
            <w:color w:val="000000"/>
            <w:sz w:val="24"/>
          </w:rPr>
          <w:t>https://fincult.info/</w:t>
        </w:r>
      </w:hyperlink>
      <w:r>
        <w:rPr>
          <w:rFonts w:ascii="Times New Roman" w:hAnsi="Times New Roman"/>
          <w:sz w:val="24"/>
        </w:rPr>
        <w:t>.</w:t>
      </w:r>
    </w:p>
    <w:p w:rsidR="003373F9" w:rsidRPr="003373F9" w:rsidRDefault="006D4281" w:rsidP="003373F9">
      <w:pPr>
        <w:pStyle w:val="af9"/>
        <w:numPr>
          <w:ilvl w:val="0"/>
          <w:numId w:val="9"/>
        </w:numP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Электронный учебник по финансовой грамотности. [Электронный ресурс] – Режим доступа: </w:t>
      </w:r>
      <w:hyperlink r:id="rId38" w:history="1">
        <w:r>
          <w:rPr>
            <w:rStyle w:val="1ff"/>
            <w:rFonts w:ascii="Times New Roman" w:hAnsi="Times New Roman"/>
            <w:color w:val="000000"/>
            <w:sz w:val="24"/>
          </w:rPr>
          <w:t>https://школа.вашифинансы.рф/</w:t>
        </w:r>
      </w:hyperlink>
      <w:r>
        <w:rPr>
          <w:rFonts w:ascii="Times New Roman" w:hAnsi="Times New Roman"/>
          <w:sz w:val="24"/>
        </w:rPr>
        <w:t>.</w:t>
      </w:r>
    </w:p>
    <w:p w:rsidR="003373F9" w:rsidRPr="003373F9" w:rsidRDefault="003373F9" w:rsidP="003373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outlineLvl w:val="9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sz w:val="24"/>
          <w:szCs w:val="24"/>
        </w:rPr>
        <w:t>12.</w:t>
      </w:r>
      <w:r w:rsidRPr="003373F9">
        <w:rPr>
          <w:rFonts w:ascii="Times New Roman" w:eastAsia="Calibri" w:hAnsi="Times New Roman"/>
          <w:bCs/>
          <w:sz w:val="24"/>
          <w:szCs w:val="24"/>
        </w:rPr>
        <w:t xml:space="preserve">Жданова, А. О.,  Савицкая  Е.В.  </w:t>
      </w:r>
      <w:r w:rsidRPr="003373F9">
        <w:rPr>
          <w:rFonts w:ascii="Times New Roman" w:eastAsia="Calibri" w:hAnsi="Times New Roman"/>
          <w:sz w:val="24"/>
          <w:szCs w:val="24"/>
          <w:lang w:eastAsia="en-US"/>
        </w:rPr>
        <w:t xml:space="preserve">Финансовая грамотность: материалы для </w:t>
      </w:r>
      <w:proofErr w:type="gramStart"/>
      <w:r w:rsidRPr="003373F9">
        <w:rPr>
          <w:rFonts w:ascii="Times New Roman" w:eastAsia="Calibri" w:hAnsi="Times New Roman"/>
          <w:sz w:val="24"/>
          <w:szCs w:val="24"/>
          <w:lang w:eastAsia="en-US"/>
        </w:rPr>
        <w:t>обучающихся</w:t>
      </w:r>
      <w:proofErr w:type="gramEnd"/>
      <w:r w:rsidRPr="003373F9">
        <w:rPr>
          <w:rFonts w:ascii="Times New Roman" w:eastAsia="Calibri" w:hAnsi="Times New Roman"/>
          <w:sz w:val="24"/>
          <w:szCs w:val="24"/>
          <w:lang w:eastAsia="en-US"/>
        </w:rPr>
        <w:t xml:space="preserve">. СПО  — М.: ВАКО, 2020. — 400 </w:t>
      </w:r>
      <w:proofErr w:type="gramStart"/>
      <w:r w:rsidRPr="003373F9">
        <w:rPr>
          <w:rFonts w:ascii="Times New Roman" w:eastAsia="Calibri" w:hAnsi="Times New Roman"/>
          <w:sz w:val="24"/>
          <w:szCs w:val="24"/>
          <w:lang w:eastAsia="en-US"/>
        </w:rPr>
        <w:t>с</w:t>
      </w:r>
      <w:proofErr w:type="gramEnd"/>
      <w:r w:rsidRPr="003373F9">
        <w:rPr>
          <w:rFonts w:ascii="Times New Roman" w:eastAsia="Calibri" w:hAnsi="Times New Roman"/>
          <w:sz w:val="24"/>
          <w:szCs w:val="24"/>
          <w:lang w:eastAsia="en-US"/>
        </w:rPr>
        <w:t>. – (Учимся разумному финансовому поведению).</w:t>
      </w:r>
    </w:p>
    <w:p w:rsidR="003373F9" w:rsidRPr="003373F9" w:rsidRDefault="003373F9" w:rsidP="003373F9">
      <w:pPr>
        <w:pStyle w:val="af9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9"/>
        <w:rPr>
          <w:rFonts w:ascii="Times New Roman" w:eastAsia="Calibri" w:hAnsi="Times New Roman"/>
          <w:bCs/>
          <w:sz w:val="24"/>
          <w:szCs w:val="24"/>
        </w:rPr>
      </w:pPr>
      <w:r w:rsidRPr="003373F9">
        <w:rPr>
          <w:rFonts w:ascii="Times New Roman" w:eastAsia="Calibri" w:hAnsi="Times New Roman"/>
          <w:bCs/>
          <w:sz w:val="24"/>
          <w:szCs w:val="24"/>
        </w:rPr>
        <w:t xml:space="preserve">Жданова А. О.,  Зятьков  М.А. Финансовая грамотность: рабочая  тетрадь. СПО — М.: ВАКО, 2020. — 48 </w:t>
      </w:r>
      <w:proofErr w:type="gramStart"/>
      <w:r w:rsidRPr="003373F9">
        <w:rPr>
          <w:rFonts w:ascii="Times New Roman" w:eastAsia="Calibri" w:hAnsi="Times New Roman"/>
          <w:bCs/>
          <w:sz w:val="24"/>
          <w:szCs w:val="24"/>
        </w:rPr>
        <w:t>с</w:t>
      </w:r>
      <w:proofErr w:type="gramEnd"/>
      <w:r w:rsidRPr="003373F9">
        <w:rPr>
          <w:rFonts w:ascii="Times New Roman" w:eastAsia="Calibri" w:hAnsi="Times New Roman"/>
          <w:bCs/>
          <w:sz w:val="24"/>
          <w:szCs w:val="24"/>
        </w:rPr>
        <w:t>. (Учимся разумному финансовому поведению).</w:t>
      </w:r>
    </w:p>
    <w:p w:rsidR="00155E5A" w:rsidRDefault="00155E5A">
      <w:p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</w:p>
    <w:p w:rsidR="00155E5A" w:rsidRPr="003373F9" w:rsidRDefault="006D4281" w:rsidP="003373F9">
      <w:pPr>
        <w:pStyle w:val="17"/>
        <w:numPr>
          <w:ilvl w:val="2"/>
          <w:numId w:val="15"/>
        </w:numPr>
        <w:spacing w:line="216" w:lineRule="auto"/>
        <w:jc w:val="both"/>
        <w:rPr>
          <w:rStyle w:val="2a"/>
          <w:b/>
          <w:sz w:val="24"/>
        </w:rPr>
      </w:pPr>
      <w:r>
        <w:rPr>
          <w:b/>
          <w:sz w:val="24"/>
        </w:rPr>
        <w:t>П</w:t>
      </w:r>
      <w:r>
        <w:rPr>
          <w:rStyle w:val="18"/>
          <w:b/>
          <w:sz w:val="24"/>
        </w:rPr>
        <w:t xml:space="preserve">еречень нормативных правовых актов, </w:t>
      </w:r>
      <w:r>
        <w:rPr>
          <w:rStyle w:val="2a"/>
          <w:b/>
          <w:sz w:val="24"/>
        </w:rPr>
        <w:t>которые раскрывают отдельные аспекты тем, заявленных в программе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 xml:space="preserve">Нормативно-правовая база 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1.</w:t>
      </w:r>
      <w:r>
        <w:rPr>
          <w:rStyle w:val="2a"/>
          <w:sz w:val="24"/>
        </w:rPr>
        <w:tab/>
        <w:t xml:space="preserve">Закон РФ от 27 ноября 1992 г. № 4015-1 «Об организации страхового дела в Российской Федерации». 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2.</w:t>
      </w:r>
      <w:r>
        <w:rPr>
          <w:rStyle w:val="2a"/>
          <w:sz w:val="24"/>
        </w:rPr>
        <w:tab/>
        <w:t xml:space="preserve">Федеральный закон от 2 декабря 1990 г. № 395-1 «О банках и банковской деятельности». 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3.</w:t>
      </w:r>
      <w:r>
        <w:rPr>
          <w:rStyle w:val="2a"/>
          <w:sz w:val="24"/>
        </w:rPr>
        <w:tab/>
        <w:t>Федеральный закон от 22 апреля 1996 г. № 39-ФЗ «О рынке ценных бумаг».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4.</w:t>
      </w:r>
      <w:r>
        <w:rPr>
          <w:rStyle w:val="2a"/>
          <w:sz w:val="24"/>
        </w:rPr>
        <w:tab/>
        <w:t xml:space="preserve">Федеральный закон от 16 июля 1998 г. № 102-ФЗ «Об ипотеке (залоге недвижимости)». 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lastRenderedPageBreak/>
        <w:t>5.</w:t>
      </w:r>
      <w:r>
        <w:rPr>
          <w:rStyle w:val="2a"/>
          <w:sz w:val="24"/>
        </w:rPr>
        <w:tab/>
        <w:t xml:space="preserve">Федеральный закон от 7 августа 2001 г. № 115-ФЗ «О противодействии легализации (отмыванию) доходов, полученных преступным путем, и финансированию терроризма». 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6.</w:t>
      </w:r>
      <w:r>
        <w:rPr>
          <w:rStyle w:val="2a"/>
          <w:sz w:val="24"/>
        </w:rPr>
        <w:tab/>
        <w:t xml:space="preserve">Федеральный закон от 10 июля 2002 г. № 86-ФЗ «О Центральном банке Российской Федерации (Банке России)». 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7.</w:t>
      </w:r>
      <w:r>
        <w:rPr>
          <w:rStyle w:val="2a"/>
          <w:sz w:val="24"/>
        </w:rPr>
        <w:tab/>
        <w:t xml:space="preserve">Федеральный закон от 10 декабря 2003 г. № 173-ФЗ «О валютном регулировании и валютном контроле». 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8.</w:t>
      </w:r>
      <w:r>
        <w:rPr>
          <w:rStyle w:val="2a"/>
          <w:sz w:val="24"/>
        </w:rPr>
        <w:tab/>
        <w:t xml:space="preserve">Федеральный закон от 23 декабря 2003 г. № 177-ФЗ «О страховании вкладов в банках Российской Федерации». 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9.</w:t>
      </w:r>
      <w:r>
        <w:rPr>
          <w:rStyle w:val="2a"/>
          <w:sz w:val="24"/>
        </w:rPr>
        <w:tab/>
        <w:t>Федеральный закон от 30 декабря 2004 г. № 218-ФЗ «О кредитных историях».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10.</w:t>
      </w:r>
      <w:r>
        <w:rPr>
          <w:rStyle w:val="2a"/>
          <w:sz w:val="24"/>
        </w:rPr>
        <w:tab/>
        <w:t xml:space="preserve">Федеральный закон от 27 июня 2011 г. № 161-ФЗ «О национальной платежной системе». 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11.</w:t>
      </w:r>
      <w:r>
        <w:rPr>
          <w:rStyle w:val="2a"/>
          <w:sz w:val="24"/>
        </w:rPr>
        <w:tab/>
        <w:t>Федеральный закон от 28 декабря 2013 г. № 400-ФЗ «О страховых пенсиях».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12.</w:t>
      </w:r>
      <w:r>
        <w:rPr>
          <w:rStyle w:val="2a"/>
          <w:sz w:val="24"/>
        </w:rPr>
        <w:tab/>
        <w:t xml:space="preserve">Гражданский кодекс Российской Федерации. Ч. 2. Налоговый кодекс Российской Федерации. Ч. 2. 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13.</w:t>
      </w:r>
      <w:r>
        <w:rPr>
          <w:rStyle w:val="2a"/>
          <w:sz w:val="24"/>
        </w:rPr>
        <w:tab/>
        <w:t xml:space="preserve">Положение Банка России от 24 декабря 2004 г. № 266-П «Об эмиссии платежных карт и об операциях, совершаемых с их использованием». </w:t>
      </w:r>
    </w:p>
    <w:p w:rsidR="00155E5A" w:rsidRDefault="006D4281">
      <w:pPr>
        <w:spacing w:after="0"/>
        <w:ind w:left="0" w:hanging="2"/>
        <w:jc w:val="both"/>
        <w:rPr>
          <w:rStyle w:val="2a"/>
          <w:sz w:val="24"/>
        </w:rPr>
      </w:pPr>
      <w:r>
        <w:rPr>
          <w:rStyle w:val="2a"/>
          <w:sz w:val="24"/>
        </w:rPr>
        <w:t>14.</w:t>
      </w:r>
      <w:r>
        <w:rPr>
          <w:rStyle w:val="2a"/>
          <w:sz w:val="24"/>
        </w:rPr>
        <w:tab/>
        <w:t>Положение Банка России от 29 июня 2021 г. № 762-П «О правилах осуществления перевода денежных средств».</w:t>
      </w:r>
    </w:p>
    <w:p w:rsidR="00155E5A" w:rsidRDefault="00155E5A">
      <w:pPr>
        <w:spacing w:after="0"/>
        <w:ind w:left="0" w:hanging="2"/>
        <w:jc w:val="both"/>
        <w:rPr>
          <w:rStyle w:val="2a"/>
          <w:sz w:val="24"/>
        </w:rPr>
      </w:pPr>
    </w:p>
    <w:p w:rsidR="00155E5A" w:rsidRDefault="006D4281">
      <w:pPr>
        <w:spacing w:after="0" w:line="240" w:lineRule="auto"/>
        <w:ind w:left="0" w:firstLine="0"/>
        <w:outlineLvl w:val="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155E5A" w:rsidRDefault="006D4281">
      <w:pPr>
        <w:spacing w:after="0"/>
        <w:ind w:left="0" w:hanging="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4. КОНТРОЛЬ И ОЦЕНКА РЕЗУЛЬТАТОВ ОСВОЕНИЯ</w:t>
      </w:r>
    </w:p>
    <w:p w:rsidR="00155E5A" w:rsidRDefault="006D4281">
      <w:pPr>
        <w:spacing w:after="0"/>
        <w:ind w:left="0" w:hanging="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УЧЕБНОЙ ДИСЦИПЛИНЫ</w:t>
      </w:r>
    </w:p>
    <w:p w:rsidR="00155E5A" w:rsidRDefault="00155E5A">
      <w:pPr>
        <w:ind w:left="0" w:hanging="2"/>
        <w:jc w:val="center"/>
        <w:rPr>
          <w:rFonts w:ascii="Times New Roman" w:hAnsi="Times New Roman"/>
          <w:sz w:val="24"/>
        </w:rPr>
      </w:pPr>
    </w:p>
    <w:tbl>
      <w:tblPr>
        <w:tblStyle w:val="affffffff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3"/>
        <w:gridCol w:w="3545"/>
        <w:gridCol w:w="2232"/>
      </w:tblGrid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6D4281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i/>
              </w:rPr>
              <w:t>Результаты обучения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6D4281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Критерии оценки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6D4281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Методы оценки</w:t>
            </w:r>
          </w:p>
        </w:tc>
      </w:tr>
      <w:tr w:rsidR="000C7D70" w:rsidTr="00C02ACF">
        <w:tc>
          <w:tcPr>
            <w:tcW w:w="9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7D70" w:rsidRPr="000C7D70" w:rsidRDefault="000C7D70" w:rsidP="000C7D70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Перечень знаний, осваиваемых в рамках дисциплины</w:t>
            </w:r>
          </w:p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 w:rsidP="000C7D70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- актуальный профессиональный и социальный контекст, в котором приходится работать и жить;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 w:rsidP="000C7D70">
            <w:pPr>
              <w:keepNext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демонстрирует знания особенностей профессионального и социального контекста; </w:t>
            </w:r>
          </w:p>
        </w:tc>
        <w:tc>
          <w:tcPr>
            <w:tcW w:w="22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 w:rsidP="000C7D70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</w:rPr>
              <w:t>Устный опрос;</w:t>
            </w:r>
          </w:p>
          <w:p w:rsidR="00155E5A" w:rsidRPr="000C7D70" w:rsidRDefault="006D4281" w:rsidP="000C7D70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</w:rPr>
              <w:t>Оценка результатов практической работы;</w:t>
            </w:r>
          </w:p>
          <w:p w:rsidR="00155E5A" w:rsidRPr="000C7D70" w:rsidRDefault="006D4281" w:rsidP="000C7D70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</w:rPr>
              <w:t>Оценка результатов тестирования;</w:t>
            </w:r>
          </w:p>
          <w:p w:rsidR="00155E5A" w:rsidRPr="000C7D70" w:rsidRDefault="006D4281" w:rsidP="000C7D70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</w:rPr>
              <w:t xml:space="preserve">Самооценка своего знания, осуществляемая </w:t>
            </w:r>
            <w:proofErr w:type="gramStart"/>
            <w:r w:rsidRPr="000C7D70">
              <w:rPr>
                <w:rFonts w:ascii="Times New Roman" w:hAnsi="Times New Roman"/>
              </w:rPr>
              <w:t>обучающимися</w:t>
            </w:r>
            <w:proofErr w:type="gramEnd"/>
          </w:p>
          <w:p w:rsidR="00155E5A" w:rsidRPr="000C7D70" w:rsidRDefault="006D4281" w:rsidP="000C7D70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</w:rPr>
              <w:t>Экспертное наблюдение за ходом выполнения учебных заданий</w:t>
            </w:r>
          </w:p>
          <w:p w:rsidR="00155E5A" w:rsidRPr="000C7D70" w:rsidRDefault="000C7D70" w:rsidP="000C7D70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  <w:color w:val="auto"/>
                <w:sz w:val="24"/>
              </w:rPr>
              <w:t>Промежуточная</w:t>
            </w:r>
            <w:r w:rsidRPr="000C7D70">
              <w:rPr>
                <w:rFonts w:ascii="Times New Roman" w:hAnsi="Times New Roman"/>
                <w:color w:val="auto"/>
                <w:sz w:val="24"/>
              </w:rPr>
              <w:br/>
              <w:t>аттестация  в  форме  дифференцированного зачета.</w:t>
            </w:r>
          </w:p>
          <w:p w:rsidR="00155E5A" w:rsidRDefault="00155E5A">
            <w:pPr>
              <w:spacing w:line="240" w:lineRule="auto"/>
              <w:ind w:left="0" w:hanging="2"/>
              <w:rPr>
                <w:rFonts w:ascii="Times New Roman" w:hAnsi="Times New Roman"/>
              </w:rPr>
            </w:pPr>
          </w:p>
          <w:p w:rsidR="00155E5A" w:rsidRDefault="00155E5A">
            <w:pPr>
              <w:ind w:left="0" w:hanging="2"/>
              <w:rPr>
                <w:rFonts w:ascii="Times New Roman" w:hAnsi="Times New Roman"/>
              </w:rPr>
            </w:pPr>
          </w:p>
        </w:tc>
      </w:tr>
      <w:tr w:rsidR="00155E5A">
        <w:trPr>
          <w:trHeight w:val="960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основные источники информации и ресурсы для решения задач в профессиональном и социальном контексте, в контексте личностного развития и управления финансовым благополучием;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keepNext/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ориентируется в источниках информации и ресурсах для решения задач в профессиональном и социальном контексте;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критерии оценки результатов принятого решения в профессиональной деятельности, для личностного развития и достижения финансового благополучия;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keepNext/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может назвать критерии оценки результатов принятого решения в профессиональной деятельности, для личностного развития и достижения финансового благополучия; 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line="1" w:lineRule="atLeast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0C7D70">
              <w:rPr>
                <w:rFonts w:ascii="Times New Roman" w:hAnsi="Times New Roman"/>
                <w:sz w:val="24"/>
                <w:szCs w:val="24"/>
              </w:rPr>
              <w:t>информационные источники, применяемые в профессиональной деятельности; для решения задач личностного развития и финансового благополучия;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keepNext/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может объяснить, как пользоваться цифровыми средствами при решении профессиональных задач, задач личностного развития и финансового благополучия;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формат представления результатов поиска информации,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keepNext/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демонстрирует знания о том, как представлять результаты поиска информации; 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современные средства и устройства информатизации, возможности использования различных цифровых сре</w:t>
            </w:r>
            <w:proofErr w:type="gramStart"/>
            <w:r w:rsidRPr="000C7D70">
              <w:rPr>
                <w:rFonts w:ascii="Times New Roman" w:hAnsi="Times New Roman"/>
                <w:sz w:val="24"/>
                <w:szCs w:val="24"/>
              </w:rPr>
              <w:t>дств пр</w:t>
            </w:r>
            <w:proofErr w:type="gramEnd"/>
            <w:r w:rsidRPr="000C7D70">
              <w:rPr>
                <w:rFonts w:ascii="Times New Roman" w:hAnsi="Times New Roman"/>
                <w:sz w:val="24"/>
                <w:szCs w:val="24"/>
              </w:rPr>
              <w:t>и решении профессиональных задач, задач личностного развития и финансового благополучия;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keepNext/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может охарактеризовать возможности различных цифровых средств, используемых для решения профессиональных задач, задач личностного развития и финансового благополучия;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- принципы и методы презентации собственных </w:t>
            </w:r>
            <w:proofErr w:type="spellStart"/>
            <w:proofErr w:type="gramStart"/>
            <w:r w:rsidRPr="000C7D70">
              <w:rPr>
                <w:rFonts w:ascii="Times New Roman" w:hAnsi="Times New Roman"/>
                <w:sz w:val="24"/>
                <w:szCs w:val="24"/>
              </w:rPr>
              <w:t>бизнес-идей</w:t>
            </w:r>
            <w:proofErr w:type="spellEnd"/>
            <w:proofErr w:type="gramEnd"/>
            <w:r w:rsidRPr="000C7D70">
              <w:rPr>
                <w:rFonts w:ascii="Times New Roman" w:hAnsi="Times New Roman"/>
                <w:sz w:val="24"/>
                <w:szCs w:val="24"/>
              </w:rPr>
              <w:t xml:space="preserve">, в том числе различным категориям заинтересованных лиц;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E5A" w:rsidRPr="000C7D70" w:rsidRDefault="006D4281">
            <w:pPr>
              <w:keepNext/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способен к презентации собственных </w:t>
            </w:r>
            <w:proofErr w:type="spellStart"/>
            <w:r w:rsidRPr="000C7D70">
              <w:rPr>
                <w:rFonts w:ascii="Times New Roman" w:hAnsi="Times New Roman"/>
                <w:sz w:val="24"/>
                <w:szCs w:val="24"/>
              </w:rPr>
              <w:t>бизнес-идей</w:t>
            </w:r>
            <w:proofErr w:type="spellEnd"/>
            <w:r w:rsidRPr="000C7D70">
              <w:rPr>
                <w:rFonts w:ascii="Times New Roman" w:hAnsi="Times New Roman"/>
                <w:sz w:val="24"/>
                <w:szCs w:val="24"/>
              </w:rPr>
              <w:t xml:space="preserve">, в том </w:t>
            </w:r>
            <w:proofErr w:type="gramStart"/>
            <w:r w:rsidRPr="000C7D70">
              <w:rPr>
                <w:rFonts w:ascii="Times New Roman" w:hAnsi="Times New Roman"/>
                <w:sz w:val="24"/>
                <w:szCs w:val="24"/>
              </w:rPr>
              <w:t>числе</w:t>
            </w:r>
            <w:proofErr w:type="gramEnd"/>
            <w:r w:rsidRPr="000C7D70">
              <w:rPr>
                <w:rFonts w:ascii="Times New Roman" w:hAnsi="Times New Roman"/>
                <w:sz w:val="24"/>
                <w:szCs w:val="24"/>
              </w:rPr>
              <w:t xml:space="preserve"> различным категориям заинтересованных лиц; 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 основные принципы и методы проведения финансовых расчетов в процессе осуществления предпринимательской деятельности и планирования личных финансов;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ориентируется в нормативно-правовой базе, регламентирующей профессиональную деятельность, предпринимательство и личное </w:t>
            </w:r>
            <w:r w:rsidRPr="000C7D7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финансовое планирование; 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lastRenderedPageBreak/>
              <w:t>- различие между наличными и безналичными платежами, порядок использования их при оплате покупки;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keepNext/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C7D70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0C7D70">
              <w:rPr>
                <w:rFonts w:ascii="Times New Roman" w:hAnsi="Times New Roman"/>
                <w:sz w:val="24"/>
                <w:szCs w:val="24"/>
              </w:rPr>
              <w:t xml:space="preserve"> определить наиболее подходящие способы оплаты товаров и услуг в конкретных ситуациях;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понятие инфляции, ее влияние на решение финансовых задач в профессии, личном планировании;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keepNext/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демонстрирует понимание влияния инфляции на решение финансовых задач в профессии, личном планировании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понятие иностранной валюты и валютного курса;</w:t>
            </w:r>
          </w:p>
          <w:p w:rsidR="00155E5A" w:rsidRPr="000C7D70" w:rsidRDefault="00155E5A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демонстрирует понимание валютных курсов и порядка проведения расчетов по обмену одной валюты на другую;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структуру личных доходов и расходов, правила составления личного и семейного бюджета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 - демонстрирует понимание правил составления личного и семейного бюджета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особенности различных банковских и страховых продуктов и возможности их использования в профессиональной, предпринимательской деятельности и для управления личными финансами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keepNext/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C7D70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0C7D70">
              <w:rPr>
                <w:rFonts w:ascii="Times New Roman" w:hAnsi="Times New Roman"/>
                <w:sz w:val="24"/>
                <w:szCs w:val="24"/>
              </w:rPr>
              <w:t xml:space="preserve"> назвать банковские продукты, описать их особенности и возможности для профессиональной, предпринимательской деятельности и для управления личными финансами;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базовые характеристики и риски основных финансовых инструментов для предпринимательской деятельности и управления личными финансами;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C7D70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0C7D70">
              <w:rPr>
                <w:rFonts w:ascii="Times New Roman" w:hAnsi="Times New Roman"/>
                <w:sz w:val="24"/>
                <w:szCs w:val="24"/>
              </w:rPr>
              <w:t xml:space="preserve"> назвать базовые характеристики и риски основных финансовых инструментов для предпринимательской деятельности и управления личными финансами;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направления взаимодействия с государственными органами, сторонними организациями (в том числе, финансовыми) в профессиональной деятельности, при осуществлении предпринимательской деятельности и личного финансового планирования для реализации своих прав, и исполнения обязанностей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демонстрирует представление  о </w:t>
            </w:r>
            <w:proofErr w:type="spellStart"/>
            <w:r w:rsidRPr="000C7D70">
              <w:rPr>
                <w:rFonts w:ascii="Times New Roman" w:hAnsi="Times New Roman"/>
                <w:sz w:val="24"/>
                <w:szCs w:val="24"/>
              </w:rPr>
              <w:t>направлених</w:t>
            </w:r>
            <w:proofErr w:type="spellEnd"/>
            <w:r w:rsidRPr="000C7D70">
              <w:rPr>
                <w:rFonts w:ascii="Times New Roman" w:hAnsi="Times New Roman"/>
                <w:sz w:val="24"/>
                <w:szCs w:val="24"/>
              </w:rPr>
              <w:t xml:space="preserve"> взаимодействия с государственными органами, сторонними организациями (в том числе, финансовыми) в профессиональной деятельности, при осуществлении предпринимательской деятельности и личного финансового планирования для реализации своих прав, и исполнения обязанностей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особенности работы в малых и больших группах, работы в команде, организации коллективной работы;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keepNext/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C7D70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0C7D70">
              <w:rPr>
                <w:rFonts w:ascii="Times New Roman" w:hAnsi="Times New Roman"/>
                <w:sz w:val="24"/>
                <w:szCs w:val="24"/>
              </w:rPr>
              <w:t xml:space="preserve"> охарактеризовать особенности работы в малых и больших группах, работы в команде, организации коллективной работы;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- принципы организации </w:t>
            </w:r>
            <w:r w:rsidRPr="000C7D70">
              <w:rPr>
                <w:rFonts w:ascii="Times New Roman" w:hAnsi="Times New Roman"/>
                <w:sz w:val="24"/>
                <w:szCs w:val="24"/>
              </w:rPr>
              <w:lastRenderedPageBreak/>
              <w:t>проектной деятельности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keepNext/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демонстрирует представление о </w:t>
            </w:r>
            <w:r w:rsidRPr="000C7D70">
              <w:rPr>
                <w:rFonts w:ascii="Times New Roman" w:hAnsi="Times New Roman"/>
                <w:sz w:val="24"/>
                <w:szCs w:val="24"/>
              </w:rPr>
              <w:lastRenderedPageBreak/>
              <w:t>принципах организации проектной деятельности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0C7D70" w:rsidTr="000C7D70">
        <w:trPr>
          <w:trHeight w:val="417"/>
        </w:trPr>
        <w:tc>
          <w:tcPr>
            <w:tcW w:w="9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7D70" w:rsidRDefault="000C7D70" w:rsidP="000C7D70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Перечень умений, осваиваемых в рамках дисциплины</w:t>
            </w:r>
          </w:p>
        </w:tc>
      </w:tr>
      <w:tr w:rsidR="00155E5A">
        <w:trPr>
          <w:trHeight w:val="679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 w:rsidP="000C7D70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определять задачу в профессиональном и/или социальном контексте, в контексте личностного развития и управления финансовым благополучием;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 w:rsidP="000C7D70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определяет задачу в профессиональном и/или социальном контексте; </w:t>
            </w:r>
          </w:p>
        </w:tc>
        <w:tc>
          <w:tcPr>
            <w:tcW w:w="22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 w:rsidP="000C7D70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</w:rPr>
              <w:t>Оценка результатов устного опроса;</w:t>
            </w:r>
          </w:p>
          <w:p w:rsidR="00155E5A" w:rsidRPr="000C7D70" w:rsidRDefault="006D4281" w:rsidP="000C7D70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</w:rPr>
              <w:t>Оценка результатов практической работы;</w:t>
            </w:r>
          </w:p>
          <w:p w:rsidR="00155E5A" w:rsidRPr="000C7D70" w:rsidRDefault="006D4281" w:rsidP="000C7D70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</w:rPr>
              <w:t>Оценка результатов тестирования;</w:t>
            </w:r>
          </w:p>
          <w:p w:rsidR="00155E5A" w:rsidRPr="000C7D70" w:rsidRDefault="006D4281" w:rsidP="000C7D70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</w:rPr>
              <w:t xml:space="preserve">Самооценка своего умения, осуществляемая </w:t>
            </w:r>
            <w:proofErr w:type="gramStart"/>
            <w:r w:rsidRPr="000C7D70">
              <w:rPr>
                <w:rFonts w:ascii="Times New Roman" w:hAnsi="Times New Roman"/>
              </w:rPr>
              <w:t>обучающимися</w:t>
            </w:r>
            <w:proofErr w:type="gramEnd"/>
            <w:r w:rsidRPr="000C7D70">
              <w:rPr>
                <w:rFonts w:ascii="Times New Roman" w:hAnsi="Times New Roman"/>
              </w:rPr>
              <w:t>.</w:t>
            </w:r>
          </w:p>
          <w:p w:rsidR="00155E5A" w:rsidRPr="000C7D70" w:rsidRDefault="006D4281" w:rsidP="000C7D70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</w:rPr>
              <w:t>Экспертное наблюдение за ходом выполнения учебных заданий</w:t>
            </w:r>
          </w:p>
          <w:p w:rsidR="000C7D70" w:rsidRPr="000C7D70" w:rsidRDefault="000C7D70" w:rsidP="000C7D70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  <w:color w:val="auto"/>
                <w:sz w:val="24"/>
              </w:rPr>
              <w:t>Промежуточная</w:t>
            </w:r>
            <w:r w:rsidRPr="000C7D70">
              <w:rPr>
                <w:rFonts w:ascii="Times New Roman" w:hAnsi="Times New Roman"/>
                <w:color w:val="auto"/>
                <w:sz w:val="24"/>
              </w:rPr>
              <w:br/>
              <w:t>аттестация  в  форме  дифференцированного зачета.</w:t>
            </w:r>
          </w:p>
          <w:p w:rsidR="00155E5A" w:rsidRDefault="00155E5A">
            <w:pPr>
              <w:ind w:left="0" w:hanging="2"/>
              <w:rPr>
                <w:rFonts w:ascii="Times New Roman" w:hAnsi="Times New Roman"/>
              </w:rPr>
            </w:pPr>
          </w:p>
        </w:tc>
      </w:tr>
      <w:tr w:rsidR="00155E5A">
        <w:trPr>
          <w:trHeight w:val="762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-выявлять и отбирать информацию, необходимую для решения задачи;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осуществляет поиск и отбор информации, необходимой для решения задачи;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421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составлять план действий;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осуществляет планирование действий для решения задачи;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421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-определять необходимые ресурсы;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определяет ресурсы для решения задачи;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236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реализовывать составленный план;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выполняет составленный план;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421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- определять задачи для сбора информации;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определяет задачи для сбора информации;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631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планировать процесс поиска информации и осуществлять выбор необходимых источников;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 планирует процесс поиска </w:t>
            </w:r>
            <w:proofErr w:type="gramStart"/>
            <w:r w:rsidRPr="000C7D70">
              <w:rPr>
                <w:rFonts w:ascii="Times New Roman" w:hAnsi="Times New Roman"/>
                <w:sz w:val="24"/>
                <w:szCs w:val="24"/>
              </w:rPr>
              <w:t>информации</w:t>
            </w:r>
            <w:proofErr w:type="gramEnd"/>
            <w:r w:rsidRPr="000C7D70">
              <w:rPr>
                <w:rFonts w:ascii="Times New Roman" w:hAnsi="Times New Roman"/>
                <w:sz w:val="24"/>
                <w:szCs w:val="24"/>
              </w:rPr>
              <w:t xml:space="preserve"> и осуществлять выбор необходимых источников;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421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оформлять результаты поиска, пользоваться средствами информационных технологий для решения профессиональных задач, задач личностного развития и финансового благополучия;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представляет результаты поиска информации для решения профессиональных задач, задач личностного развития и финансового благополучия с применением средств информационных технологий;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421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использовать различные цифровые средства при решении профессиональных задач, задач личностного развития и финансового благополучия;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демонстрирует умение пользоваться цифровыми средствами при решении профессиональных задач, задач личностного развития и финансового благополучия;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421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0C7D70">
              <w:rPr>
                <w:rFonts w:ascii="Times New Roman" w:hAnsi="Times New Roman"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деятельности, для ведения предпринимательской деятельности и личного финансового планирования;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использует актуальную нормативно-правовую документацию в профессиональной деятельности, для ведения предпринимательской деятельности и личного финансового планирования; 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1008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- осуществлять наличные и безналичные платежи, сравнивать различные способы оплаты товаров и услуг, соблюдать требования финансовой </w:t>
            </w:r>
            <w:r w:rsidRPr="000C7D7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безопасности;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lastRenderedPageBreak/>
              <w:t>выполняет задания по выбору и использованию различных платежных инструментов в конкретной ситуации с учетом правил финансовой безопасности;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272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lastRenderedPageBreak/>
              <w:t>- учитывать инфляцию при решении финансовых задач в профессии, личном планировании;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учитывает инфляцию при решении финансовых задач в профессии, личном планировании;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272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производить расчеты по валютно-обменным операциям;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производит расчеты по валютно-обменным операциям;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272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tabs>
                <w:tab w:val="left" w:pos="1219"/>
              </w:tabs>
              <w:spacing w:after="8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планировать личные доходы и расходы, принимать финансовые решения, составлять личный бюджет;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планирует личные доходы и расходы, принимать финансовые решения, составляет личный бюджет;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421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8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 -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выполняет практические задания, основанные на использовании разнообразных финансовых инструментов для управления личными финансами в целях достижения финансового благополучия с учетом финансовой безопасности; 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421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- выявлять сильные и слабые стороны </w:t>
            </w:r>
            <w:proofErr w:type="spellStart"/>
            <w:proofErr w:type="gramStart"/>
            <w:r w:rsidRPr="000C7D70">
              <w:rPr>
                <w:rFonts w:ascii="Times New Roman" w:hAnsi="Times New Roman"/>
                <w:sz w:val="24"/>
                <w:szCs w:val="24"/>
              </w:rPr>
              <w:t>бизнес-идеи</w:t>
            </w:r>
            <w:proofErr w:type="spellEnd"/>
            <w:proofErr w:type="gramEnd"/>
            <w:r w:rsidRPr="000C7D70">
              <w:rPr>
                <w:rFonts w:ascii="Times New Roman" w:hAnsi="Times New Roman"/>
                <w:sz w:val="24"/>
                <w:szCs w:val="24"/>
              </w:rPr>
              <w:t>, плана достижения личных финансовых целей;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анализирует бизнес-идею;</w:t>
            </w:r>
          </w:p>
          <w:p w:rsidR="00155E5A" w:rsidRPr="000C7D70" w:rsidRDefault="00155E5A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421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производить основные финансовые расчеты в сферах предпринимательской деятельности и планирования личных финансов;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 xml:space="preserve">проводит финансовые расчет, включая анализ расходов, необходимых для достижения цели, 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421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оценивать финансовые риски, связанные с осуществлением предпринимательской деятельности и планирования личных финансов;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проводит оценку возможных финансовых рисков, связанных с осуществлением предпринимательской деятельности и планирования личных финансов;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421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0C7D70">
              <w:rPr>
                <w:rFonts w:ascii="Times New Roman" w:hAnsi="Times New Roman"/>
                <w:sz w:val="24"/>
                <w:szCs w:val="24"/>
              </w:rPr>
              <w:t>работать в коллективе и команде;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осуществляет эффективные коммуникации в коллективе и команде;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  <w:tr w:rsidR="00155E5A">
        <w:trPr>
          <w:trHeight w:val="1494"/>
        </w:trPr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- взаимодействовать с коллегами, руководством, клиентами, в ходе профессиональной и предпринимательской деятельности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Pr="000C7D70" w:rsidRDefault="006D4281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D70">
              <w:rPr>
                <w:rFonts w:ascii="Times New Roman" w:hAnsi="Times New Roman"/>
                <w:sz w:val="24"/>
                <w:szCs w:val="24"/>
              </w:rPr>
              <w:t>взаимодействует с коллегами, руководством, клиентами в модельных ситуациях профессиональной и предпринимательской деятельности с опорой на знания правил коммуникации;</w:t>
            </w:r>
          </w:p>
        </w:tc>
        <w:tc>
          <w:tcPr>
            <w:tcW w:w="22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5E5A" w:rsidRDefault="00155E5A"/>
        </w:tc>
      </w:tr>
    </w:tbl>
    <w:p w:rsidR="00155E5A" w:rsidRDefault="00155E5A">
      <w:pPr>
        <w:spacing w:after="0"/>
        <w:ind w:left="0" w:hanging="2"/>
        <w:jc w:val="both"/>
        <w:rPr>
          <w:rFonts w:ascii="Times New Roman" w:hAnsi="Times New Roman"/>
        </w:rPr>
      </w:pPr>
    </w:p>
    <w:p w:rsidR="00155E5A" w:rsidRDefault="00155E5A">
      <w:pPr>
        <w:spacing w:after="0"/>
        <w:ind w:left="0" w:hanging="2"/>
        <w:jc w:val="both"/>
        <w:rPr>
          <w:rFonts w:ascii="Times New Roman" w:hAnsi="Times New Roman"/>
        </w:rPr>
      </w:pPr>
    </w:p>
    <w:p w:rsidR="00155E5A" w:rsidRDefault="00155E5A">
      <w:pPr>
        <w:ind w:left="0" w:hanging="2"/>
      </w:pPr>
    </w:p>
    <w:p w:rsidR="00155E5A" w:rsidRDefault="00155E5A">
      <w:pPr>
        <w:ind w:left="0" w:hanging="2"/>
        <w:jc w:val="center"/>
        <w:rPr>
          <w:rFonts w:ascii="Times New Roman" w:hAnsi="Times New Roman"/>
          <w:sz w:val="20"/>
        </w:rPr>
      </w:pPr>
    </w:p>
    <w:sectPr w:rsidR="00155E5A" w:rsidSect="00C73FAF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ACF" w:rsidRDefault="00C02ACF">
      <w:pPr>
        <w:spacing w:after="0" w:line="240" w:lineRule="auto"/>
      </w:pPr>
      <w:r>
        <w:separator/>
      </w:r>
    </w:p>
  </w:endnote>
  <w:endnote w:type="continuationSeparator" w:id="1">
    <w:p w:rsidR="00C02ACF" w:rsidRDefault="00C02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charset w:val="CC"/>
    <w:family w:val="swiss"/>
    <w:pitch w:val="variable"/>
    <w:sig w:usb0="E4002EFF" w:usb1="C200247B" w:usb2="00000009" w:usb3="00000000" w:csb0="000001FF" w:csb1="00000000"/>
  </w:font>
  <w:font w:name="XO Thames">
    <w:altName w:val="Cambria"/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tabs>
        <w:tab w:val="center" w:pos="4677"/>
        <w:tab w:val="right" w:pos="9355"/>
      </w:tabs>
      <w:spacing w:before="120" w:after="120" w:line="240" w:lineRule="auto"/>
      <w:ind w:left="0" w:hanging="2"/>
      <w:jc w:val="right"/>
      <w:rPr>
        <w:rFonts w:ascii="Times New Roman" w:hAnsi="Times New Roman"/>
        <w:sz w:val="24"/>
      </w:rPr>
    </w:pPr>
  </w:p>
  <w:p w:rsidR="00C02ACF" w:rsidRDefault="00C02ACF">
    <w:pPr>
      <w:tabs>
        <w:tab w:val="center" w:pos="4677"/>
        <w:tab w:val="right" w:pos="9355"/>
      </w:tabs>
      <w:spacing w:before="120" w:after="120" w:line="240" w:lineRule="auto"/>
      <w:ind w:left="0" w:right="360" w:hanging="2"/>
      <w:rPr>
        <w:rFonts w:ascii="Times New Roman" w:hAnsi="Times New Roman"/>
        <w:sz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fd"/>
      <w:ind w:left="0" w:hanging="2"/>
      <w:jc w:val="right"/>
    </w:pPr>
    <w:fldSimple w:instr="PAGE ">
      <w:r w:rsidR="00F17DD3">
        <w:rPr>
          <w:noProof/>
        </w:rPr>
        <w:t>4</w:t>
      </w:r>
    </w:fldSimple>
  </w:p>
  <w:p w:rsidR="00C02ACF" w:rsidRDefault="00C02ACF">
    <w:pPr>
      <w:tabs>
        <w:tab w:val="center" w:pos="4677"/>
        <w:tab w:val="right" w:pos="9355"/>
      </w:tabs>
      <w:spacing w:before="120" w:after="120" w:line="240" w:lineRule="auto"/>
      <w:ind w:left="0" w:hanging="2"/>
      <w:jc w:val="right"/>
      <w:rPr>
        <w:rFonts w:ascii="Times New Roman" w:hAnsi="Times New Roman"/>
        <w:sz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fd"/>
      <w:ind w:left="0" w:hanging="2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tabs>
        <w:tab w:val="center" w:pos="4677"/>
        <w:tab w:val="right" w:pos="9355"/>
      </w:tabs>
      <w:spacing w:before="120" w:after="120" w:line="240" w:lineRule="auto"/>
      <w:ind w:left="0" w:hanging="2"/>
      <w:jc w:val="right"/>
      <w:rPr>
        <w:rFonts w:ascii="Times New Roman" w:hAnsi="Times New Roman"/>
        <w:sz w:val="24"/>
      </w:rPr>
    </w:pPr>
  </w:p>
  <w:p w:rsidR="00C02ACF" w:rsidRDefault="00C02ACF">
    <w:pPr>
      <w:tabs>
        <w:tab w:val="center" w:pos="4677"/>
        <w:tab w:val="right" w:pos="9355"/>
      </w:tabs>
      <w:spacing w:before="120" w:after="120" w:line="240" w:lineRule="auto"/>
      <w:ind w:left="0" w:right="360" w:hanging="2"/>
      <w:rPr>
        <w:rFonts w:ascii="Times New Roman" w:hAnsi="Times New Roman"/>
        <w:sz w:val="24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fd"/>
      <w:ind w:left="0" w:hanging="2"/>
      <w:jc w:val="right"/>
    </w:pPr>
    <w:fldSimple w:instr="PAGE ">
      <w:r w:rsidR="00C52767">
        <w:rPr>
          <w:noProof/>
        </w:rPr>
        <w:t>14</w:t>
      </w:r>
    </w:fldSimple>
  </w:p>
  <w:p w:rsidR="00C02ACF" w:rsidRDefault="00C02ACF">
    <w:pPr>
      <w:tabs>
        <w:tab w:val="center" w:pos="4677"/>
        <w:tab w:val="right" w:pos="9355"/>
      </w:tabs>
      <w:spacing w:before="120" w:after="120" w:line="240" w:lineRule="auto"/>
      <w:ind w:left="0" w:hanging="2"/>
      <w:jc w:val="right"/>
      <w:rPr>
        <w:rFonts w:ascii="Times New Roman" w:hAnsi="Times New Roman"/>
        <w:sz w:val="2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fd"/>
      <w:ind w:left="0" w:hanging="2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tabs>
        <w:tab w:val="center" w:pos="4677"/>
        <w:tab w:val="right" w:pos="9355"/>
      </w:tabs>
      <w:spacing w:before="120" w:after="120" w:line="240" w:lineRule="auto"/>
      <w:ind w:left="0" w:hanging="2"/>
      <w:jc w:val="right"/>
      <w:rPr>
        <w:rFonts w:ascii="Times New Roman" w:hAnsi="Times New Roman"/>
        <w:sz w:val="24"/>
      </w:rPr>
    </w:pPr>
  </w:p>
  <w:p w:rsidR="00C02ACF" w:rsidRDefault="00C02ACF">
    <w:pPr>
      <w:tabs>
        <w:tab w:val="center" w:pos="4677"/>
        <w:tab w:val="right" w:pos="9355"/>
      </w:tabs>
      <w:spacing w:before="120" w:after="120" w:line="240" w:lineRule="auto"/>
      <w:ind w:left="0" w:right="360" w:hanging="2"/>
      <w:rPr>
        <w:rFonts w:ascii="Times New Roman" w:hAnsi="Times New Roman"/>
        <w:sz w:val="24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tabs>
        <w:tab w:val="center" w:pos="4677"/>
        <w:tab w:val="right" w:pos="9355"/>
      </w:tabs>
      <w:spacing w:before="120" w:after="120" w:line="240" w:lineRule="auto"/>
      <w:ind w:left="0" w:hanging="2"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 w:rsidR="00C52767">
      <w:rPr>
        <w:rFonts w:ascii="Times New Roman" w:hAnsi="Times New Roman"/>
        <w:noProof/>
        <w:sz w:val="24"/>
      </w:rPr>
      <w:t>22</w:t>
    </w:r>
    <w:r>
      <w:rPr>
        <w:rFonts w:ascii="Times New Roman" w:hAnsi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fd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ACF" w:rsidRDefault="00C02ACF">
      <w:pPr>
        <w:spacing w:after="0" w:line="240" w:lineRule="auto"/>
      </w:pPr>
      <w:r>
        <w:separator/>
      </w:r>
    </w:p>
  </w:footnote>
  <w:footnote w:type="continuationSeparator" w:id="1">
    <w:p w:rsidR="00C02ACF" w:rsidRDefault="00C02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3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3"/>
      <w:ind w:left="0" w:hanging="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3"/>
      <w:ind w:left="0" w:hanging="2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3"/>
      <w:ind w:left="0" w:hanging="2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3"/>
      <w:ind w:left="0" w:hanging="2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3"/>
      <w:ind w:left="0" w:hanging="2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3"/>
      <w:ind w:left="0" w:hanging="2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3"/>
      <w:ind w:left="0" w:hanging="2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ACF" w:rsidRDefault="00C02ACF">
    <w:pPr>
      <w:pStyle w:val="afffff3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130AF"/>
    <w:multiLevelType w:val="multilevel"/>
    <w:tmpl w:val="D2E05BB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5B76EE3"/>
    <w:multiLevelType w:val="multilevel"/>
    <w:tmpl w:val="D404174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BBC6C1A"/>
    <w:multiLevelType w:val="hybridMultilevel"/>
    <w:tmpl w:val="98CC593A"/>
    <w:lvl w:ilvl="0" w:tplc="06CE820C">
      <w:start w:val="1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">
    <w:nsid w:val="109F5FC6"/>
    <w:multiLevelType w:val="multilevel"/>
    <w:tmpl w:val="0FB845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60272"/>
    <w:multiLevelType w:val="multilevel"/>
    <w:tmpl w:val="F40610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D5EA3"/>
    <w:multiLevelType w:val="hybridMultilevel"/>
    <w:tmpl w:val="1750959A"/>
    <w:lvl w:ilvl="0" w:tplc="AA9EF4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33EC2085"/>
    <w:multiLevelType w:val="multilevel"/>
    <w:tmpl w:val="31FA95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09" w:hanging="600"/>
      </w:pPr>
      <w:rPr>
        <w:rFonts w:hint="default"/>
        <w:b/>
        <w:i w:val="0"/>
      </w:rPr>
    </w:lvl>
    <w:lvl w:ilvl="2">
      <w:start w:val="3"/>
      <w:numFmt w:val="decimal"/>
      <w:isLgl/>
      <w:lvlText w:val="%1.%2.%3."/>
      <w:lvlJc w:val="left"/>
      <w:pPr>
        <w:ind w:left="1429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  <w:i w:val="0"/>
      </w:rPr>
    </w:lvl>
  </w:abstractNum>
  <w:abstractNum w:abstractNumId="7">
    <w:nsid w:val="342B0C34"/>
    <w:multiLevelType w:val="hybridMultilevel"/>
    <w:tmpl w:val="CA1295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031370"/>
    <w:multiLevelType w:val="multilevel"/>
    <w:tmpl w:val="DC0C482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415637C4"/>
    <w:multiLevelType w:val="multilevel"/>
    <w:tmpl w:val="54443D9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ind w:left="754" w:hanging="405"/>
      </w:pPr>
    </w:lvl>
    <w:lvl w:ilvl="2">
      <w:start w:val="1"/>
      <w:numFmt w:val="decimal"/>
      <w:lvlText w:val="%1.%2.%3."/>
      <w:lvlJc w:val="left"/>
      <w:pPr>
        <w:ind w:left="1418" w:hanging="720"/>
      </w:pPr>
    </w:lvl>
    <w:lvl w:ilvl="3">
      <w:start w:val="1"/>
      <w:numFmt w:val="decimal"/>
      <w:lvlText w:val="%1.%2.%3.%4."/>
      <w:lvlJc w:val="left"/>
      <w:pPr>
        <w:ind w:left="1767" w:hanging="720"/>
      </w:pPr>
    </w:lvl>
    <w:lvl w:ilvl="4">
      <w:start w:val="1"/>
      <w:numFmt w:val="decimal"/>
      <w:lvlText w:val="%1.%2.%3.%4.%5."/>
      <w:lvlJc w:val="left"/>
      <w:pPr>
        <w:ind w:left="2476" w:hanging="1079"/>
      </w:pPr>
    </w:lvl>
    <w:lvl w:ilvl="5">
      <w:start w:val="1"/>
      <w:numFmt w:val="decimal"/>
      <w:lvlText w:val="%1.%2.%3.%4.%5.%6."/>
      <w:lvlJc w:val="left"/>
      <w:pPr>
        <w:ind w:left="2825" w:hanging="1080"/>
      </w:pPr>
    </w:lvl>
    <w:lvl w:ilvl="6">
      <w:start w:val="1"/>
      <w:numFmt w:val="decimal"/>
      <w:lvlText w:val="%1.%2.%3.%4.%5.%6.%7."/>
      <w:lvlJc w:val="left"/>
      <w:pPr>
        <w:ind w:left="3534" w:hanging="1440"/>
      </w:pPr>
    </w:lvl>
    <w:lvl w:ilvl="7">
      <w:start w:val="1"/>
      <w:numFmt w:val="decimal"/>
      <w:lvlText w:val="%1.%2.%3.%4.%5.%6.%7.%8."/>
      <w:lvlJc w:val="left"/>
      <w:pPr>
        <w:ind w:left="3883" w:hanging="1440"/>
      </w:pPr>
    </w:lvl>
    <w:lvl w:ilvl="8">
      <w:start w:val="1"/>
      <w:numFmt w:val="decimal"/>
      <w:lvlText w:val="%1.%2.%3.%4.%5.%6.%7.%8.%9."/>
      <w:lvlJc w:val="left"/>
      <w:pPr>
        <w:ind w:left="4592" w:hanging="1800"/>
      </w:pPr>
    </w:lvl>
  </w:abstractNum>
  <w:abstractNum w:abstractNumId="10">
    <w:nsid w:val="428E131F"/>
    <w:multiLevelType w:val="multilevel"/>
    <w:tmpl w:val="7E1EA9E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4D3A5E06"/>
    <w:multiLevelType w:val="multilevel"/>
    <w:tmpl w:val="BDDEA14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hAnsi="Noto Sans Symbols"/>
      </w:rPr>
    </w:lvl>
  </w:abstractNum>
  <w:abstractNum w:abstractNumId="12">
    <w:nsid w:val="5BB31CD3"/>
    <w:multiLevelType w:val="multilevel"/>
    <w:tmpl w:val="06368EF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6D5A598D"/>
    <w:multiLevelType w:val="multilevel"/>
    <w:tmpl w:val="8FB0EB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971901"/>
    <w:multiLevelType w:val="multilevel"/>
    <w:tmpl w:val="0094ACF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539" w:hanging="540"/>
      </w:pPr>
      <w:rPr>
        <w:rFonts w:hint="default"/>
        <w:b/>
        <w:i w:val="0"/>
      </w:rPr>
    </w:lvl>
    <w:lvl w:ilvl="2">
      <w:start w:val="2"/>
      <w:numFmt w:val="decimal"/>
      <w:lvlText w:val="%1.%2.%3."/>
      <w:lvlJc w:val="left"/>
      <w:pPr>
        <w:ind w:left="718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17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76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75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34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33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792" w:hanging="1800"/>
      </w:pPr>
      <w:rPr>
        <w:rFonts w:hint="default"/>
        <w:b/>
        <w:i w:val="0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2"/>
  </w:num>
  <w:num w:numId="5">
    <w:abstractNumId w:val="10"/>
  </w:num>
  <w:num w:numId="6">
    <w:abstractNumId w:val="11"/>
  </w:num>
  <w:num w:numId="7">
    <w:abstractNumId w:val="4"/>
  </w:num>
  <w:num w:numId="8">
    <w:abstractNumId w:val="13"/>
  </w:num>
  <w:num w:numId="9">
    <w:abstractNumId w:val="3"/>
  </w:num>
  <w:num w:numId="10">
    <w:abstractNumId w:val="1"/>
  </w:num>
  <w:num w:numId="11">
    <w:abstractNumId w:val="6"/>
  </w:num>
  <w:num w:numId="12">
    <w:abstractNumId w:val="5"/>
  </w:num>
  <w:num w:numId="13">
    <w:abstractNumId w:val="7"/>
  </w:num>
  <w:num w:numId="14">
    <w:abstractNumId w:val="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5E5A"/>
    <w:rsid w:val="00086250"/>
    <w:rsid w:val="000C7D70"/>
    <w:rsid w:val="000D2106"/>
    <w:rsid w:val="00155E5A"/>
    <w:rsid w:val="0017629C"/>
    <w:rsid w:val="00185FB4"/>
    <w:rsid w:val="00265BE8"/>
    <w:rsid w:val="002D78EF"/>
    <w:rsid w:val="003373F9"/>
    <w:rsid w:val="003541E0"/>
    <w:rsid w:val="003F2C7F"/>
    <w:rsid w:val="00496517"/>
    <w:rsid w:val="00584036"/>
    <w:rsid w:val="005D253B"/>
    <w:rsid w:val="006D4281"/>
    <w:rsid w:val="0081037C"/>
    <w:rsid w:val="009C35B5"/>
    <w:rsid w:val="00B33D0F"/>
    <w:rsid w:val="00B55BBA"/>
    <w:rsid w:val="00C02ACF"/>
    <w:rsid w:val="00C44D1D"/>
    <w:rsid w:val="00C52767"/>
    <w:rsid w:val="00C535BD"/>
    <w:rsid w:val="00C73FAF"/>
    <w:rsid w:val="00D362EA"/>
    <w:rsid w:val="00D466F2"/>
    <w:rsid w:val="00DB0E50"/>
    <w:rsid w:val="00E262EB"/>
    <w:rsid w:val="00E55064"/>
    <w:rsid w:val="00E934A7"/>
    <w:rsid w:val="00ED4B45"/>
    <w:rsid w:val="00EF1300"/>
    <w:rsid w:val="00F17DD3"/>
    <w:rsid w:val="00F30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73FAF"/>
    <w:pPr>
      <w:spacing w:after="200" w:line="276" w:lineRule="auto"/>
      <w:ind w:left="-1" w:hanging="1"/>
      <w:outlineLvl w:val="0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C73FAF"/>
    <w:pPr>
      <w:keepNext/>
      <w:spacing w:before="240" w:after="60" w:line="240" w:lineRule="auto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1"/>
    <w:uiPriority w:val="9"/>
    <w:qFormat/>
    <w:rsid w:val="00C73FAF"/>
    <w:pPr>
      <w:keepNext/>
      <w:spacing w:before="240" w:after="60" w:line="240" w:lineRule="auto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"/>
    <w:next w:val="a"/>
    <w:link w:val="31"/>
    <w:uiPriority w:val="9"/>
    <w:qFormat/>
    <w:rsid w:val="00C73FAF"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1"/>
    <w:uiPriority w:val="9"/>
    <w:qFormat/>
    <w:rsid w:val="00C73FAF"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uiPriority w:val="9"/>
    <w:qFormat/>
    <w:rsid w:val="00C73FA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qFormat/>
    <w:rsid w:val="00C73FAF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73FAF"/>
    <w:rPr>
      <w:sz w:val="22"/>
    </w:rPr>
  </w:style>
  <w:style w:type="paragraph" w:customStyle="1" w:styleId="a3">
    <w:name w:val="Колонтитул (правый)"/>
    <w:basedOn w:val="a4"/>
    <w:next w:val="a"/>
    <w:link w:val="a5"/>
    <w:rsid w:val="00C73FAF"/>
    <w:rPr>
      <w:sz w:val="14"/>
    </w:rPr>
  </w:style>
  <w:style w:type="character" w:customStyle="1" w:styleId="a5">
    <w:name w:val="Колонтитул (правый)"/>
    <w:basedOn w:val="a6"/>
    <w:link w:val="a3"/>
    <w:rsid w:val="00C73FAF"/>
    <w:rPr>
      <w:rFonts w:ascii="Times New Roman" w:hAnsi="Times New Roman"/>
      <w:sz w:val="14"/>
    </w:rPr>
  </w:style>
  <w:style w:type="paragraph" w:customStyle="1" w:styleId="F11111431331">
    <w:name w:val="Текст сноски;F1;Текст сноски Знак1 Знак1;Текст сноски Знак Знак Знак1;Текст сноски Знак1 Знак Знак;Текст сноски Знак Знак Знак Знак;Текст сноски Знак4;Текст сноски Знак Знак3;Текст сноски Знак1 Знак Знак Знак3 Знак;Текст сноски Знак3 Знак1"/>
    <w:basedOn w:val="a"/>
    <w:link w:val="F111114313310"/>
    <w:rsid w:val="00C73FAF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F111114313310">
    <w:name w:val="Текст сноски;F1;Текст сноски Знак1 Знак1;Текст сноски Знак Знак Знак1;Текст сноски Знак1 Знак Знак;Текст сноски Знак Знак Знак Знак;Текст сноски Знак4;Текст сноски Знак Знак3;Текст сноски Знак1 Знак Знак Знак3 Знак;Текст сноски Знак3 Знак1"/>
    <w:basedOn w:val="1"/>
    <w:link w:val="F11111431331"/>
    <w:rsid w:val="00C73FAF"/>
    <w:rPr>
      <w:rFonts w:ascii="Times New Roman" w:hAnsi="Times New Roman"/>
      <w:sz w:val="20"/>
    </w:rPr>
  </w:style>
  <w:style w:type="paragraph" w:styleId="20">
    <w:name w:val="toc 2"/>
    <w:basedOn w:val="a"/>
    <w:next w:val="a"/>
    <w:link w:val="22"/>
    <w:uiPriority w:val="39"/>
    <w:rsid w:val="00C73FAF"/>
    <w:pPr>
      <w:spacing w:before="120" w:after="0" w:line="240" w:lineRule="auto"/>
      <w:ind w:left="240" w:firstLine="0"/>
    </w:pPr>
    <w:rPr>
      <w:i/>
      <w:sz w:val="20"/>
    </w:rPr>
  </w:style>
  <w:style w:type="character" w:customStyle="1" w:styleId="22">
    <w:name w:val="Оглавление 2 Знак"/>
    <w:basedOn w:val="1"/>
    <w:link w:val="20"/>
    <w:rsid w:val="00C73FAF"/>
    <w:rPr>
      <w:i/>
      <w:sz w:val="20"/>
    </w:rPr>
  </w:style>
  <w:style w:type="paragraph" w:styleId="a7">
    <w:name w:val="annotation text"/>
    <w:basedOn w:val="a"/>
    <w:link w:val="23"/>
    <w:rsid w:val="00C73FAF"/>
    <w:pPr>
      <w:spacing w:after="0" w:line="240" w:lineRule="auto"/>
    </w:pPr>
    <w:rPr>
      <w:sz w:val="20"/>
    </w:rPr>
  </w:style>
  <w:style w:type="character" w:customStyle="1" w:styleId="23">
    <w:name w:val="Текст примечания Знак2"/>
    <w:basedOn w:val="1"/>
    <w:link w:val="a7"/>
    <w:rsid w:val="00C73FAF"/>
    <w:rPr>
      <w:sz w:val="20"/>
    </w:rPr>
  </w:style>
  <w:style w:type="paragraph" w:styleId="24">
    <w:name w:val="Body Text Indent 2"/>
    <w:basedOn w:val="a"/>
    <w:link w:val="210"/>
    <w:rsid w:val="00C73FAF"/>
    <w:pPr>
      <w:spacing w:after="120" w:line="480" w:lineRule="auto"/>
      <w:ind w:left="283" w:firstLine="0"/>
    </w:pPr>
    <w:rPr>
      <w:rFonts w:ascii="Times New Roman" w:hAnsi="Times New Roman"/>
      <w:sz w:val="24"/>
    </w:rPr>
  </w:style>
  <w:style w:type="character" w:customStyle="1" w:styleId="210">
    <w:name w:val="Основной текст с отступом 2 Знак1"/>
    <w:basedOn w:val="1"/>
    <w:link w:val="24"/>
    <w:rsid w:val="00C73FAF"/>
    <w:rPr>
      <w:rFonts w:ascii="Times New Roman" w:hAnsi="Times New Roman"/>
      <w:sz w:val="24"/>
    </w:rPr>
  </w:style>
  <w:style w:type="paragraph" w:styleId="40">
    <w:name w:val="toc 4"/>
    <w:basedOn w:val="a"/>
    <w:next w:val="a"/>
    <w:link w:val="42"/>
    <w:uiPriority w:val="39"/>
    <w:rsid w:val="00C73FAF"/>
    <w:pPr>
      <w:spacing w:after="0" w:line="240" w:lineRule="auto"/>
      <w:ind w:left="720" w:firstLine="0"/>
    </w:pPr>
    <w:rPr>
      <w:sz w:val="20"/>
    </w:rPr>
  </w:style>
  <w:style w:type="character" w:customStyle="1" w:styleId="42">
    <w:name w:val="Оглавление 4 Знак"/>
    <w:basedOn w:val="1"/>
    <w:link w:val="40"/>
    <w:rsid w:val="00C73FAF"/>
    <w:rPr>
      <w:sz w:val="20"/>
    </w:rPr>
  </w:style>
  <w:style w:type="paragraph" w:customStyle="1" w:styleId="a8">
    <w:name w:val="Сравнение редакций"/>
    <w:link w:val="a9"/>
    <w:rsid w:val="00C73FAF"/>
    <w:rPr>
      <w:b/>
      <w:color w:val="26282F"/>
    </w:rPr>
  </w:style>
  <w:style w:type="character" w:customStyle="1" w:styleId="a9">
    <w:name w:val="Сравнение редакций"/>
    <w:link w:val="a8"/>
    <w:rsid w:val="00C73FAF"/>
    <w:rPr>
      <w:b/>
      <w:color w:val="26282F"/>
    </w:rPr>
  </w:style>
  <w:style w:type="paragraph" w:styleId="61">
    <w:name w:val="toc 6"/>
    <w:basedOn w:val="a"/>
    <w:next w:val="a"/>
    <w:link w:val="62"/>
    <w:uiPriority w:val="39"/>
    <w:rsid w:val="00C73FAF"/>
    <w:pPr>
      <w:spacing w:after="0" w:line="240" w:lineRule="auto"/>
      <w:ind w:left="1200" w:firstLine="0"/>
    </w:pPr>
    <w:rPr>
      <w:sz w:val="20"/>
    </w:rPr>
  </w:style>
  <w:style w:type="character" w:customStyle="1" w:styleId="62">
    <w:name w:val="Оглавление 6 Знак"/>
    <w:basedOn w:val="1"/>
    <w:link w:val="61"/>
    <w:rsid w:val="00C73FAF"/>
    <w:rPr>
      <w:sz w:val="20"/>
    </w:rPr>
  </w:style>
  <w:style w:type="paragraph" w:styleId="aa">
    <w:name w:val="Balloon Text"/>
    <w:basedOn w:val="a"/>
    <w:link w:val="12"/>
    <w:rsid w:val="00C73FAF"/>
    <w:pPr>
      <w:spacing w:after="0" w:line="240" w:lineRule="auto"/>
    </w:pPr>
    <w:rPr>
      <w:rFonts w:ascii="Segoe UI" w:hAnsi="Segoe UI"/>
      <w:sz w:val="18"/>
    </w:rPr>
  </w:style>
  <w:style w:type="character" w:customStyle="1" w:styleId="12">
    <w:name w:val="Текст выноски Знак1"/>
    <w:basedOn w:val="1"/>
    <w:link w:val="aa"/>
    <w:rsid w:val="00C73FAF"/>
    <w:rPr>
      <w:rFonts w:ascii="Segoe UI" w:hAnsi="Segoe UI"/>
      <w:sz w:val="18"/>
    </w:rPr>
  </w:style>
  <w:style w:type="paragraph" w:styleId="7">
    <w:name w:val="toc 7"/>
    <w:basedOn w:val="a"/>
    <w:next w:val="a"/>
    <w:link w:val="70"/>
    <w:uiPriority w:val="39"/>
    <w:rsid w:val="00C73FAF"/>
    <w:pPr>
      <w:spacing w:after="0" w:line="240" w:lineRule="auto"/>
      <w:ind w:left="1440" w:firstLine="0"/>
    </w:pPr>
    <w:rPr>
      <w:sz w:val="20"/>
    </w:rPr>
  </w:style>
  <w:style w:type="character" w:customStyle="1" w:styleId="70">
    <w:name w:val="Оглавление 7 Знак"/>
    <w:basedOn w:val="1"/>
    <w:link w:val="7"/>
    <w:rsid w:val="00C73FAF"/>
    <w:rPr>
      <w:sz w:val="20"/>
    </w:rPr>
  </w:style>
  <w:style w:type="paragraph" w:customStyle="1" w:styleId="43">
    <w:name w:val="Гиперссылка4"/>
    <w:link w:val="44"/>
    <w:rsid w:val="00C73FAF"/>
    <w:rPr>
      <w:color w:val="0000FF"/>
      <w:u w:val="single"/>
    </w:rPr>
  </w:style>
  <w:style w:type="character" w:customStyle="1" w:styleId="44">
    <w:name w:val="Гиперссылка4"/>
    <w:link w:val="43"/>
    <w:rsid w:val="00C73FAF"/>
    <w:rPr>
      <w:color w:val="0000FF"/>
      <w:u w:val="single"/>
    </w:rPr>
  </w:style>
  <w:style w:type="paragraph" w:customStyle="1" w:styleId="ab">
    <w:name w:val="Ссылка на утративший силу документ"/>
    <w:link w:val="ac"/>
    <w:rsid w:val="00C73FAF"/>
    <w:rPr>
      <w:b/>
      <w:color w:val="749232"/>
    </w:rPr>
  </w:style>
  <w:style w:type="character" w:customStyle="1" w:styleId="ac">
    <w:name w:val="Ссылка на утративший силу документ"/>
    <w:link w:val="ab"/>
    <w:rsid w:val="00C73FAF"/>
    <w:rPr>
      <w:b/>
      <w:color w:val="749232"/>
    </w:rPr>
  </w:style>
  <w:style w:type="paragraph" w:customStyle="1" w:styleId="13">
    <w:name w:val="Гиперссылка1"/>
    <w:link w:val="14"/>
    <w:rsid w:val="00C73FAF"/>
    <w:rPr>
      <w:color w:val="0000FF"/>
      <w:u w:val="single"/>
    </w:rPr>
  </w:style>
  <w:style w:type="character" w:customStyle="1" w:styleId="14">
    <w:name w:val="Гиперссылка1"/>
    <w:link w:val="13"/>
    <w:rsid w:val="00C73FAF"/>
    <w:rPr>
      <w:color w:val="0000FF"/>
      <w:u w:val="single"/>
    </w:rPr>
  </w:style>
  <w:style w:type="paragraph" w:customStyle="1" w:styleId="25">
    <w:name w:val="Заголовок 2 Знак"/>
    <w:link w:val="26"/>
    <w:rsid w:val="00C73FAF"/>
    <w:rPr>
      <w:rFonts w:ascii="Arial" w:hAnsi="Arial"/>
      <w:b/>
      <w:i/>
      <w:sz w:val="28"/>
    </w:rPr>
  </w:style>
  <w:style w:type="character" w:customStyle="1" w:styleId="26">
    <w:name w:val="Заголовок 2 Знак"/>
    <w:link w:val="25"/>
    <w:rsid w:val="00C73FAF"/>
    <w:rPr>
      <w:rFonts w:ascii="Arial" w:hAnsi="Arial"/>
      <w:b/>
      <w:i/>
      <w:sz w:val="28"/>
    </w:rPr>
  </w:style>
  <w:style w:type="paragraph" w:customStyle="1" w:styleId="ad">
    <w:name w:val="Внимание: недобросовестность!"/>
    <w:basedOn w:val="ae"/>
    <w:next w:val="a"/>
    <w:link w:val="af"/>
    <w:rsid w:val="00C73FAF"/>
  </w:style>
  <w:style w:type="character" w:customStyle="1" w:styleId="af">
    <w:name w:val="Внимание: недобросовестность!"/>
    <w:basedOn w:val="af0"/>
    <w:link w:val="ad"/>
    <w:rsid w:val="00C73FAF"/>
    <w:rPr>
      <w:rFonts w:ascii="Times New Roman" w:hAnsi="Times New Roman"/>
      <w:sz w:val="24"/>
      <w:shd w:val="clear" w:color="auto" w:fill="F5F3DA"/>
    </w:rPr>
  </w:style>
  <w:style w:type="paragraph" w:customStyle="1" w:styleId="30">
    <w:name w:val="Основной шрифт абзаца3"/>
    <w:link w:val="32"/>
    <w:rsid w:val="00C73FAF"/>
  </w:style>
  <w:style w:type="character" w:customStyle="1" w:styleId="32">
    <w:name w:val="Основной шрифт абзаца3"/>
    <w:link w:val="30"/>
    <w:rsid w:val="00C73FAF"/>
  </w:style>
  <w:style w:type="paragraph" w:customStyle="1" w:styleId="124">
    <w:name w:val="Обычный (веб);Обычный (Интернет);Обычный (веб) Знак1;Обычный (веб) Знак Знак;Обычный (веб) Знак Знак Знак;Обычный (веб) Знак Знак Знак Знак Знак;Обычный (веб) Знак Знак Знак Знак Знак Знак Знак Знак Знак Знак Знак Знак;Обычный (веб)24 Знак Знак"/>
    <w:basedOn w:val="a"/>
    <w:link w:val="1240"/>
    <w:rsid w:val="00C73FAF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240">
    <w:name w:val="Обычный (веб);Обычный (Интернет);Обычный (веб) Знак1;Обычный (веб) Знак Знак;Обычный (веб) Знак Знак Знак;Обычный (веб) Знак Знак Знак Знак Знак;Обычный (веб) Знак Знак Знак Знак Знак Знак Знак Знак Знак Знак Знак Знак;Обычный (веб)24 Знак Знак"/>
    <w:basedOn w:val="1"/>
    <w:link w:val="124"/>
    <w:rsid w:val="00C73FAF"/>
    <w:rPr>
      <w:rFonts w:ascii="Times New Roman" w:hAnsi="Times New Roman"/>
      <w:sz w:val="24"/>
    </w:rPr>
  </w:style>
  <w:style w:type="paragraph" w:customStyle="1" w:styleId="af1">
    <w:name w:val="Формула"/>
    <w:basedOn w:val="a"/>
    <w:next w:val="a"/>
    <w:link w:val="af2"/>
    <w:rsid w:val="00C73FAF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hd w:val="clear" w:color="auto" w:fill="F5F3DA"/>
    </w:rPr>
  </w:style>
  <w:style w:type="character" w:customStyle="1" w:styleId="af2">
    <w:name w:val="Формула"/>
    <w:basedOn w:val="1"/>
    <w:link w:val="af1"/>
    <w:rsid w:val="00C73FAF"/>
    <w:rPr>
      <w:rFonts w:ascii="Times New Roman" w:hAnsi="Times New Roman"/>
      <w:sz w:val="24"/>
      <w:shd w:val="clear" w:color="auto" w:fill="F5F3DA"/>
    </w:rPr>
  </w:style>
  <w:style w:type="paragraph" w:customStyle="1" w:styleId="af3">
    <w:name w:val="Постоянная часть"/>
    <w:basedOn w:val="af4"/>
    <w:next w:val="a"/>
    <w:link w:val="af5"/>
    <w:rsid w:val="00C73FAF"/>
    <w:rPr>
      <w:sz w:val="20"/>
    </w:rPr>
  </w:style>
  <w:style w:type="character" w:customStyle="1" w:styleId="af5">
    <w:name w:val="Постоянная часть"/>
    <w:basedOn w:val="af6"/>
    <w:link w:val="af3"/>
    <w:rsid w:val="00C73FAF"/>
    <w:rPr>
      <w:rFonts w:ascii="Verdana" w:hAnsi="Verdana"/>
      <w:sz w:val="20"/>
    </w:rPr>
  </w:style>
  <w:style w:type="paragraph" w:customStyle="1" w:styleId="af7">
    <w:name w:val="Заголовок своего сообщения"/>
    <w:link w:val="af8"/>
    <w:rsid w:val="00C73FAF"/>
    <w:rPr>
      <w:b/>
      <w:color w:val="26282F"/>
    </w:rPr>
  </w:style>
  <w:style w:type="character" w:customStyle="1" w:styleId="af8">
    <w:name w:val="Заголовок своего сообщения"/>
    <w:link w:val="af7"/>
    <w:rsid w:val="00C73FAF"/>
    <w:rPr>
      <w:b/>
      <w:color w:val="26282F"/>
    </w:rPr>
  </w:style>
  <w:style w:type="paragraph" w:customStyle="1" w:styleId="2ListParagraph">
    <w:name w:val="Абзац списка Знак;Содержание. 2 уровень Знак;List Paragraph Знак"/>
    <w:link w:val="2ListParagraph0"/>
    <w:rsid w:val="00C73FAF"/>
    <w:rPr>
      <w:rFonts w:ascii="Times New Roman" w:hAnsi="Times New Roman"/>
      <w:sz w:val="24"/>
    </w:rPr>
  </w:style>
  <w:style w:type="character" w:customStyle="1" w:styleId="2ListParagraph0">
    <w:name w:val="Абзац списка Знак;Содержание. 2 уровень Знак;List Paragraph Знак"/>
    <w:link w:val="2ListParagraph"/>
    <w:rsid w:val="00C73FAF"/>
    <w:rPr>
      <w:rFonts w:ascii="Times New Roman" w:hAnsi="Times New Roman"/>
      <w:sz w:val="24"/>
    </w:rPr>
  </w:style>
  <w:style w:type="paragraph" w:styleId="af9">
    <w:name w:val="List Paragraph"/>
    <w:basedOn w:val="a"/>
    <w:link w:val="afa"/>
    <w:rsid w:val="00C73FAF"/>
    <w:pPr>
      <w:spacing w:after="160" w:line="264" w:lineRule="auto"/>
      <w:ind w:left="720" w:firstLine="0"/>
      <w:contextualSpacing/>
      <w:outlineLvl w:val="8"/>
    </w:pPr>
    <w:rPr>
      <w:rFonts w:asciiTheme="minorHAnsi" w:hAnsiTheme="minorHAnsi"/>
    </w:rPr>
  </w:style>
  <w:style w:type="character" w:customStyle="1" w:styleId="afa">
    <w:name w:val="Абзац списка Знак"/>
    <w:basedOn w:val="1"/>
    <w:link w:val="af9"/>
    <w:rsid w:val="00C73FAF"/>
    <w:rPr>
      <w:rFonts w:asciiTheme="minorHAnsi" w:hAnsiTheme="minorHAnsi"/>
      <w:sz w:val="22"/>
    </w:rPr>
  </w:style>
  <w:style w:type="paragraph" w:customStyle="1" w:styleId="a4">
    <w:name w:val="Текст (прав. подпись)"/>
    <w:basedOn w:val="a"/>
    <w:next w:val="a"/>
    <w:link w:val="a6"/>
    <w:rsid w:val="00C73FAF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a6">
    <w:name w:val="Текст (прав. подпись)"/>
    <w:basedOn w:val="1"/>
    <w:link w:val="a4"/>
    <w:rsid w:val="00C73FAF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0"/>
    <w:rsid w:val="00C73FAF"/>
    <w:pPr>
      <w:spacing w:after="0" w:line="240" w:lineRule="auto"/>
    </w:pPr>
    <w:rPr>
      <w:sz w:val="20"/>
    </w:rPr>
  </w:style>
  <w:style w:type="character" w:customStyle="1" w:styleId="Endnote0">
    <w:name w:val="Endnote"/>
    <w:basedOn w:val="1"/>
    <w:link w:val="Endnote"/>
    <w:rsid w:val="00C73FAF"/>
    <w:rPr>
      <w:sz w:val="20"/>
    </w:rPr>
  </w:style>
  <w:style w:type="character" w:customStyle="1" w:styleId="31">
    <w:name w:val="Заголовок 3 Знак1"/>
    <w:basedOn w:val="1"/>
    <w:link w:val="3"/>
    <w:rsid w:val="00C73FAF"/>
    <w:rPr>
      <w:rFonts w:ascii="Arial" w:hAnsi="Arial"/>
      <w:b/>
      <w:sz w:val="26"/>
    </w:rPr>
  </w:style>
  <w:style w:type="paragraph" w:customStyle="1" w:styleId="afb">
    <w:name w:val="Куда обратиться?"/>
    <w:basedOn w:val="ae"/>
    <w:next w:val="a"/>
    <w:link w:val="afc"/>
    <w:rsid w:val="00C73FAF"/>
  </w:style>
  <w:style w:type="character" w:customStyle="1" w:styleId="afc">
    <w:name w:val="Куда обратиться?"/>
    <w:basedOn w:val="af0"/>
    <w:link w:val="afb"/>
    <w:rsid w:val="00C73FAF"/>
    <w:rPr>
      <w:rFonts w:ascii="Times New Roman" w:hAnsi="Times New Roman"/>
      <w:sz w:val="24"/>
      <w:shd w:val="clear" w:color="auto" w:fill="F5F3DA"/>
    </w:rPr>
  </w:style>
  <w:style w:type="paragraph" w:customStyle="1" w:styleId="afd">
    <w:name w:val="Выделение для Базового Поиска"/>
    <w:link w:val="afe"/>
    <w:rsid w:val="00C73FAF"/>
    <w:rPr>
      <w:b/>
      <w:color w:val="0058A9"/>
    </w:rPr>
  </w:style>
  <w:style w:type="character" w:customStyle="1" w:styleId="afe">
    <w:name w:val="Выделение для Базового Поиска"/>
    <w:link w:val="afd"/>
    <w:rsid w:val="00C73FAF"/>
    <w:rPr>
      <w:b/>
      <w:color w:val="0058A9"/>
    </w:rPr>
  </w:style>
  <w:style w:type="paragraph" w:customStyle="1" w:styleId="aff">
    <w:name w:val="Колонтитул (левый)"/>
    <w:basedOn w:val="aff0"/>
    <w:next w:val="a"/>
    <w:link w:val="aff1"/>
    <w:rsid w:val="00C73FAF"/>
    <w:rPr>
      <w:sz w:val="14"/>
    </w:rPr>
  </w:style>
  <w:style w:type="character" w:customStyle="1" w:styleId="aff1">
    <w:name w:val="Колонтитул (левый)"/>
    <w:basedOn w:val="aff2"/>
    <w:link w:val="aff"/>
    <w:rsid w:val="00C73FAF"/>
    <w:rPr>
      <w:rFonts w:ascii="Times New Roman" w:hAnsi="Times New Roman"/>
      <w:sz w:val="14"/>
    </w:rPr>
  </w:style>
  <w:style w:type="paragraph" w:customStyle="1" w:styleId="aff3">
    <w:name w:val="Таблицы (моноширинный)"/>
    <w:basedOn w:val="a"/>
    <w:next w:val="a"/>
    <w:link w:val="aff4"/>
    <w:rsid w:val="00C73FAF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aff4">
    <w:name w:val="Таблицы (моноширинный)"/>
    <w:basedOn w:val="1"/>
    <w:link w:val="aff3"/>
    <w:rsid w:val="00C73FAF"/>
    <w:rPr>
      <w:rFonts w:ascii="Courier New" w:hAnsi="Courier New"/>
      <w:sz w:val="24"/>
    </w:rPr>
  </w:style>
  <w:style w:type="paragraph" w:customStyle="1" w:styleId="aff5">
    <w:name w:val="Моноширинный"/>
    <w:basedOn w:val="a"/>
    <w:next w:val="a"/>
    <w:link w:val="aff6"/>
    <w:rsid w:val="00C73FAF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aff6">
    <w:name w:val="Моноширинный"/>
    <w:basedOn w:val="1"/>
    <w:link w:val="aff5"/>
    <w:rsid w:val="00C73FAF"/>
    <w:rPr>
      <w:rFonts w:ascii="Courier New" w:hAnsi="Courier New"/>
      <w:sz w:val="24"/>
    </w:rPr>
  </w:style>
  <w:style w:type="paragraph" w:customStyle="1" w:styleId="aff7">
    <w:name w:val="Пример."/>
    <w:basedOn w:val="ae"/>
    <w:next w:val="a"/>
    <w:link w:val="aff8"/>
    <w:rsid w:val="00C73FAF"/>
  </w:style>
  <w:style w:type="character" w:customStyle="1" w:styleId="aff8">
    <w:name w:val="Пример."/>
    <w:basedOn w:val="af0"/>
    <w:link w:val="aff7"/>
    <w:rsid w:val="00C73FAF"/>
    <w:rPr>
      <w:rFonts w:ascii="Times New Roman" w:hAnsi="Times New Roman"/>
      <w:sz w:val="24"/>
      <w:shd w:val="clear" w:color="auto" w:fill="F5F3DA"/>
    </w:rPr>
  </w:style>
  <w:style w:type="paragraph" w:customStyle="1" w:styleId="aff9">
    <w:name w:val="Подзаголовок Знак"/>
    <w:link w:val="affa"/>
    <w:rsid w:val="00C73FAF"/>
    <w:rPr>
      <w:rFonts w:ascii="Calibri Light" w:hAnsi="Calibri Light"/>
      <w:sz w:val="24"/>
    </w:rPr>
  </w:style>
  <w:style w:type="character" w:customStyle="1" w:styleId="affa">
    <w:name w:val="Подзаголовок Знак"/>
    <w:link w:val="aff9"/>
    <w:rsid w:val="00C73FAF"/>
    <w:rPr>
      <w:rFonts w:ascii="Calibri Light" w:hAnsi="Calibri Light"/>
      <w:sz w:val="24"/>
    </w:rPr>
  </w:style>
  <w:style w:type="paragraph" w:customStyle="1" w:styleId="affb">
    <w:name w:val="Сравнение редакций. Удаленный фрагмент"/>
    <w:link w:val="affc"/>
    <w:rsid w:val="00C73FAF"/>
    <w:rPr>
      <w:shd w:val="clear" w:color="auto" w:fill="C4C413"/>
    </w:rPr>
  </w:style>
  <w:style w:type="character" w:customStyle="1" w:styleId="affc">
    <w:name w:val="Сравнение редакций. Удаленный фрагмент"/>
    <w:link w:val="affb"/>
    <w:rsid w:val="00C73FAF"/>
    <w:rPr>
      <w:shd w:val="clear" w:color="auto" w:fill="C4C413"/>
    </w:rPr>
  </w:style>
  <w:style w:type="paragraph" w:customStyle="1" w:styleId="affd">
    <w:name w:val="Заголовок группы контролов"/>
    <w:basedOn w:val="a"/>
    <w:next w:val="a"/>
    <w:link w:val="affe"/>
    <w:rsid w:val="00C73FAF"/>
    <w:pPr>
      <w:widowControl w:val="0"/>
      <w:spacing w:after="0" w:line="360" w:lineRule="auto"/>
      <w:ind w:left="0" w:firstLine="720"/>
      <w:jc w:val="both"/>
    </w:pPr>
    <w:rPr>
      <w:rFonts w:ascii="Times New Roman" w:hAnsi="Times New Roman"/>
      <w:b/>
      <w:sz w:val="24"/>
    </w:rPr>
  </w:style>
  <w:style w:type="character" w:customStyle="1" w:styleId="affe">
    <w:name w:val="Заголовок группы контролов"/>
    <w:basedOn w:val="1"/>
    <w:link w:val="affd"/>
    <w:rsid w:val="00C73FAF"/>
    <w:rPr>
      <w:rFonts w:ascii="Times New Roman" w:hAnsi="Times New Roman"/>
      <w:b/>
      <w:sz w:val="24"/>
    </w:rPr>
  </w:style>
  <w:style w:type="paragraph" w:customStyle="1" w:styleId="15">
    <w:name w:val="Обычный1"/>
    <w:link w:val="16"/>
    <w:rsid w:val="00C73FAF"/>
    <w:rPr>
      <w:sz w:val="22"/>
    </w:rPr>
  </w:style>
  <w:style w:type="character" w:customStyle="1" w:styleId="16">
    <w:name w:val="Обычный1"/>
    <w:link w:val="15"/>
    <w:rsid w:val="00C73FAF"/>
    <w:rPr>
      <w:sz w:val="22"/>
    </w:rPr>
  </w:style>
  <w:style w:type="paragraph" w:customStyle="1" w:styleId="afff">
    <w:name w:val="Текст (справка)"/>
    <w:basedOn w:val="a"/>
    <w:next w:val="a"/>
    <w:link w:val="afff0"/>
    <w:rsid w:val="00C73FAF"/>
    <w:pPr>
      <w:widowControl w:val="0"/>
      <w:spacing w:after="0" w:line="360" w:lineRule="auto"/>
      <w:ind w:left="170" w:right="170" w:firstLine="0"/>
    </w:pPr>
    <w:rPr>
      <w:rFonts w:ascii="Times New Roman" w:hAnsi="Times New Roman"/>
      <w:sz w:val="24"/>
    </w:rPr>
  </w:style>
  <w:style w:type="character" w:customStyle="1" w:styleId="afff0">
    <w:name w:val="Текст (справка)"/>
    <w:basedOn w:val="1"/>
    <w:link w:val="afff"/>
    <w:rsid w:val="00C73FAF"/>
    <w:rPr>
      <w:rFonts w:ascii="Times New Roman" w:hAnsi="Times New Roman"/>
      <w:sz w:val="24"/>
    </w:rPr>
  </w:style>
  <w:style w:type="paragraph" w:customStyle="1" w:styleId="17">
    <w:name w:val="Основной текст1"/>
    <w:basedOn w:val="a"/>
    <w:link w:val="18"/>
    <w:rsid w:val="00C73FAF"/>
    <w:pPr>
      <w:widowControl w:val="0"/>
      <w:spacing w:after="0" w:line="240" w:lineRule="auto"/>
      <w:ind w:left="0" w:firstLine="400"/>
      <w:outlineLvl w:val="8"/>
    </w:pPr>
    <w:rPr>
      <w:rFonts w:ascii="Times New Roman" w:hAnsi="Times New Roman"/>
      <w:sz w:val="19"/>
    </w:rPr>
  </w:style>
  <w:style w:type="character" w:customStyle="1" w:styleId="18">
    <w:name w:val="Основной текст1"/>
    <w:basedOn w:val="1"/>
    <w:link w:val="17"/>
    <w:rsid w:val="00C73FAF"/>
    <w:rPr>
      <w:rFonts w:ascii="Times New Roman" w:hAnsi="Times New Roman"/>
      <w:sz w:val="19"/>
    </w:rPr>
  </w:style>
  <w:style w:type="paragraph" w:customStyle="1" w:styleId="19">
    <w:name w:val="Обычный1"/>
    <w:link w:val="1a"/>
    <w:rsid w:val="00C73FAF"/>
    <w:rPr>
      <w:sz w:val="22"/>
    </w:rPr>
  </w:style>
  <w:style w:type="character" w:customStyle="1" w:styleId="1a">
    <w:name w:val="Обычный1"/>
    <w:link w:val="19"/>
    <w:rsid w:val="00C73FAF"/>
    <w:rPr>
      <w:sz w:val="22"/>
    </w:rPr>
  </w:style>
  <w:style w:type="paragraph" w:customStyle="1" w:styleId="45">
    <w:name w:val="Заголовок 4 Знак"/>
    <w:link w:val="46"/>
    <w:rsid w:val="00C73FAF"/>
    <w:rPr>
      <w:rFonts w:ascii="Times New Roman" w:hAnsi="Times New Roman"/>
      <w:b/>
      <w:sz w:val="24"/>
    </w:rPr>
  </w:style>
  <w:style w:type="character" w:customStyle="1" w:styleId="46">
    <w:name w:val="Заголовок 4 Знак"/>
    <w:link w:val="45"/>
    <w:rsid w:val="00C73FAF"/>
    <w:rPr>
      <w:rFonts w:ascii="Times New Roman" w:hAnsi="Times New Roman"/>
      <w:b/>
      <w:sz w:val="24"/>
    </w:rPr>
  </w:style>
  <w:style w:type="paragraph" w:customStyle="1" w:styleId="afff1">
    <w:name w:val="Текст примечания Знак"/>
    <w:link w:val="afff2"/>
    <w:rsid w:val="00C73FAF"/>
  </w:style>
  <w:style w:type="character" w:customStyle="1" w:styleId="afff2">
    <w:name w:val="Текст примечания Знак"/>
    <w:link w:val="afff1"/>
    <w:rsid w:val="00C73FAF"/>
  </w:style>
  <w:style w:type="paragraph" w:customStyle="1" w:styleId="33">
    <w:name w:val="Заголовок 3 Знак"/>
    <w:link w:val="34"/>
    <w:rsid w:val="00C73FAF"/>
    <w:rPr>
      <w:rFonts w:ascii="Arial" w:hAnsi="Arial"/>
      <w:b/>
      <w:sz w:val="26"/>
    </w:rPr>
  </w:style>
  <w:style w:type="character" w:customStyle="1" w:styleId="34">
    <w:name w:val="Заголовок 3 Знак"/>
    <w:link w:val="33"/>
    <w:rsid w:val="00C73FAF"/>
    <w:rPr>
      <w:rFonts w:ascii="Arial" w:hAnsi="Arial"/>
      <w:b/>
      <w:sz w:val="26"/>
    </w:rPr>
  </w:style>
  <w:style w:type="paragraph" w:customStyle="1" w:styleId="110">
    <w:name w:val="Нижний колонтитул Знак;Нижний колонтитул Знак Знак Знак Знак;Нижний колонтитул1 Знак;Нижний колонтитул Знак Знак Знак1"/>
    <w:link w:val="111"/>
    <w:rsid w:val="00C73FAF"/>
    <w:rPr>
      <w:rFonts w:ascii="Times New Roman" w:hAnsi="Times New Roman"/>
      <w:sz w:val="24"/>
    </w:rPr>
  </w:style>
  <w:style w:type="character" w:customStyle="1" w:styleId="111">
    <w:name w:val="Нижний колонтитул Знак;Нижний колонтитул Знак Знак Знак Знак;Нижний колонтитул1 Знак;Нижний колонтитул Знак Знак Знак1"/>
    <w:link w:val="110"/>
    <w:rsid w:val="00C73FAF"/>
    <w:rPr>
      <w:rFonts w:ascii="Times New Roman" w:hAnsi="Times New Roman"/>
      <w:sz w:val="24"/>
    </w:rPr>
  </w:style>
  <w:style w:type="paragraph" w:customStyle="1" w:styleId="27">
    <w:name w:val="Основной шрифт абзаца2"/>
    <w:link w:val="28"/>
    <w:rsid w:val="00C73FAF"/>
  </w:style>
  <w:style w:type="character" w:customStyle="1" w:styleId="28">
    <w:name w:val="Основной шрифт абзаца2"/>
    <w:link w:val="27"/>
    <w:rsid w:val="00C73FAF"/>
  </w:style>
  <w:style w:type="paragraph" w:customStyle="1" w:styleId="afff3">
    <w:name w:val="Тема примечания Знак"/>
    <w:link w:val="afff4"/>
    <w:rsid w:val="00C73FAF"/>
    <w:rPr>
      <w:rFonts w:ascii="Times New Roman" w:hAnsi="Times New Roman"/>
      <w:b/>
    </w:rPr>
  </w:style>
  <w:style w:type="character" w:customStyle="1" w:styleId="afff4">
    <w:name w:val="Тема примечания Знак"/>
    <w:link w:val="afff3"/>
    <w:rsid w:val="00C73FAF"/>
    <w:rPr>
      <w:rFonts w:ascii="Times New Roman" w:hAnsi="Times New Roman"/>
      <w:b/>
    </w:rPr>
  </w:style>
  <w:style w:type="paragraph" w:customStyle="1" w:styleId="afff5">
    <w:name w:val="Технический комментарий"/>
    <w:basedOn w:val="a"/>
    <w:next w:val="a"/>
    <w:link w:val="afff6"/>
    <w:rsid w:val="00C73FAF"/>
    <w:pPr>
      <w:widowControl w:val="0"/>
      <w:spacing w:after="0" w:line="360" w:lineRule="auto"/>
    </w:pPr>
    <w:rPr>
      <w:rFonts w:ascii="Times New Roman" w:hAnsi="Times New Roman"/>
      <w:color w:val="463F31"/>
      <w:sz w:val="24"/>
      <w:shd w:val="clear" w:color="auto" w:fill="FFFFA6"/>
    </w:rPr>
  </w:style>
  <w:style w:type="character" w:customStyle="1" w:styleId="afff6">
    <w:name w:val="Технический комментарий"/>
    <w:basedOn w:val="1"/>
    <w:link w:val="afff5"/>
    <w:rsid w:val="00C73FAF"/>
    <w:rPr>
      <w:rFonts w:ascii="Times New Roman" w:hAnsi="Times New Roman"/>
      <w:color w:val="463F31"/>
      <w:sz w:val="24"/>
      <w:shd w:val="clear" w:color="auto" w:fill="FFFFA6"/>
    </w:rPr>
  </w:style>
  <w:style w:type="paragraph" w:customStyle="1" w:styleId="29">
    <w:name w:val="Основной текст (2)"/>
    <w:basedOn w:val="a"/>
    <w:link w:val="2a"/>
    <w:rsid w:val="00C73FAF"/>
    <w:pPr>
      <w:widowControl w:val="0"/>
      <w:spacing w:after="0" w:line="240" w:lineRule="auto"/>
      <w:ind w:left="0" w:firstLine="0"/>
      <w:jc w:val="center"/>
      <w:outlineLvl w:val="8"/>
    </w:pPr>
    <w:rPr>
      <w:rFonts w:ascii="Times New Roman" w:hAnsi="Times New Roman"/>
      <w:sz w:val="16"/>
    </w:rPr>
  </w:style>
  <w:style w:type="character" w:customStyle="1" w:styleId="2a">
    <w:name w:val="Основной текст (2)"/>
    <w:basedOn w:val="1"/>
    <w:link w:val="29"/>
    <w:rsid w:val="00C73FAF"/>
    <w:rPr>
      <w:rFonts w:ascii="Times New Roman" w:hAnsi="Times New Roman"/>
      <w:sz w:val="16"/>
    </w:rPr>
  </w:style>
  <w:style w:type="paragraph" w:customStyle="1" w:styleId="afff7">
    <w:name w:val="Информация об изменениях документа"/>
    <w:basedOn w:val="afff8"/>
    <w:next w:val="a"/>
    <w:link w:val="afff9"/>
    <w:rsid w:val="00C73FAF"/>
    <w:rPr>
      <w:i/>
    </w:rPr>
  </w:style>
  <w:style w:type="character" w:customStyle="1" w:styleId="afff9">
    <w:name w:val="Информация об изменениях документа"/>
    <w:basedOn w:val="afffa"/>
    <w:link w:val="afff7"/>
    <w:rsid w:val="00C73FAF"/>
    <w:rPr>
      <w:rFonts w:ascii="Times New Roman" w:hAnsi="Times New Roman"/>
      <w:i/>
      <w:color w:val="353842"/>
      <w:sz w:val="24"/>
      <w:shd w:val="clear" w:color="auto" w:fill="F0F0F0"/>
    </w:rPr>
  </w:style>
  <w:style w:type="paragraph" w:customStyle="1" w:styleId="1b">
    <w:name w:val="Обычный1"/>
    <w:link w:val="1c"/>
    <w:rsid w:val="00C73FAF"/>
    <w:rPr>
      <w:sz w:val="22"/>
    </w:rPr>
  </w:style>
  <w:style w:type="character" w:customStyle="1" w:styleId="1c">
    <w:name w:val="Обычный1"/>
    <w:link w:val="1b"/>
    <w:rsid w:val="00C73FAF"/>
    <w:rPr>
      <w:sz w:val="22"/>
    </w:rPr>
  </w:style>
  <w:style w:type="paragraph" w:customStyle="1" w:styleId="afffb">
    <w:name w:val="Цветовое выделение"/>
    <w:link w:val="afffc"/>
    <w:rsid w:val="00C73FAF"/>
    <w:rPr>
      <w:b/>
      <w:color w:val="26282F"/>
    </w:rPr>
  </w:style>
  <w:style w:type="character" w:customStyle="1" w:styleId="afffc">
    <w:name w:val="Цветовое выделение"/>
    <w:link w:val="afffb"/>
    <w:rsid w:val="00C73FAF"/>
    <w:rPr>
      <w:b/>
      <w:color w:val="26282F"/>
    </w:rPr>
  </w:style>
  <w:style w:type="paragraph" w:customStyle="1" w:styleId="afffd">
    <w:name w:val="Заголовок ЭР (правое окно)"/>
    <w:basedOn w:val="afffe"/>
    <w:next w:val="a"/>
    <w:link w:val="affff"/>
    <w:rsid w:val="00C73FAF"/>
    <w:pPr>
      <w:spacing w:after="0"/>
      <w:jc w:val="left"/>
    </w:pPr>
  </w:style>
  <w:style w:type="character" w:customStyle="1" w:styleId="affff">
    <w:name w:val="Заголовок ЭР (правое окно)"/>
    <w:basedOn w:val="affff0"/>
    <w:link w:val="afffd"/>
    <w:rsid w:val="00C73FAF"/>
    <w:rPr>
      <w:rFonts w:ascii="Times New Roman" w:hAnsi="Times New Roman"/>
      <w:b/>
      <w:color w:val="26282F"/>
      <w:sz w:val="26"/>
    </w:rPr>
  </w:style>
  <w:style w:type="paragraph" w:customStyle="1" w:styleId="1d">
    <w:name w:val="Основной шрифт абзаца1"/>
    <w:link w:val="1e"/>
    <w:rsid w:val="00C73FAF"/>
  </w:style>
  <w:style w:type="character" w:customStyle="1" w:styleId="1e">
    <w:name w:val="Основной шрифт абзаца1"/>
    <w:link w:val="1d"/>
    <w:rsid w:val="00C73FAF"/>
  </w:style>
  <w:style w:type="paragraph" w:customStyle="1" w:styleId="1f">
    <w:name w:val="Основной шрифт абзаца1"/>
    <w:link w:val="1f0"/>
    <w:rsid w:val="00C73FAF"/>
  </w:style>
  <w:style w:type="character" w:customStyle="1" w:styleId="1f0">
    <w:name w:val="Основной шрифт абзаца1"/>
    <w:link w:val="1f"/>
    <w:rsid w:val="00C73FAF"/>
  </w:style>
  <w:style w:type="paragraph" w:customStyle="1" w:styleId="affff1">
    <w:name w:val="Внимание: криминал!!"/>
    <w:basedOn w:val="ae"/>
    <w:next w:val="a"/>
    <w:link w:val="affff2"/>
    <w:rsid w:val="00C73FAF"/>
  </w:style>
  <w:style w:type="character" w:customStyle="1" w:styleId="affff2">
    <w:name w:val="Внимание: криминал!!"/>
    <w:basedOn w:val="af0"/>
    <w:link w:val="affff1"/>
    <w:rsid w:val="00C73FAF"/>
    <w:rPr>
      <w:rFonts w:ascii="Times New Roman" w:hAnsi="Times New Roman"/>
      <w:sz w:val="24"/>
      <w:shd w:val="clear" w:color="auto" w:fill="F5F3DA"/>
    </w:rPr>
  </w:style>
  <w:style w:type="paragraph" w:customStyle="1" w:styleId="affff3">
    <w:name w:val="Найденные слова"/>
    <w:link w:val="affff4"/>
    <w:rsid w:val="00C73FAF"/>
    <w:rPr>
      <w:b/>
      <w:color w:val="26282F"/>
      <w:shd w:val="clear" w:color="auto" w:fill="FFF580"/>
    </w:rPr>
  </w:style>
  <w:style w:type="character" w:customStyle="1" w:styleId="affff4">
    <w:name w:val="Найденные слова"/>
    <w:link w:val="affff3"/>
    <w:rsid w:val="00C73FAF"/>
    <w:rPr>
      <w:b/>
      <w:color w:val="26282F"/>
      <w:shd w:val="clear" w:color="auto" w:fill="FFF580"/>
    </w:rPr>
  </w:style>
  <w:style w:type="paragraph" w:customStyle="1" w:styleId="affff5">
    <w:name w:val="Оглавление"/>
    <w:basedOn w:val="aff3"/>
    <w:next w:val="a"/>
    <w:link w:val="affff6"/>
    <w:rsid w:val="00C73FAF"/>
    <w:pPr>
      <w:ind w:left="140" w:firstLine="0"/>
    </w:pPr>
  </w:style>
  <w:style w:type="character" w:customStyle="1" w:styleId="affff6">
    <w:name w:val="Оглавление"/>
    <w:basedOn w:val="aff4"/>
    <w:link w:val="affff5"/>
    <w:rsid w:val="00C73FAF"/>
    <w:rPr>
      <w:rFonts w:ascii="Courier New" w:hAnsi="Courier New"/>
      <w:sz w:val="24"/>
    </w:rPr>
  </w:style>
  <w:style w:type="paragraph" w:customStyle="1" w:styleId="affff7">
    <w:name w:val="Подзаголовок для информации об изменениях"/>
    <w:basedOn w:val="affff8"/>
    <w:next w:val="a"/>
    <w:link w:val="affff9"/>
    <w:rsid w:val="00C73FAF"/>
    <w:rPr>
      <w:b/>
    </w:rPr>
  </w:style>
  <w:style w:type="character" w:customStyle="1" w:styleId="affff9">
    <w:name w:val="Подзаголовок для информации об изменениях"/>
    <w:basedOn w:val="affffa"/>
    <w:link w:val="affff7"/>
    <w:rsid w:val="00C73FAF"/>
    <w:rPr>
      <w:rFonts w:ascii="Times New Roman" w:hAnsi="Times New Roman"/>
      <w:b/>
      <w:color w:val="353842"/>
      <w:sz w:val="18"/>
    </w:rPr>
  </w:style>
  <w:style w:type="paragraph" w:customStyle="1" w:styleId="affffb">
    <w:name w:val="Подвал для информации об изменениях"/>
    <w:basedOn w:val="10"/>
    <w:next w:val="a"/>
    <w:link w:val="affffc"/>
    <w:rsid w:val="00C73FAF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affffc">
    <w:name w:val="Подвал для информации об изменениях"/>
    <w:basedOn w:val="11"/>
    <w:link w:val="affffb"/>
    <w:rsid w:val="00C73FAF"/>
    <w:rPr>
      <w:rFonts w:ascii="Times New Roman" w:hAnsi="Times New Roman"/>
      <w:b w:val="0"/>
      <w:sz w:val="18"/>
    </w:rPr>
  </w:style>
  <w:style w:type="paragraph" w:customStyle="1" w:styleId="affffd">
    <w:name w:val="Словарная статья"/>
    <w:basedOn w:val="a"/>
    <w:next w:val="a"/>
    <w:link w:val="affffe"/>
    <w:rsid w:val="00C73FAF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affffe">
    <w:name w:val="Словарная статья"/>
    <w:basedOn w:val="1"/>
    <w:link w:val="affffd"/>
    <w:rsid w:val="00C73FAF"/>
    <w:rPr>
      <w:rFonts w:ascii="Times New Roman" w:hAnsi="Times New Roman"/>
      <w:sz w:val="24"/>
    </w:rPr>
  </w:style>
  <w:style w:type="paragraph" w:customStyle="1" w:styleId="afffff">
    <w:name w:val="Опечатки"/>
    <w:link w:val="afffff0"/>
    <w:rsid w:val="00C73FAF"/>
    <w:rPr>
      <w:color w:val="FF0000"/>
    </w:rPr>
  </w:style>
  <w:style w:type="character" w:customStyle="1" w:styleId="afffff0">
    <w:name w:val="Опечатки"/>
    <w:link w:val="afffff"/>
    <w:rsid w:val="00C73FAF"/>
    <w:rPr>
      <w:color w:val="FF0000"/>
    </w:rPr>
  </w:style>
  <w:style w:type="paragraph" w:styleId="2b">
    <w:name w:val="Body Text 2"/>
    <w:basedOn w:val="a"/>
    <w:link w:val="211"/>
    <w:rsid w:val="00C73FAF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11">
    <w:name w:val="Основной текст 2 Знак1"/>
    <w:basedOn w:val="1"/>
    <w:link w:val="2b"/>
    <w:rsid w:val="00C73FAF"/>
    <w:rPr>
      <w:rFonts w:ascii="Times New Roman" w:hAnsi="Times New Roman"/>
      <w:sz w:val="24"/>
    </w:rPr>
  </w:style>
  <w:style w:type="paragraph" w:customStyle="1" w:styleId="af4">
    <w:name w:val="Основное меню (преемственное)"/>
    <w:basedOn w:val="a"/>
    <w:next w:val="a"/>
    <w:link w:val="af6"/>
    <w:rsid w:val="00C73FAF"/>
    <w:pPr>
      <w:widowControl w:val="0"/>
      <w:spacing w:after="0" w:line="360" w:lineRule="auto"/>
      <w:ind w:left="0" w:firstLine="720"/>
      <w:jc w:val="both"/>
    </w:pPr>
    <w:rPr>
      <w:rFonts w:ascii="Verdana" w:hAnsi="Verdana"/>
    </w:rPr>
  </w:style>
  <w:style w:type="character" w:customStyle="1" w:styleId="af6">
    <w:name w:val="Основное меню (преемственное)"/>
    <w:basedOn w:val="1"/>
    <w:link w:val="af4"/>
    <w:rsid w:val="00C73FAF"/>
    <w:rPr>
      <w:rFonts w:ascii="Verdana" w:hAnsi="Verdana"/>
      <w:sz w:val="22"/>
    </w:rPr>
  </w:style>
  <w:style w:type="paragraph" w:customStyle="1" w:styleId="afffff1">
    <w:name w:val="Сравнение редакций. Добавленный фрагмент"/>
    <w:link w:val="afffff2"/>
    <w:rsid w:val="00C73FAF"/>
    <w:rPr>
      <w:shd w:val="clear" w:color="auto" w:fill="C1D7FF"/>
    </w:rPr>
  </w:style>
  <w:style w:type="character" w:customStyle="1" w:styleId="afffff2">
    <w:name w:val="Сравнение редакций. Добавленный фрагмент"/>
    <w:link w:val="afffff1"/>
    <w:rsid w:val="00C73FAF"/>
    <w:rPr>
      <w:shd w:val="clear" w:color="auto" w:fill="C1D7FF"/>
    </w:rPr>
  </w:style>
  <w:style w:type="paragraph" w:customStyle="1" w:styleId="35">
    <w:name w:val="Гиперссылка3"/>
    <w:link w:val="36"/>
    <w:rsid w:val="00C73FAF"/>
    <w:rPr>
      <w:color w:val="0000FF"/>
      <w:u w:val="single"/>
    </w:rPr>
  </w:style>
  <w:style w:type="character" w:customStyle="1" w:styleId="36">
    <w:name w:val="Гиперссылка3"/>
    <w:link w:val="35"/>
    <w:rsid w:val="00C73FAF"/>
    <w:rPr>
      <w:color w:val="0000FF"/>
      <w:u w:val="single"/>
    </w:rPr>
  </w:style>
  <w:style w:type="paragraph" w:styleId="afffff3">
    <w:name w:val="header"/>
    <w:basedOn w:val="a"/>
    <w:link w:val="1f1"/>
    <w:rsid w:val="00C73FA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1f1">
    <w:name w:val="Верхний колонтитул Знак1"/>
    <w:basedOn w:val="1"/>
    <w:link w:val="afffff3"/>
    <w:rsid w:val="00C73FAF"/>
    <w:rPr>
      <w:rFonts w:ascii="Times New Roman" w:hAnsi="Times New Roman"/>
      <w:sz w:val="24"/>
    </w:rPr>
  </w:style>
  <w:style w:type="paragraph" w:customStyle="1" w:styleId="afffff4">
    <w:name w:val="Продолжение ссылки"/>
    <w:link w:val="afffff5"/>
    <w:rsid w:val="00C73FAF"/>
  </w:style>
  <w:style w:type="character" w:customStyle="1" w:styleId="afffff5">
    <w:name w:val="Продолжение ссылки"/>
    <w:link w:val="afffff4"/>
    <w:rsid w:val="00C73FAF"/>
  </w:style>
  <w:style w:type="paragraph" w:customStyle="1" w:styleId="ae">
    <w:name w:val="Внимание"/>
    <w:basedOn w:val="a"/>
    <w:next w:val="a"/>
    <w:link w:val="af0"/>
    <w:rsid w:val="00C73FAF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hd w:val="clear" w:color="auto" w:fill="F5F3DA"/>
    </w:rPr>
  </w:style>
  <w:style w:type="character" w:customStyle="1" w:styleId="af0">
    <w:name w:val="Внимание"/>
    <w:basedOn w:val="1"/>
    <w:link w:val="ae"/>
    <w:rsid w:val="00C73FAF"/>
    <w:rPr>
      <w:rFonts w:ascii="Times New Roman" w:hAnsi="Times New Roman"/>
      <w:sz w:val="24"/>
      <w:shd w:val="clear" w:color="auto" w:fill="F5F3DA"/>
    </w:rPr>
  </w:style>
  <w:style w:type="paragraph" w:customStyle="1" w:styleId="FootnoteTextChar">
    <w:name w:val="Footnote Text Char"/>
    <w:link w:val="FootnoteTextChar0"/>
    <w:rsid w:val="00C73FAF"/>
    <w:rPr>
      <w:rFonts w:ascii="Times New Roman" w:hAnsi="Times New Roman"/>
    </w:rPr>
  </w:style>
  <w:style w:type="character" w:customStyle="1" w:styleId="FootnoteTextChar0">
    <w:name w:val="Footnote Text Char"/>
    <w:link w:val="FootnoteTextChar"/>
    <w:rsid w:val="00C73FAF"/>
    <w:rPr>
      <w:rFonts w:ascii="Times New Roman" w:hAnsi="Times New Roman"/>
    </w:rPr>
  </w:style>
  <w:style w:type="paragraph" w:customStyle="1" w:styleId="afffff6">
    <w:name w:val="Подчёркнуный текст"/>
    <w:basedOn w:val="a"/>
    <w:next w:val="a"/>
    <w:link w:val="afffff7"/>
    <w:rsid w:val="00C73FAF"/>
    <w:pPr>
      <w:widowControl w:val="0"/>
      <w:spacing w:after="0" w:line="360" w:lineRule="auto"/>
      <w:ind w:left="0" w:firstLine="720"/>
      <w:jc w:val="both"/>
    </w:pPr>
    <w:rPr>
      <w:rFonts w:ascii="Times New Roman" w:hAnsi="Times New Roman"/>
      <w:sz w:val="24"/>
    </w:rPr>
  </w:style>
  <w:style w:type="character" w:customStyle="1" w:styleId="afffff7">
    <w:name w:val="Подчёркнуный текст"/>
    <w:basedOn w:val="1"/>
    <w:link w:val="afffff6"/>
    <w:rsid w:val="00C73FAF"/>
    <w:rPr>
      <w:rFonts w:ascii="Times New Roman" w:hAnsi="Times New Roman"/>
      <w:sz w:val="24"/>
    </w:rPr>
  </w:style>
  <w:style w:type="paragraph" w:customStyle="1" w:styleId="afffff8">
    <w:name w:val="Интерактивный заголовок"/>
    <w:basedOn w:val="1f2"/>
    <w:next w:val="a"/>
    <w:link w:val="afffff9"/>
    <w:rsid w:val="00C73FAF"/>
    <w:rPr>
      <w:u w:val="single"/>
    </w:rPr>
  </w:style>
  <w:style w:type="character" w:customStyle="1" w:styleId="afffff9">
    <w:name w:val="Интерактивный заголовок"/>
    <w:basedOn w:val="1f3"/>
    <w:link w:val="afffff8"/>
    <w:rsid w:val="00C73FAF"/>
    <w:rPr>
      <w:rFonts w:ascii="Verdana" w:hAnsi="Verdana"/>
      <w:b/>
      <w:color w:val="0058A9"/>
      <w:sz w:val="22"/>
      <w:u w:val="single"/>
      <w:shd w:val="clear" w:color="auto" w:fill="ECE9D8"/>
    </w:rPr>
  </w:style>
  <w:style w:type="paragraph" w:customStyle="1" w:styleId="afffffa">
    <w:name w:val="Текст концевой сноски Знак"/>
    <w:link w:val="afffffb"/>
    <w:rsid w:val="00C73FAF"/>
  </w:style>
  <w:style w:type="character" w:customStyle="1" w:styleId="afffffb">
    <w:name w:val="Текст концевой сноски Знак"/>
    <w:link w:val="afffffa"/>
    <w:rsid w:val="00C73FAF"/>
  </w:style>
  <w:style w:type="paragraph" w:styleId="37">
    <w:name w:val="toc 3"/>
    <w:basedOn w:val="a"/>
    <w:next w:val="a"/>
    <w:link w:val="38"/>
    <w:uiPriority w:val="39"/>
    <w:rsid w:val="00C73FAF"/>
    <w:pPr>
      <w:spacing w:after="0" w:line="240" w:lineRule="auto"/>
      <w:ind w:left="480" w:firstLine="0"/>
    </w:pPr>
    <w:rPr>
      <w:rFonts w:ascii="Times New Roman" w:hAnsi="Times New Roman"/>
      <w:sz w:val="28"/>
    </w:rPr>
  </w:style>
  <w:style w:type="character" w:customStyle="1" w:styleId="38">
    <w:name w:val="Оглавление 3 Знак"/>
    <w:basedOn w:val="1"/>
    <w:link w:val="37"/>
    <w:rsid w:val="00C73FAF"/>
    <w:rPr>
      <w:rFonts w:ascii="Times New Roman" w:hAnsi="Times New Roman"/>
      <w:sz w:val="28"/>
    </w:rPr>
  </w:style>
  <w:style w:type="paragraph" w:customStyle="1" w:styleId="TableParagraph">
    <w:name w:val="Table Paragraph"/>
    <w:basedOn w:val="a"/>
    <w:link w:val="TableParagraph0"/>
    <w:rsid w:val="00C73FAF"/>
    <w:pPr>
      <w:widowControl w:val="0"/>
      <w:spacing w:after="0" w:line="240" w:lineRule="auto"/>
      <w:ind w:left="9" w:firstLine="0"/>
    </w:pPr>
    <w:rPr>
      <w:rFonts w:ascii="Times New Roman" w:hAnsi="Times New Roman"/>
    </w:rPr>
  </w:style>
  <w:style w:type="character" w:customStyle="1" w:styleId="TableParagraph0">
    <w:name w:val="Table Paragraph"/>
    <w:basedOn w:val="1"/>
    <w:link w:val="TableParagraph"/>
    <w:rsid w:val="00C73FAF"/>
    <w:rPr>
      <w:rFonts w:ascii="Times New Roman" w:hAnsi="Times New Roman"/>
      <w:sz w:val="22"/>
    </w:rPr>
  </w:style>
  <w:style w:type="paragraph" w:customStyle="1" w:styleId="afffffc">
    <w:name w:val="Не вступил в силу"/>
    <w:link w:val="afffffd"/>
    <w:rsid w:val="00C73FAF"/>
    <w:rPr>
      <w:b/>
      <w:shd w:val="clear" w:color="auto" w:fill="D8EDE8"/>
    </w:rPr>
  </w:style>
  <w:style w:type="character" w:customStyle="1" w:styleId="afffffd">
    <w:name w:val="Не вступил в силу"/>
    <w:link w:val="afffffc"/>
    <w:rsid w:val="00C73FAF"/>
    <w:rPr>
      <w:b/>
      <w:shd w:val="clear" w:color="auto" w:fill="D8EDE8"/>
    </w:rPr>
  </w:style>
  <w:style w:type="paragraph" w:customStyle="1" w:styleId="2c">
    <w:name w:val="Гиперссылка2"/>
    <w:link w:val="2d"/>
    <w:rsid w:val="00C73FAF"/>
    <w:rPr>
      <w:color w:val="0000FF"/>
      <w:u w:val="single"/>
    </w:rPr>
  </w:style>
  <w:style w:type="character" w:customStyle="1" w:styleId="2d">
    <w:name w:val="Гиперссылка2"/>
    <w:link w:val="2c"/>
    <w:rsid w:val="00C73FAF"/>
    <w:rPr>
      <w:color w:val="0000FF"/>
      <w:u w:val="single"/>
    </w:rPr>
  </w:style>
  <w:style w:type="paragraph" w:customStyle="1" w:styleId="112">
    <w:name w:val="Текст примечания Знак11"/>
    <w:link w:val="113"/>
    <w:rsid w:val="00C73FAF"/>
  </w:style>
  <w:style w:type="character" w:customStyle="1" w:styleId="113">
    <w:name w:val="Текст примечания Знак11"/>
    <w:link w:val="112"/>
    <w:rsid w:val="00C73FAF"/>
  </w:style>
  <w:style w:type="paragraph" w:customStyle="1" w:styleId="Default">
    <w:name w:val="Default"/>
    <w:link w:val="Default0"/>
    <w:rsid w:val="00C73FAF"/>
    <w:pPr>
      <w:spacing w:line="1" w:lineRule="atLeast"/>
      <w:ind w:left="-1" w:hanging="1"/>
      <w:outlineLvl w:val="0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C73FAF"/>
    <w:rPr>
      <w:rFonts w:ascii="Times New Roman" w:hAnsi="Times New Roman"/>
      <w:sz w:val="24"/>
    </w:rPr>
  </w:style>
  <w:style w:type="paragraph" w:customStyle="1" w:styleId="1f4">
    <w:name w:val="Обычный1"/>
    <w:link w:val="1f5"/>
    <w:rsid w:val="00C73FAF"/>
    <w:rPr>
      <w:sz w:val="22"/>
    </w:rPr>
  </w:style>
  <w:style w:type="character" w:customStyle="1" w:styleId="1f5">
    <w:name w:val="Обычный1"/>
    <w:link w:val="1f4"/>
    <w:rsid w:val="00C73FAF"/>
    <w:rPr>
      <w:sz w:val="22"/>
    </w:rPr>
  </w:style>
  <w:style w:type="paragraph" w:customStyle="1" w:styleId="1f6">
    <w:name w:val="Знак примечания1"/>
    <w:link w:val="1f7"/>
    <w:rsid w:val="00C73FAF"/>
    <w:rPr>
      <w:sz w:val="16"/>
    </w:rPr>
  </w:style>
  <w:style w:type="character" w:customStyle="1" w:styleId="1f7">
    <w:name w:val="Знак примечания1"/>
    <w:link w:val="1f6"/>
    <w:rsid w:val="00C73FAF"/>
    <w:rPr>
      <w:sz w:val="16"/>
    </w:rPr>
  </w:style>
  <w:style w:type="paragraph" w:customStyle="1" w:styleId="afffe">
    <w:name w:val="Заголовок ЭР (левое окно)"/>
    <w:basedOn w:val="a"/>
    <w:next w:val="a"/>
    <w:link w:val="affff0"/>
    <w:rsid w:val="00C73FAF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affff0">
    <w:name w:val="Заголовок ЭР (левое окно)"/>
    <w:basedOn w:val="1"/>
    <w:link w:val="afffe"/>
    <w:rsid w:val="00C73FAF"/>
    <w:rPr>
      <w:rFonts w:ascii="Times New Roman" w:hAnsi="Times New Roman"/>
      <w:b/>
      <w:color w:val="26282F"/>
      <w:sz w:val="26"/>
    </w:rPr>
  </w:style>
  <w:style w:type="paragraph" w:customStyle="1" w:styleId="1f8">
    <w:name w:val="Текст примечания Знак1"/>
    <w:link w:val="1f9"/>
    <w:rsid w:val="00C73FAF"/>
  </w:style>
  <w:style w:type="character" w:customStyle="1" w:styleId="1f9">
    <w:name w:val="Текст примечания Знак1"/>
    <w:link w:val="1f8"/>
    <w:rsid w:val="00C73FAF"/>
  </w:style>
  <w:style w:type="paragraph" w:customStyle="1" w:styleId="afffffe">
    <w:name w:val="Выделение для Базового Поиска (курсив)"/>
    <w:link w:val="affffff"/>
    <w:rsid w:val="00C73FAF"/>
    <w:rPr>
      <w:b/>
      <w:i/>
      <w:color w:val="0058A9"/>
    </w:rPr>
  </w:style>
  <w:style w:type="character" w:customStyle="1" w:styleId="affffff">
    <w:name w:val="Выделение для Базового Поиска (курсив)"/>
    <w:link w:val="afffffe"/>
    <w:rsid w:val="00C73FAF"/>
    <w:rPr>
      <w:b/>
      <w:i/>
      <w:color w:val="0058A9"/>
    </w:rPr>
  </w:style>
  <w:style w:type="paragraph" w:customStyle="1" w:styleId="affff8">
    <w:name w:val="Текст информации об изменениях"/>
    <w:basedOn w:val="a"/>
    <w:next w:val="a"/>
    <w:link w:val="affffa"/>
    <w:rsid w:val="00C73FAF"/>
    <w:pPr>
      <w:widowControl w:val="0"/>
      <w:spacing w:after="0" w:line="360" w:lineRule="auto"/>
      <w:ind w:left="0"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affffa">
    <w:name w:val="Текст информации об изменениях"/>
    <w:basedOn w:val="1"/>
    <w:link w:val="affff8"/>
    <w:rsid w:val="00C73FAF"/>
    <w:rPr>
      <w:rFonts w:ascii="Times New Roman" w:hAnsi="Times New Roman"/>
      <w:color w:val="353842"/>
      <w:sz w:val="18"/>
    </w:rPr>
  </w:style>
  <w:style w:type="paragraph" w:customStyle="1" w:styleId="affffff0">
    <w:name w:val="Текст выноски Знак"/>
    <w:link w:val="affffff1"/>
    <w:rsid w:val="00C73FAF"/>
    <w:rPr>
      <w:rFonts w:ascii="Segoe UI" w:hAnsi="Segoe UI"/>
      <w:sz w:val="18"/>
    </w:rPr>
  </w:style>
  <w:style w:type="character" w:customStyle="1" w:styleId="affffff1">
    <w:name w:val="Текст выноски Знак"/>
    <w:link w:val="affffff0"/>
    <w:rsid w:val="00C73FAF"/>
    <w:rPr>
      <w:rFonts w:ascii="Segoe UI" w:hAnsi="Segoe UI"/>
      <w:sz w:val="18"/>
    </w:rPr>
  </w:style>
  <w:style w:type="paragraph" w:customStyle="1" w:styleId="1fa">
    <w:name w:val="Нижний колонтитул;Нижний колонтитул Знак Знак Знак;Нижний колонтитул1;Нижний колонтитул Знак Знак"/>
    <w:basedOn w:val="a"/>
    <w:link w:val="1fb"/>
    <w:rsid w:val="00C73FAF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</w:rPr>
  </w:style>
  <w:style w:type="character" w:customStyle="1" w:styleId="1fb">
    <w:name w:val="Нижний колонтитул;Нижний колонтитул Знак Знак Знак;Нижний колонтитул1;Нижний колонтитул Знак Знак"/>
    <w:basedOn w:val="1"/>
    <w:link w:val="1fa"/>
    <w:rsid w:val="00C73FAF"/>
    <w:rPr>
      <w:rFonts w:ascii="Times New Roman" w:hAnsi="Times New Roman"/>
      <w:sz w:val="24"/>
    </w:rPr>
  </w:style>
  <w:style w:type="character" w:customStyle="1" w:styleId="50">
    <w:name w:val="Заголовок 5 Знак"/>
    <w:basedOn w:val="1"/>
    <w:link w:val="5"/>
    <w:rsid w:val="00C73FAF"/>
    <w:rPr>
      <w:b/>
      <w:sz w:val="22"/>
    </w:rPr>
  </w:style>
  <w:style w:type="paragraph" w:customStyle="1" w:styleId="1fc">
    <w:name w:val="Неразрешенное упоминание1"/>
    <w:basedOn w:val="27"/>
    <w:link w:val="1fd"/>
    <w:rsid w:val="00C73FAF"/>
    <w:rPr>
      <w:color w:val="605E5C"/>
      <w:shd w:val="clear" w:color="auto" w:fill="E1DFDD"/>
    </w:rPr>
  </w:style>
  <w:style w:type="character" w:customStyle="1" w:styleId="1fd">
    <w:name w:val="Неразрешенное упоминание1"/>
    <w:basedOn w:val="28"/>
    <w:link w:val="1fc"/>
    <w:rsid w:val="00C73FAF"/>
    <w:rPr>
      <w:color w:val="605E5C"/>
      <w:shd w:val="clear" w:color="auto" w:fill="E1DFDD"/>
    </w:rPr>
  </w:style>
  <w:style w:type="paragraph" w:customStyle="1" w:styleId="114">
    <w:name w:val="Тема примечания Знак11"/>
    <w:link w:val="115"/>
    <w:rsid w:val="00C73FAF"/>
    <w:rPr>
      <w:b/>
    </w:rPr>
  </w:style>
  <w:style w:type="character" w:customStyle="1" w:styleId="115">
    <w:name w:val="Тема примечания Знак11"/>
    <w:link w:val="114"/>
    <w:rsid w:val="00C73FAF"/>
    <w:rPr>
      <w:b/>
    </w:rPr>
  </w:style>
  <w:style w:type="paragraph" w:customStyle="1" w:styleId="blk">
    <w:name w:val="blk"/>
    <w:link w:val="blk0"/>
    <w:rsid w:val="00C73FAF"/>
  </w:style>
  <w:style w:type="character" w:customStyle="1" w:styleId="blk0">
    <w:name w:val="blk"/>
    <w:link w:val="blk"/>
    <w:rsid w:val="00C73FAF"/>
  </w:style>
  <w:style w:type="character" w:customStyle="1" w:styleId="11">
    <w:name w:val="Заголовок 1 Знак1"/>
    <w:basedOn w:val="1"/>
    <w:link w:val="10"/>
    <w:rsid w:val="00C73FAF"/>
    <w:rPr>
      <w:rFonts w:ascii="Arial" w:hAnsi="Arial"/>
      <w:b/>
      <w:sz w:val="32"/>
    </w:rPr>
  </w:style>
  <w:style w:type="paragraph" w:customStyle="1" w:styleId="1fe">
    <w:name w:val="Гиперссылка1"/>
    <w:link w:val="1ff"/>
    <w:rsid w:val="00C73FAF"/>
    <w:rPr>
      <w:color w:val="0000FF"/>
      <w:u w:val="single"/>
    </w:rPr>
  </w:style>
  <w:style w:type="character" w:customStyle="1" w:styleId="1ff">
    <w:name w:val="Гиперссылка1"/>
    <w:link w:val="1fe"/>
    <w:rsid w:val="00C73FAF"/>
    <w:rPr>
      <w:color w:val="0000FF"/>
      <w:u w:val="single"/>
    </w:rPr>
  </w:style>
  <w:style w:type="paragraph" w:customStyle="1" w:styleId="47">
    <w:name w:val="Основной шрифт абзаца4"/>
    <w:link w:val="2e"/>
    <w:rsid w:val="00C73FAF"/>
  </w:style>
  <w:style w:type="paragraph" w:styleId="2e">
    <w:name w:val="List 2"/>
    <w:basedOn w:val="a"/>
    <w:link w:val="2f"/>
    <w:rsid w:val="00C73FAF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f">
    <w:name w:val="Список 2 Знак"/>
    <w:basedOn w:val="1"/>
    <w:link w:val="2e"/>
    <w:rsid w:val="00C73FAF"/>
    <w:rPr>
      <w:rFonts w:ascii="Arial" w:hAnsi="Arial"/>
      <w:sz w:val="20"/>
    </w:rPr>
  </w:style>
  <w:style w:type="paragraph" w:customStyle="1" w:styleId="s1">
    <w:name w:val="s_1"/>
    <w:basedOn w:val="a"/>
    <w:link w:val="s10"/>
    <w:rsid w:val="00C73FA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0">
    <w:name w:val="s_1"/>
    <w:basedOn w:val="1"/>
    <w:link w:val="s1"/>
    <w:rsid w:val="00C73FAF"/>
    <w:rPr>
      <w:rFonts w:ascii="Times New Roman" w:hAnsi="Times New Roman"/>
      <w:sz w:val="24"/>
    </w:rPr>
  </w:style>
  <w:style w:type="paragraph" w:customStyle="1" w:styleId="51">
    <w:name w:val="Гиперссылка5"/>
    <w:link w:val="affffff2"/>
    <w:rsid w:val="00C73FAF"/>
    <w:rPr>
      <w:color w:val="0000FF"/>
      <w:u w:val="single"/>
    </w:rPr>
  </w:style>
  <w:style w:type="character" w:styleId="affffff2">
    <w:name w:val="Hyperlink"/>
    <w:link w:val="51"/>
    <w:rsid w:val="00C73FAF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C73FAF"/>
    <w:pPr>
      <w:spacing w:after="0" w:line="240" w:lineRule="auto"/>
    </w:pPr>
    <w:rPr>
      <w:sz w:val="20"/>
    </w:rPr>
  </w:style>
  <w:style w:type="character" w:customStyle="1" w:styleId="Footnote0">
    <w:name w:val="Footnote"/>
    <w:basedOn w:val="1"/>
    <w:link w:val="Footnote"/>
    <w:rsid w:val="00C73FAF"/>
    <w:rPr>
      <w:sz w:val="20"/>
    </w:rPr>
  </w:style>
  <w:style w:type="paragraph" w:customStyle="1" w:styleId="ConsPlusNormal">
    <w:name w:val="ConsPlusNormal"/>
    <w:link w:val="ConsPlusNormal0"/>
    <w:rsid w:val="00C73FAF"/>
    <w:pPr>
      <w:widowControl w:val="0"/>
      <w:spacing w:line="1" w:lineRule="atLeast"/>
      <w:ind w:left="-1" w:hanging="1"/>
      <w:outlineLvl w:val="0"/>
    </w:pPr>
    <w:rPr>
      <w:rFonts w:ascii="Arial" w:hAnsi="Arial"/>
    </w:rPr>
  </w:style>
  <w:style w:type="character" w:customStyle="1" w:styleId="ConsPlusNormal0">
    <w:name w:val="ConsPlusNormal"/>
    <w:link w:val="ConsPlusNormal"/>
    <w:rsid w:val="00C73FAF"/>
    <w:rPr>
      <w:rFonts w:ascii="Arial" w:hAnsi="Arial"/>
    </w:rPr>
  </w:style>
  <w:style w:type="paragraph" w:styleId="affffff3">
    <w:name w:val="TOC Heading"/>
    <w:basedOn w:val="10"/>
    <w:next w:val="a"/>
    <w:link w:val="affffff4"/>
    <w:rsid w:val="00C73FAF"/>
    <w:pPr>
      <w:keepLines/>
      <w:spacing w:after="0" w:line="264" w:lineRule="auto"/>
      <w:outlineLvl w:val="8"/>
    </w:pPr>
    <w:rPr>
      <w:rFonts w:ascii="Calibri Light" w:hAnsi="Calibri Light"/>
      <w:b w:val="0"/>
      <w:color w:val="2F5496"/>
    </w:rPr>
  </w:style>
  <w:style w:type="character" w:customStyle="1" w:styleId="affffff4">
    <w:name w:val="Заголовок оглавления Знак"/>
    <w:basedOn w:val="11"/>
    <w:link w:val="affffff3"/>
    <w:rsid w:val="00C73FAF"/>
    <w:rPr>
      <w:rFonts w:ascii="Calibri Light" w:hAnsi="Calibri Light"/>
      <w:b w:val="0"/>
      <w:color w:val="2F5496"/>
      <w:sz w:val="32"/>
    </w:rPr>
  </w:style>
  <w:style w:type="paragraph" w:styleId="1ff0">
    <w:name w:val="toc 1"/>
    <w:basedOn w:val="a"/>
    <w:next w:val="a"/>
    <w:link w:val="1ff1"/>
    <w:uiPriority w:val="39"/>
    <w:rsid w:val="00C73FAF"/>
    <w:pPr>
      <w:spacing w:before="240" w:after="120" w:line="240" w:lineRule="auto"/>
    </w:pPr>
    <w:rPr>
      <w:b/>
      <w:sz w:val="20"/>
    </w:rPr>
  </w:style>
  <w:style w:type="character" w:customStyle="1" w:styleId="1ff1">
    <w:name w:val="Оглавление 1 Знак"/>
    <w:basedOn w:val="1"/>
    <w:link w:val="1ff0"/>
    <w:rsid w:val="00C73FAF"/>
    <w:rPr>
      <w:b/>
      <w:sz w:val="20"/>
    </w:rPr>
  </w:style>
  <w:style w:type="paragraph" w:customStyle="1" w:styleId="HeaderandFooter">
    <w:name w:val="Header and Footer"/>
    <w:link w:val="HeaderandFooter0"/>
    <w:rsid w:val="00C73FAF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C73FAF"/>
    <w:rPr>
      <w:rFonts w:ascii="XO Thames" w:hAnsi="XO Thames"/>
      <w:sz w:val="28"/>
    </w:rPr>
  </w:style>
  <w:style w:type="paragraph" w:customStyle="1" w:styleId="affffff5">
    <w:name w:val="Текст в таблице"/>
    <w:basedOn w:val="affffff6"/>
    <w:next w:val="a"/>
    <w:link w:val="affffff7"/>
    <w:rsid w:val="00C73FAF"/>
    <w:pPr>
      <w:ind w:left="0" w:firstLine="500"/>
    </w:pPr>
  </w:style>
  <w:style w:type="character" w:customStyle="1" w:styleId="affffff7">
    <w:name w:val="Текст в таблице"/>
    <w:basedOn w:val="affffff8"/>
    <w:link w:val="affffff5"/>
    <w:rsid w:val="00C73FAF"/>
    <w:rPr>
      <w:rFonts w:ascii="Times New Roman" w:hAnsi="Times New Roman"/>
      <w:sz w:val="24"/>
    </w:rPr>
  </w:style>
  <w:style w:type="paragraph" w:customStyle="1" w:styleId="1ff2">
    <w:name w:val="Неразрешенное упоминание1"/>
    <w:link w:val="1ff3"/>
    <w:rsid w:val="00C73FAF"/>
    <w:rPr>
      <w:color w:val="605E5C"/>
      <w:shd w:val="clear" w:color="auto" w:fill="E1DFDD"/>
    </w:rPr>
  </w:style>
  <w:style w:type="character" w:customStyle="1" w:styleId="1ff3">
    <w:name w:val="Неразрешенное упоминание1"/>
    <w:link w:val="1ff2"/>
    <w:rsid w:val="00C73FAF"/>
    <w:rPr>
      <w:color w:val="605E5C"/>
      <w:shd w:val="clear" w:color="auto" w:fill="E1DFDD"/>
    </w:rPr>
  </w:style>
  <w:style w:type="paragraph" w:customStyle="1" w:styleId="affffff9">
    <w:name w:val="Верхний колонтитул Знак"/>
    <w:link w:val="affffffa"/>
    <w:rsid w:val="00C73FAF"/>
    <w:rPr>
      <w:rFonts w:ascii="Times New Roman" w:hAnsi="Times New Roman"/>
      <w:sz w:val="24"/>
    </w:rPr>
  </w:style>
  <w:style w:type="character" w:customStyle="1" w:styleId="affffffa">
    <w:name w:val="Верхний колонтитул Знак"/>
    <w:link w:val="affffff9"/>
    <w:rsid w:val="00C73FAF"/>
    <w:rPr>
      <w:rFonts w:ascii="Times New Roman" w:hAnsi="Times New Roman"/>
      <w:sz w:val="24"/>
    </w:rPr>
  </w:style>
  <w:style w:type="paragraph" w:customStyle="1" w:styleId="1ff4">
    <w:name w:val="Знак концевой сноски1"/>
    <w:link w:val="1ff5"/>
    <w:rsid w:val="00C73FAF"/>
    <w:rPr>
      <w:vertAlign w:val="superscript"/>
    </w:rPr>
  </w:style>
  <w:style w:type="character" w:customStyle="1" w:styleId="1ff5">
    <w:name w:val="Знак концевой сноски1"/>
    <w:link w:val="1ff4"/>
    <w:rsid w:val="00C73FAF"/>
    <w:rPr>
      <w:vertAlign w:val="superscript"/>
    </w:rPr>
  </w:style>
  <w:style w:type="paragraph" w:customStyle="1" w:styleId="affffffb">
    <w:name w:val="Переменная часть"/>
    <w:basedOn w:val="af4"/>
    <w:next w:val="a"/>
    <w:link w:val="affffffc"/>
    <w:rsid w:val="00C73FAF"/>
    <w:rPr>
      <w:sz w:val="18"/>
    </w:rPr>
  </w:style>
  <w:style w:type="character" w:customStyle="1" w:styleId="affffffc">
    <w:name w:val="Переменная часть"/>
    <w:basedOn w:val="af6"/>
    <w:link w:val="affffffb"/>
    <w:rsid w:val="00C73FAF"/>
    <w:rPr>
      <w:rFonts w:ascii="Verdana" w:hAnsi="Verdana"/>
      <w:sz w:val="18"/>
    </w:rPr>
  </w:style>
  <w:style w:type="paragraph" w:customStyle="1" w:styleId="-">
    <w:name w:val="ЭР-содержание (правое окно)"/>
    <w:basedOn w:val="a"/>
    <w:next w:val="a"/>
    <w:link w:val="-0"/>
    <w:rsid w:val="00C73FAF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0">
    <w:name w:val="ЭР-содержание (правое окно)"/>
    <w:basedOn w:val="1"/>
    <w:link w:val="-"/>
    <w:rsid w:val="00C73FAF"/>
    <w:rPr>
      <w:rFonts w:ascii="Times New Roman" w:hAnsi="Times New Roman"/>
      <w:sz w:val="24"/>
    </w:rPr>
  </w:style>
  <w:style w:type="paragraph" w:customStyle="1" w:styleId="1ff6">
    <w:name w:val="Основной шрифт абзаца1"/>
    <w:link w:val="1ff7"/>
    <w:rsid w:val="00C73FAF"/>
  </w:style>
  <w:style w:type="character" w:customStyle="1" w:styleId="1ff7">
    <w:name w:val="Основной шрифт абзаца1"/>
    <w:link w:val="1ff6"/>
    <w:rsid w:val="00C73FAF"/>
  </w:style>
  <w:style w:type="paragraph" w:styleId="9">
    <w:name w:val="toc 9"/>
    <w:basedOn w:val="a"/>
    <w:next w:val="a"/>
    <w:link w:val="90"/>
    <w:uiPriority w:val="39"/>
    <w:rsid w:val="00C73FAF"/>
    <w:pPr>
      <w:spacing w:after="0" w:line="240" w:lineRule="auto"/>
      <w:ind w:left="1920" w:firstLine="0"/>
    </w:pPr>
    <w:rPr>
      <w:sz w:val="20"/>
    </w:rPr>
  </w:style>
  <w:style w:type="character" w:customStyle="1" w:styleId="90">
    <w:name w:val="Оглавление 9 Знак"/>
    <w:basedOn w:val="1"/>
    <w:link w:val="9"/>
    <w:rsid w:val="00C73FAF"/>
    <w:rPr>
      <w:sz w:val="20"/>
    </w:rPr>
  </w:style>
  <w:style w:type="paragraph" w:styleId="affffffd">
    <w:name w:val="footer"/>
    <w:basedOn w:val="a"/>
    <w:link w:val="affffffe"/>
    <w:rsid w:val="00C73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fe">
    <w:name w:val="Нижний колонтитул Знак"/>
    <w:basedOn w:val="1"/>
    <w:link w:val="affffffd"/>
    <w:rsid w:val="00C73FAF"/>
    <w:rPr>
      <w:sz w:val="22"/>
    </w:rPr>
  </w:style>
  <w:style w:type="paragraph" w:customStyle="1" w:styleId="afffffff">
    <w:name w:val="Центрированный (таблица)"/>
    <w:basedOn w:val="affffff6"/>
    <w:next w:val="a"/>
    <w:link w:val="afffffff0"/>
    <w:rsid w:val="00C73FAF"/>
    <w:pPr>
      <w:jc w:val="center"/>
    </w:pPr>
  </w:style>
  <w:style w:type="character" w:customStyle="1" w:styleId="afffffff0">
    <w:name w:val="Центрированный (таблица)"/>
    <w:basedOn w:val="affffff8"/>
    <w:link w:val="afffffff"/>
    <w:rsid w:val="00C73FAF"/>
    <w:rPr>
      <w:rFonts w:ascii="Times New Roman" w:hAnsi="Times New Roman"/>
      <w:sz w:val="24"/>
    </w:rPr>
  </w:style>
  <w:style w:type="paragraph" w:customStyle="1" w:styleId="2f0">
    <w:name w:val="Основной текст 2 Знак"/>
    <w:link w:val="2f1"/>
    <w:rsid w:val="00C73FAF"/>
    <w:rPr>
      <w:rFonts w:ascii="Times New Roman" w:hAnsi="Times New Roman"/>
      <w:sz w:val="24"/>
    </w:rPr>
  </w:style>
  <w:style w:type="character" w:customStyle="1" w:styleId="2f1">
    <w:name w:val="Основной текст 2 Знак"/>
    <w:link w:val="2f0"/>
    <w:rsid w:val="00C73FAF"/>
    <w:rPr>
      <w:rFonts w:ascii="Times New Roman" w:hAnsi="Times New Roman"/>
      <w:sz w:val="24"/>
    </w:rPr>
  </w:style>
  <w:style w:type="paragraph" w:customStyle="1" w:styleId="afffffff1">
    <w:name w:val="Заголовок для информации об изменениях"/>
    <w:basedOn w:val="10"/>
    <w:next w:val="a"/>
    <w:link w:val="afffffff2"/>
    <w:rsid w:val="00C73FA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  <w:highlight w:val="white"/>
    </w:rPr>
  </w:style>
  <w:style w:type="character" w:customStyle="1" w:styleId="afffffff2">
    <w:name w:val="Заголовок для информации об изменениях"/>
    <w:basedOn w:val="11"/>
    <w:link w:val="afffffff1"/>
    <w:rsid w:val="00C73FAF"/>
    <w:rPr>
      <w:rFonts w:ascii="Times New Roman" w:hAnsi="Times New Roman"/>
      <w:b w:val="0"/>
      <w:sz w:val="18"/>
      <w:highlight w:val="white"/>
    </w:rPr>
  </w:style>
  <w:style w:type="paragraph" w:customStyle="1" w:styleId="2f2">
    <w:name w:val="Основной текст с отступом 2 Знак"/>
    <w:link w:val="2f3"/>
    <w:rsid w:val="00C73FAF"/>
    <w:rPr>
      <w:rFonts w:ascii="Times New Roman" w:hAnsi="Times New Roman"/>
      <w:sz w:val="24"/>
    </w:rPr>
  </w:style>
  <w:style w:type="character" w:customStyle="1" w:styleId="2f3">
    <w:name w:val="Основной текст с отступом 2 Знак"/>
    <w:link w:val="2f2"/>
    <w:rsid w:val="00C73FAF"/>
    <w:rPr>
      <w:rFonts w:ascii="Times New Roman" w:hAnsi="Times New Roman"/>
      <w:sz w:val="24"/>
    </w:rPr>
  </w:style>
  <w:style w:type="paragraph" w:customStyle="1" w:styleId="1ff8">
    <w:name w:val="Тема примечания Знак1"/>
    <w:link w:val="1ff9"/>
    <w:rsid w:val="00C73FAF"/>
    <w:rPr>
      <w:b/>
    </w:rPr>
  </w:style>
  <w:style w:type="character" w:customStyle="1" w:styleId="1ff9">
    <w:name w:val="Тема примечания Знак1"/>
    <w:link w:val="1ff8"/>
    <w:rsid w:val="00C73FAF"/>
    <w:rPr>
      <w:b/>
    </w:rPr>
  </w:style>
  <w:style w:type="paragraph" w:customStyle="1" w:styleId="afffffff3">
    <w:name w:val="Заголовок чужого сообщения"/>
    <w:link w:val="afffffff4"/>
    <w:rsid w:val="00C73FAF"/>
    <w:rPr>
      <w:b/>
      <w:color w:val="FF0000"/>
    </w:rPr>
  </w:style>
  <w:style w:type="character" w:customStyle="1" w:styleId="afffffff4">
    <w:name w:val="Заголовок чужого сообщения"/>
    <w:link w:val="afffffff3"/>
    <w:rsid w:val="00C73FAF"/>
    <w:rPr>
      <w:b/>
      <w:color w:val="FF0000"/>
    </w:rPr>
  </w:style>
  <w:style w:type="paragraph" w:customStyle="1" w:styleId="1ffa">
    <w:name w:val="Номер страницы1"/>
    <w:link w:val="1ffb"/>
    <w:rsid w:val="00C73FAF"/>
  </w:style>
  <w:style w:type="character" w:customStyle="1" w:styleId="1ffb">
    <w:name w:val="Номер страницы1"/>
    <w:link w:val="1ffa"/>
    <w:rsid w:val="00C73FAF"/>
  </w:style>
  <w:style w:type="paragraph" w:customStyle="1" w:styleId="afffffff5">
    <w:name w:val="Гипертекстовая ссылка"/>
    <w:link w:val="afffffff6"/>
    <w:rsid w:val="00C73FAF"/>
    <w:rPr>
      <w:b/>
      <w:color w:val="106BBE"/>
    </w:rPr>
  </w:style>
  <w:style w:type="character" w:customStyle="1" w:styleId="afffffff6">
    <w:name w:val="Гипертекстовая ссылка"/>
    <w:link w:val="afffffff5"/>
    <w:rsid w:val="00C73FAF"/>
    <w:rPr>
      <w:b/>
      <w:color w:val="106BBE"/>
    </w:rPr>
  </w:style>
  <w:style w:type="paragraph" w:customStyle="1" w:styleId="afffffff7">
    <w:name w:val="Активная гипертекстовая ссылка"/>
    <w:link w:val="afffffff8"/>
    <w:rsid w:val="00C73FAF"/>
    <w:rPr>
      <w:b/>
      <w:color w:val="106BBE"/>
      <w:u w:val="single"/>
    </w:rPr>
  </w:style>
  <w:style w:type="character" w:customStyle="1" w:styleId="afffffff8">
    <w:name w:val="Активная гипертекстовая ссылка"/>
    <w:link w:val="afffffff7"/>
    <w:rsid w:val="00C73FAF"/>
    <w:rPr>
      <w:b/>
      <w:color w:val="106BBE"/>
      <w:u w:val="single"/>
    </w:rPr>
  </w:style>
  <w:style w:type="paragraph" w:styleId="8">
    <w:name w:val="toc 8"/>
    <w:basedOn w:val="a"/>
    <w:next w:val="a"/>
    <w:link w:val="80"/>
    <w:uiPriority w:val="39"/>
    <w:rsid w:val="00C73FAF"/>
    <w:pPr>
      <w:spacing w:after="0" w:line="240" w:lineRule="auto"/>
      <w:ind w:left="1680" w:firstLine="0"/>
    </w:pPr>
    <w:rPr>
      <w:sz w:val="20"/>
    </w:rPr>
  </w:style>
  <w:style w:type="character" w:customStyle="1" w:styleId="80">
    <w:name w:val="Оглавление 8 Знак"/>
    <w:basedOn w:val="1"/>
    <w:link w:val="8"/>
    <w:rsid w:val="00C73FAF"/>
    <w:rPr>
      <w:sz w:val="20"/>
    </w:rPr>
  </w:style>
  <w:style w:type="paragraph" w:customStyle="1" w:styleId="afffffff9">
    <w:name w:val="Прижатый влево"/>
    <w:basedOn w:val="a"/>
    <w:next w:val="a"/>
    <w:link w:val="afffffffa"/>
    <w:rsid w:val="00C73FAF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afffffffa">
    <w:name w:val="Прижатый влево"/>
    <w:basedOn w:val="1"/>
    <w:link w:val="afffffff9"/>
    <w:rsid w:val="00C73FAF"/>
    <w:rPr>
      <w:rFonts w:ascii="Times New Roman" w:hAnsi="Times New Roman"/>
      <w:sz w:val="24"/>
    </w:rPr>
  </w:style>
  <w:style w:type="paragraph" w:customStyle="1" w:styleId="1ffc">
    <w:name w:val="Просмотренная гиперссылка1"/>
    <w:link w:val="1ffd"/>
    <w:rsid w:val="00C73FAF"/>
    <w:rPr>
      <w:color w:val="0000FF"/>
      <w:u w:val="single"/>
    </w:rPr>
  </w:style>
  <w:style w:type="character" w:customStyle="1" w:styleId="1ffd">
    <w:name w:val="Просмотренная гиперссылка1"/>
    <w:link w:val="1ffc"/>
    <w:rsid w:val="00C73FAF"/>
    <w:rPr>
      <w:color w:val="0000FF"/>
      <w:u w:val="single"/>
    </w:rPr>
  </w:style>
  <w:style w:type="paragraph" w:customStyle="1" w:styleId="afffffffb">
    <w:name w:val="Основной текст Знак"/>
    <w:link w:val="afffffffc"/>
    <w:rsid w:val="00C73FAF"/>
    <w:rPr>
      <w:rFonts w:ascii="Times New Roman" w:hAnsi="Times New Roman"/>
      <w:sz w:val="24"/>
    </w:rPr>
  </w:style>
  <w:style w:type="character" w:customStyle="1" w:styleId="afffffffc">
    <w:name w:val="Основной текст Знак"/>
    <w:link w:val="afffffffb"/>
    <w:rsid w:val="00C73FAF"/>
    <w:rPr>
      <w:rFonts w:ascii="Times New Roman" w:hAnsi="Times New Roman"/>
      <w:sz w:val="24"/>
    </w:rPr>
  </w:style>
  <w:style w:type="paragraph" w:customStyle="1" w:styleId="afffffffd">
    <w:name w:val="Дочерний элемент списка"/>
    <w:basedOn w:val="a"/>
    <w:next w:val="a"/>
    <w:link w:val="afffffffe"/>
    <w:rsid w:val="00C73FAF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afffffffe">
    <w:name w:val="Дочерний элемент списка"/>
    <w:basedOn w:val="1"/>
    <w:link w:val="afffffffd"/>
    <w:rsid w:val="00C73FAF"/>
    <w:rPr>
      <w:rFonts w:ascii="Times New Roman" w:hAnsi="Times New Roman"/>
      <w:color w:val="868381"/>
      <w:sz w:val="20"/>
    </w:rPr>
  </w:style>
  <w:style w:type="paragraph" w:customStyle="1" w:styleId="affffffff">
    <w:name w:val="Заголовок распахивающейся части диалога"/>
    <w:basedOn w:val="a"/>
    <w:next w:val="a"/>
    <w:link w:val="affffffff0"/>
    <w:rsid w:val="00C73FAF"/>
    <w:pPr>
      <w:widowControl w:val="0"/>
      <w:spacing w:after="0" w:line="360" w:lineRule="auto"/>
      <w:ind w:left="0" w:firstLine="720"/>
      <w:jc w:val="both"/>
    </w:pPr>
    <w:rPr>
      <w:rFonts w:ascii="Times New Roman" w:hAnsi="Times New Roman"/>
      <w:i/>
      <w:color w:val="000080"/>
    </w:rPr>
  </w:style>
  <w:style w:type="character" w:customStyle="1" w:styleId="affffffff0">
    <w:name w:val="Заголовок распахивающейся части диалога"/>
    <w:basedOn w:val="1"/>
    <w:link w:val="affffffff"/>
    <w:rsid w:val="00C73FAF"/>
    <w:rPr>
      <w:rFonts w:ascii="Times New Roman" w:hAnsi="Times New Roman"/>
      <w:i/>
      <w:color w:val="000080"/>
      <w:sz w:val="22"/>
    </w:rPr>
  </w:style>
  <w:style w:type="paragraph" w:customStyle="1" w:styleId="affffffff1">
    <w:name w:val="Информация об изменениях"/>
    <w:basedOn w:val="affff8"/>
    <w:next w:val="a"/>
    <w:link w:val="affffffff2"/>
    <w:rsid w:val="00C73FAF"/>
    <w:pPr>
      <w:spacing w:before="180"/>
      <w:ind w:left="360" w:right="360" w:firstLine="0"/>
    </w:pPr>
    <w:rPr>
      <w:shd w:val="clear" w:color="auto" w:fill="EAEFED"/>
    </w:rPr>
  </w:style>
  <w:style w:type="character" w:customStyle="1" w:styleId="affffffff2">
    <w:name w:val="Информация об изменениях"/>
    <w:basedOn w:val="affffa"/>
    <w:link w:val="affffffff1"/>
    <w:rsid w:val="00C73FAF"/>
    <w:rPr>
      <w:rFonts w:ascii="Times New Roman" w:hAnsi="Times New Roman"/>
      <w:color w:val="353842"/>
      <w:sz w:val="18"/>
      <w:shd w:val="clear" w:color="auto" w:fill="EAEFED"/>
    </w:rPr>
  </w:style>
  <w:style w:type="paragraph" w:customStyle="1" w:styleId="1ffe">
    <w:name w:val="Гиперссылка1"/>
    <w:link w:val="1fff"/>
    <w:rsid w:val="00C73FAF"/>
    <w:rPr>
      <w:color w:val="0000FF"/>
      <w:u w:val="single"/>
    </w:rPr>
  </w:style>
  <w:style w:type="character" w:customStyle="1" w:styleId="1fff">
    <w:name w:val="Гиперссылка1"/>
    <w:link w:val="1ffe"/>
    <w:rsid w:val="00C73FAF"/>
    <w:rPr>
      <w:color w:val="0000FF"/>
      <w:u w:val="single"/>
    </w:rPr>
  </w:style>
  <w:style w:type="paragraph" w:styleId="52">
    <w:name w:val="toc 5"/>
    <w:basedOn w:val="a"/>
    <w:next w:val="a"/>
    <w:link w:val="53"/>
    <w:uiPriority w:val="39"/>
    <w:rsid w:val="00C73FAF"/>
    <w:pPr>
      <w:spacing w:after="0" w:line="240" w:lineRule="auto"/>
      <w:ind w:left="960" w:firstLine="0"/>
    </w:pPr>
    <w:rPr>
      <w:sz w:val="20"/>
    </w:rPr>
  </w:style>
  <w:style w:type="character" w:customStyle="1" w:styleId="53">
    <w:name w:val="Оглавление 5 Знак"/>
    <w:basedOn w:val="1"/>
    <w:link w:val="52"/>
    <w:rsid w:val="00C73FAF"/>
    <w:rPr>
      <w:sz w:val="20"/>
    </w:rPr>
  </w:style>
  <w:style w:type="paragraph" w:customStyle="1" w:styleId="affffffff3">
    <w:name w:val="Комментарий пользователя"/>
    <w:basedOn w:val="afff8"/>
    <w:next w:val="a"/>
    <w:link w:val="affffffff4"/>
    <w:rsid w:val="00C73FAF"/>
    <w:pPr>
      <w:jc w:val="left"/>
    </w:pPr>
    <w:rPr>
      <w:shd w:val="clear" w:color="auto" w:fill="FFDFE0"/>
    </w:rPr>
  </w:style>
  <w:style w:type="character" w:customStyle="1" w:styleId="affffffff4">
    <w:name w:val="Комментарий пользователя"/>
    <w:basedOn w:val="afffa"/>
    <w:link w:val="affffffff3"/>
    <w:rsid w:val="00C73FAF"/>
    <w:rPr>
      <w:rFonts w:ascii="Times New Roman" w:hAnsi="Times New Roman"/>
      <w:color w:val="353842"/>
      <w:sz w:val="24"/>
      <w:shd w:val="clear" w:color="auto" w:fill="FFDFE0"/>
    </w:rPr>
  </w:style>
  <w:style w:type="paragraph" w:customStyle="1" w:styleId="affffffff5">
    <w:name w:val="Необходимые документы"/>
    <w:basedOn w:val="ae"/>
    <w:next w:val="a"/>
    <w:link w:val="affffffff6"/>
    <w:rsid w:val="00C73FAF"/>
    <w:pPr>
      <w:ind w:left="0" w:firstLine="118"/>
    </w:pPr>
  </w:style>
  <w:style w:type="character" w:customStyle="1" w:styleId="affffffff6">
    <w:name w:val="Необходимые документы"/>
    <w:basedOn w:val="af0"/>
    <w:link w:val="affffffff5"/>
    <w:rsid w:val="00C73FAF"/>
    <w:rPr>
      <w:rFonts w:ascii="Times New Roman" w:hAnsi="Times New Roman"/>
      <w:sz w:val="24"/>
      <w:shd w:val="clear" w:color="auto" w:fill="F5F3DA"/>
    </w:rPr>
  </w:style>
  <w:style w:type="paragraph" w:customStyle="1" w:styleId="1fff0">
    <w:name w:val="Обычный1"/>
    <w:link w:val="1fff1"/>
    <w:rsid w:val="00C73FAF"/>
    <w:rPr>
      <w:sz w:val="22"/>
    </w:rPr>
  </w:style>
  <w:style w:type="character" w:customStyle="1" w:styleId="1fff1">
    <w:name w:val="Обычный1"/>
    <w:link w:val="1fff0"/>
    <w:rsid w:val="00C73FAF"/>
    <w:rPr>
      <w:sz w:val="22"/>
    </w:rPr>
  </w:style>
  <w:style w:type="paragraph" w:customStyle="1" w:styleId="116">
    <w:name w:val="Обычный (Интернет) Знак;Обычный (веб) Знак1 Знак;Обычный (веб) Знак Знак Знак1;Обычный (веб) Знак Знак Знак Знак;Обычный (веб) Знак Знак Знак Знак Знак Знак;Обычный (веб) Знак Знак Знак Знак Знак Знак Знак Знак Знак Знак Знак Знак Знак"/>
    <w:link w:val="117"/>
    <w:rsid w:val="00C73FAF"/>
    <w:rPr>
      <w:rFonts w:ascii="Times New Roman" w:hAnsi="Times New Roman"/>
      <w:sz w:val="24"/>
    </w:rPr>
  </w:style>
  <w:style w:type="character" w:customStyle="1" w:styleId="117">
    <w:name w:val="Обычный (Интернет) Знак;Обычный (веб) Знак1 Знак;Обычный (веб) Знак Знак Знак1;Обычный (веб) Знак Знак Знак Знак;Обычный (веб) Знак Знак Знак Знак Знак Знак;Обычный (веб) Знак Знак Знак Знак Знак Знак Знак Знак Знак Знак Знак Знак Знак"/>
    <w:link w:val="116"/>
    <w:rsid w:val="00C73FAF"/>
    <w:rPr>
      <w:rFonts w:ascii="Times New Roman" w:hAnsi="Times New Roman"/>
      <w:sz w:val="24"/>
    </w:rPr>
  </w:style>
  <w:style w:type="paragraph" w:customStyle="1" w:styleId="F111114331">
    <w:name w:val="Текст сноски Знак;F1 Знак;Текст сноски Знак1 Знак1 Знак;Текст сноски Знак Знак Знак1 Знак;Текст сноски Знак1 Знак Знак Знак;Текст сноски Знак Знак Знак Знак Знак;Текст сноски Знак4 Знак;Текст сноски Знак Знак3 Знак;Текст сноски Знак3 Знак1 Знак"/>
    <w:link w:val="F1111143310"/>
    <w:rsid w:val="00C73FAF"/>
    <w:rPr>
      <w:rFonts w:ascii="Times New Roman" w:hAnsi="Times New Roman"/>
    </w:rPr>
  </w:style>
  <w:style w:type="character" w:customStyle="1" w:styleId="F1111143310">
    <w:name w:val="Текст сноски Знак;F1 Знак;Текст сноски Знак1 Знак1 Знак;Текст сноски Знак Знак Знак1 Знак;Текст сноски Знак1 Знак Знак Знак;Текст сноски Знак Знак Знак Знак Знак;Текст сноски Знак4 Знак;Текст сноски Знак Знак3 Знак;Текст сноски Знак3 Знак1 Знак"/>
    <w:link w:val="F111114331"/>
    <w:rsid w:val="00C73FAF"/>
    <w:rPr>
      <w:rFonts w:ascii="Times New Roman" w:hAnsi="Times New Roman"/>
    </w:rPr>
  </w:style>
  <w:style w:type="paragraph" w:customStyle="1" w:styleId="2ListParagraph1">
    <w:name w:val="Абзац списка;Содержание. 2 уровень;List Paragraph"/>
    <w:basedOn w:val="a"/>
    <w:link w:val="2ListParagraph2"/>
    <w:rsid w:val="00C73FAF"/>
    <w:pPr>
      <w:spacing w:before="120" w:after="120" w:line="240" w:lineRule="auto"/>
      <w:ind w:left="708" w:firstLine="0"/>
    </w:pPr>
    <w:rPr>
      <w:rFonts w:ascii="Times New Roman" w:hAnsi="Times New Roman"/>
      <w:sz w:val="24"/>
    </w:rPr>
  </w:style>
  <w:style w:type="character" w:customStyle="1" w:styleId="2ListParagraph2">
    <w:name w:val="Абзац списка;Содержание. 2 уровень;List Paragraph"/>
    <w:basedOn w:val="1"/>
    <w:link w:val="2ListParagraph1"/>
    <w:rsid w:val="00C73FAF"/>
    <w:rPr>
      <w:rFonts w:ascii="Times New Roman" w:hAnsi="Times New Roman"/>
      <w:sz w:val="24"/>
    </w:rPr>
  </w:style>
  <w:style w:type="paragraph" w:customStyle="1" w:styleId="1fff2">
    <w:name w:val="Обычный1"/>
    <w:link w:val="1fff3"/>
    <w:rsid w:val="00C73FAF"/>
    <w:rPr>
      <w:sz w:val="22"/>
    </w:rPr>
  </w:style>
  <w:style w:type="character" w:customStyle="1" w:styleId="1fff3">
    <w:name w:val="Обычный1"/>
    <w:link w:val="1fff2"/>
    <w:rsid w:val="00C73FAF"/>
    <w:rPr>
      <w:sz w:val="22"/>
    </w:rPr>
  </w:style>
  <w:style w:type="paragraph" w:customStyle="1" w:styleId="1fff4">
    <w:name w:val="Строгий1"/>
    <w:link w:val="1fff5"/>
    <w:rsid w:val="00C73FAF"/>
    <w:rPr>
      <w:b/>
    </w:rPr>
  </w:style>
  <w:style w:type="character" w:customStyle="1" w:styleId="1fff5">
    <w:name w:val="Строгий1"/>
    <w:link w:val="1fff4"/>
    <w:rsid w:val="00C73FAF"/>
    <w:rPr>
      <w:b/>
    </w:rPr>
  </w:style>
  <w:style w:type="paragraph" w:customStyle="1" w:styleId="1fff6">
    <w:name w:val="Выделение1"/>
    <w:link w:val="1fff7"/>
    <w:rsid w:val="00C73FAF"/>
    <w:rPr>
      <w:i/>
    </w:rPr>
  </w:style>
  <w:style w:type="character" w:customStyle="1" w:styleId="1fff7">
    <w:name w:val="Выделение1"/>
    <w:link w:val="1fff6"/>
    <w:rsid w:val="00C73FAF"/>
    <w:rPr>
      <w:i/>
    </w:rPr>
  </w:style>
  <w:style w:type="paragraph" w:customStyle="1" w:styleId="1f2">
    <w:name w:val="Заголовок1"/>
    <w:basedOn w:val="af4"/>
    <w:next w:val="a"/>
    <w:link w:val="1f3"/>
    <w:rsid w:val="00C73FAF"/>
    <w:rPr>
      <w:b/>
      <w:color w:val="0058A9"/>
      <w:shd w:val="clear" w:color="auto" w:fill="ECE9D8"/>
    </w:rPr>
  </w:style>
  <w:style w:type="character" w:customStyle="1" w:styleId="1f3">
    <w:name w:val="Заголовок1"/>
    <w:basedOn w:val="af6"/>
    <w:link w:val="1f2"/>
    <w:rsid w:val="00C73FAF"/>
    <w:rPr>
      <w:rFonts w:ascii="Verdana" w:hAnsi="Verdana"/>
      <w:b/>
      <w:color w:val="0058A9"/>
      <w:sz w:val="22"/>
      <w:shd w:val="clear" w:color="auto" w:fill="ECE9D8"/>
    </w:rPr>
  </w:style>
  <w:style w:type="paragraph" w:customStyle="1" w:styleId="apple-converted-space">
    <w:name w:val="apple-converted-space"/>
    <w:link w:val="apple-converted-space0"/>
    <w:rsid w:val="00C73FAF"/>
  </w:style>
  <w:style w:type="character" w:customStyle="1" w:styleId="apple-converted-space0">
    <w:name w:val="apple-converted-space"/>
    <w:link w:val="apple-converted-space"/>
    <w:rsid w:val="00C73FAF"/>
  </w:style>
  <w:style w:type="paragraph" w:styleId="affffffff7">
    <w:name w:val="annotation subject"/>
    <w:basedOn w:val="a7"/>
    <w:next w:val="a7"/>
    <w:link w:val="2f4"/>
    <w:rsid w:val="00C73FAF"/>
    <w:rPr>
      <w:rFonts w:ascii="Times New Roman" w:hAnsi="Times New Roman"/>
      <w:b/>
    </w:rPr>
  </w:style>
  <w:style w:type="character" w:customStyle="1" w:styleId="2f4">
    <w:name w:val="Тема примечания Знак2"/>
    <w:basedOn w:val="23"/>
    <w:link w:val="affffffff7"/>
    <w:rsid w:val="00C73FAF"/>
    <w:rPr>
      <w:rFonts w:ascii="Times New Roman" w:hAnsi="Times New Roman"/>
      <w:b/>
      <w:sz w:val="20"/>
    </w:rPr>
  </w:style>
  <w:style w:type="paragraph" w:customStyle="1" w:styleId="affffffff8">
    <w:name w:val="Утратил силу"/>
    <w:link w:val="affffffff9"/>
    <w:rsid w:val="00C73FAF"/>
    <w:rPr>
      <w:b/>
      <w:strike/>
      <w:color w:val="666600"/>
    </w:rPr>
  </w:style>
  <w:style w:type="character" w:customStyle="1" w:styleId="affffffff9">
    <w:name w:val="Утратил силу"/>
    <w:link w:val="affffffff8"/>
    <w:rsid w:val="00C73FAF"/>
    <w:rPr>
      <w:b/>
      <w:strike/>
      <w:color w:val="666600"/>
    </w:rPr>
  </w:style>
  <w:style w:type="paragraph" w:customStyle="1" w:styleId="1fff8">
    <w:name w:val="Обычный1"/>
    <w:link w:val="1fff9"/>
    <w:rsid w:val="00C73FAF"/>
    <w:rPr>
      <w:sz w:val="22"/>
    </w:rPr>
  </w:style>
  <w:style w:type="character" w:customStyle="1" w:styleId="1fff9">
    <w:name w:val="Обычный1"/>
    <w:link w:val="1fff8"/>
    <w:rsid w:val="00C73FAF"/>
    <w:rPr>
      <w:sz w:val="22"/>
    </w:rPr>
  </w:style>
  <w:style w:type="paragraph" w:styleId="affffffffa">
    <w:name w:val="Subtitle"/>
    <w:basedOn w:val="a"/>
    <w:next w:val="a"/>
    <w:link w:val="1fffa"/>
    <w:uiPriority w:val="11"/>
    <w:qFormat/>
    <w:rsid w:val="00C73FAF"/>
    <w:pPr>
      <w:keepNext/>
      <w:keepLines/>
      <w:spacing w:before="360" w:after="80"/>
    </w:pPr>
    <w:rPr>
      <w:rFonts w:ascii="Georgia" w:hAnsi="Georgia"/>
      <w:i/>
      <w:color w:val="666666"/>
      <w:sz w:val="48"/>
    </w:rPr>
  </w:style>
  <w:style w:type="character" w:customStyle="1" w:styleId="1fffa">
    <w:name w:val="Подзаголовок Знак1"/>
    <w:basedOn w:val="1"/>
    <w:link w:val="affffffffa"/>
    <w:rsid w:val="00C73FAF"/>
    <w:rPr>
      <w:rFonts w:ascii="Georgia" w:hAnsi="Georgia"/>
      <w:i/>
      <w:color w:val="666666"/>
      <w:sz w:val="48"/>
    </w:rPr>
  </w:style>
  <w:style w:type="paragraph" w:customStyle="1" w:styleId="1fffb">
    <w:name w:val="Заголовок 1 Знак"/>
    <w:link w:val="1fffc"/>
    <w:rsid w:val="00C73FAF"/>
    <w:rPr>
      <w:rFonts w:ascii="Arial" w:hAnsi="Arial"/>
      <w:b/>
      <w:sz w:val="32"/>
    </w:rPr>
  </w:style>
  <w:style w:type="character" w:customStyle="1" w:styleId="1fffc">
    <w:name w:val="Заголовок 1 Знак"/>
    <w:link w:val="1fffb"/>
    <w:rsid w:val="00C73FAF"/>
    <w:rPr>
      <w:rFonts w:ascii="Arial" w:hAnsi="Arial"/>
      <w:b/>
      <w:sz w:val="32"/>
    </w:rPr>
  </w:style>
  <w:style w:type="paragraph" w:customStyle="1" w:styleId="afff8">
    <w:name w:val="Комментарий"/>
    <w:basedOn w:val="afff"/>
    <w:next w:val="a"/>
    <w:link w:val="afffa"/>
    <w:rsid w:val="00C73FAF"/>
    <w:pPr>
      <w:spacing w:before="75"/>
      <w:ind w:right="0"/>
      <w:jc w:val="both"/>
    </w:pPr>
    <w:rPr>
      <w:color w:val="353842"/>
      <w:shd w:val="clear" w:color="auto" w:fill="F0F0F0"/>
    </w:rPr>
  </w:style>
  <w:style w:type="character" w:customStyle="1" w:styleId="afffa">
    <w:name w:val="Комментарий"/>
    <w:basedOn w:val="afff0"/>
    <w:link w:val="afff8"/>
    <w:rsid w:val="00C73FAF"/>
    <w:rPr>
      <w:rFonts w:ascii="Times New Roman" w:hAnsi="Times New Roman"/>
      <w:color w:val="353842"/>
      <w:sz w:val="24"/>
      <w:shd w:val="clear" w:color="auto" w:fill="F0F0F0"/>
    </w:rPr>
  </w:style>
  <w:style w:type="paragraph" w:styleId="affffffffb">
    <w:name w:val="Body Text"/>
    <w:basedOn w:val="a"/>
    <w:link w:val="1fffd"/>
    <w:rsid w:val="00C73FAF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1fffd">
    <w:name w:val="Основной текст Знак1"/>
    <w:basedOn w:val="1"/>
    <w:link w:val="affffffffb"/>
    <w:rsid w:val="00C73FAF"/>
    <w:rPr>
      <w:rFonts w:ascii="Times New Roman" w:hAnsi="Times New Roman"/>
      <w:sz w:val="24"/>
    </w:rPr>
  </w:style>
  <w:style w:type="paragraph" w:customStyle="1" w:styleId="1fffe">
    <w:name w:val="Основной шрифт абзаца1"/>
    <w:link w:val="1ffff"/>
    <w:rsid w:val="00C73FAF"/>
  </w:style>
  <w:style w:type="character" w:customStyle="1" w:styleId="1ffff">
    <w:name w:val="Основной шрифт абзаца1"/>
    <w:link w:val="1fffe"/>
    <w:rsid w:val="00C73FAF"/>
  </w:style>
  <w:style w:type="paragraph" w:styleId="affffffffc">
    <w:name w:val="Title"/>
    <w:basedOn w:val="a"/>
    <w:next w:val="a"/>
    <w:link w:val="affffffffd"/>
    <w:uiPriority w:val="10"/>
    <w:qFormat/>
    <w:rsid w:val="00C73FAF"/>
    <w:pPr>
      <w:keepNext/>
      <w:keepLines/>
      <w:spacing w:before="480" w:after="120"/>
    </w:pPr>
    <w:rPr>
      <w:b/>
      <w:sz w:val="72"/>
    </w:rPr>
  </w:style>
  <w:style w:type="character" w:customStyle="1" w:styleId="affffffffd">
    <w:name w:val="Название Знак"/>
    <w:basedOn w:val="1"/>
    <w:link w:val="affffffffc"/>
    <w:rsid w:val="00C73FAF"/>
    <w:rPr>
      <w:b/>
      <w:sz w:val="72"/>
    </w:rPr>
  </w:style>
  <w:style w:type="paragraph" w:customStyle="1" w:styleId="affffffffe">
    <w:name w:val="Напишите нам"/>
    <w:basedOn w:val="a"/>
    <w:next w:val="a"/>
    <w:link w:val="afffffffff"/>
    <w:rsid w:val="00C73FAF"/>
    <w:pPr>
      <w:widowControl w:val="0"/>
      <w:spacing w:before="90" w:after="90" w:line="360" w:lineRule="auto"/>
      <w:ind w:left="180" w:right="180" w:firstLine="0"/>
      <w:jc w:val="both"/>
    </w:pPr>
    <w:rPr>
      <w:rFonts w:ascii="Times New Roman" w:hAnsi="Times New Roman"/>
      <w:sz w:val="20"/>
      <w:shd w:val="clear" w:color="auto" w:fill="EFFFAD"/>
    </w:rPr>
  </w:style>
  <w:style w:type="character" w:customStyle="1" w:styleId="afffffffff">
    <w:name w:val="Напишите нам"/>
    <w:basedOn w:val="1"/>
    <w:link w:val="affffffffe"/>
    <w:rsid w:val="00C73FAF"/>
    <w:rPr>
      <w:rFonts w:ascii="Times New Roman" w:hAnsi="Times New Roman"/>
      <w:sz w:val="20"/>
      <w:shd w:val="clear" w:color="auto" w:fill="EFFFAD"/>
    </w:rPr>
  </w:style>
  <w:style w:type="character" w:customStyle="1" w:styleId="41">
    <w:name w:val="Заголовок 4 Знак1"/>
    <w:basedOn w:val="31"/>
    <w:link w:val="4"/>
    <w:rsid w:val="00C73FAF"/>
    <w:rPr>
      <w:rFonts w:ascii="Times New Roman" w:hAnsi="Times New Roman"/>
      <w:b/>
      <w:sz w:val="24"/>
    </w:rPr>
  </w:style>
  <w:style w:type="paragraph" w:customStyle="1" w:styleId="afffffffff0">
    <w:name w:val="Текст ЭР (см. также)"/>
    <w:basedOn w:val="a"/>
    <w:next w:val="a"/>
    <w:link w:val="afffffffff1"/>
    <w:rsid w:val="00C73FAF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afffffffff1">
    <w:name w:val="Текст ЭР (см. также)"/>
    <w:basedOn w:val="1"/>
    <w:link w:val="afffffffff0"/>
    <w:rsid w:val="00C73FAF"/>
    <w:rPr>
      <w:rFonts w:ascii="Times New Roman" w:hAnsi="Times New Roman"/>
      <w:sz w:val="20"/>
    </w:rPr>
  </w:style>
  <w:style w:type="character" w:customStyle="1" w:styleId="21">
    <w:name w:val="Заголовок 2 Знак1"/>
    <w:basedOn w:val="1"/>
    <w:link w:val="2"/>
    <w:rsid w:val="00C73FAF"/>
    <w:rPr>
      <w:rFonts w:ascii="Arial" w:hAnsi="Arial"/>
      <w:b/>
      <w:i/>
      <w:sz w:val="28"/>
    </w:rPr>
  </w:style>
  <w:style w:type="paragraph" w:customStyle="1" w:styleId="aff0">
    <w:name w:val="Текст (лев. подпись)"/>
    <w:basedOn w:val="a"/>
    <w:next w:val="a"/>
    <w:link w:val="aff2"/>
    <w:rsid w:val="00C73FAF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aff2">
    <w:name w:val="Текст (лев. подпись)"/>
    <w:basedOn w:val="1"/>
    <w:link w:val="aff0"/>
    <w:rsid w:val="00C73FAF"/>
    <w:rPr>
      <w:rFonts w:ascii="Times New Roman" w:hAnsi="Times New Roman"/>
      <w:sz w:val="24"/>
    </w:rPr>
  </w:style>
  <w:style w:type="paragraph" w:customStyle="1" w:styleId="1ffff0">
    <w:name w:val="Знак сноски1"/>
    <w:link w:val="1ffff1"/>
    <w:rsid w:val="00C73FAF"/>
    <w:rPr>
      <w:vertAlign w:val="superscript"/>
    </w:rPr>
  </w:style>
  <w:style w:type="character" w:customStyle="1" w:styleId="1ffff1">
    <w:name w:val="Знак сноски1"/>
    <w:link w:val="1ffff0"/>
    <w:rsid w:val="00C73FAF"/>
    <w:rPr>
      <w:vertAlign w:val="superscript"/>
    </w:rPr>
  </w:style>
  <w:style w:type="paragraph" w:customStyle="1" w:styleId="1ffff2">
    <w:name w:val="Основной шрифт абзаца1"/>
    <w:link w:val="1ffff3"/>
    <w:rsid w:val="00C73FAF"/>
  </w:style>
  <w:style w:type="character" w:customStyle="1" w:styleId="1ffff3">
    <w:name w:val="Основной шрифт абзаца1"/>
    <w:link w:val="1ffff2"/>
    <w:rsid w:val="00C73FAF"/>
  </w:style>
  <w:style w:type="paragraph" w:customStyle="1" w:styleId="affffff6">
    <w:name w:val="Нормальный (таблица)"/>
    <w:basedOn w:val="a"/>
    <w:next w:val="a"/>
    <w:link w:val="affffff8"/>
    <w:rsid w:val="00C73FAF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affffff8">
    <w:name w:val="Нормальный (таблица)"/>
    <w:basedOn w:val="1"/>
    <w:link w:val="affffff6"/>
    <w:rsid w:val="00C73FAF"/>
    <w:rPr>
      <w:rFonts w:ascii="Times New Roman" w:hAnsi="Times New Roman"/>
      <w:sz w:val="24"/>
    </w:rPr>
  </w:style>
  <w:style w:type="paragraph" w:customStyle="1" w:styleId="39">
    <w:name w:val="Гиперссылка3"/>
    <w:link w:val="3a"/>
    <w:rsid w:val="00C73FAF"/>
    <w:rPr>
      <w:color w:val="0000FF"/>
      <w:u w:val="single"/>
    </w:rPr>
  </w:style>
  <w:style w:type="character" w:customStyle="1" w:styleId="3a">
    <w:name w:val="Гиперссылка3"/>
    <w:link w:val="39"/>
    <w:rsid w:val="00C73FAF"/>
    <w:rPr>
      <w:color w:val="0000FF"/>
      <w:u w:val="single"/>
    </w:rPr>
  </w:style>
  <w:style w:type="character" w:customStyle="1" w:styleId="60">
    <w:name w:val="Заголовок 6 Знак"/>
    <w:basedOn w:val="1"/>
    <w:link w:val="6"/>
    <w:rsid w:val="00C73FAF"/>
    <w:rPr>
      <w:b/>
      <w:sz w:val="20"/>
    </w:rPr>
  </w:style>
  <w:style w:type="paragraph" w:customStyle="1" w:styleId="afffffffff2">
    <w:name w:val="Заголовок статьи"/>
    <w:basedOn w:val="a"/>
    <w:next w:val="a"/>
    <w:link w:val="afffffffff3"/>
    <w:rsid w:val="00C73FAF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afffffffff3">
    <w:name w:val="Заголовок статьи"/>
    <w:basedOn w:val="1"/>
    <w:link w:val="afffffffff2"/>
    <w:rsid w:val="00C73FAF"/>
    <w:rPr>
      <w:rFonts w:ascii="Times New Roman" w:hAnsi="Times New Roman"/>
      <w:sz w:val="24"/>
    </w:rPr>
  </w:style>
  <w:style w:type="paragraph" w:customStyle="1" w:styleId="afffffffff4">
    <w:name w:val="Примечание."/>
    <w:basedOn w:val="ae"/>
    <w:next w:val="a"/>
    <w:link w:val="afffffffff5"/>
    <w:rsid w:val="00C73FAF"/>
  </w:style>
  <w:style w:type="character" w:customStyle="1" w:styleId="afffffffff5">
    <w:name w:val="Примечание."/>
    <w:basedOn w:val="af0"/>
    <w:link w:val="afffffffff4"/>
    <w:rsid w:val="00C73FAF"/>
    <w:rPr>
      <w:rFonts w:ascii="Times New Roman" w:hAnsi="Times New Roman"/>
      <w:sz w:val="24"/>
      <w:shd w:val="clear" w:color="auto" w:fill="F5F3DA"/>
    </w:rPr>
  </w:style>
  <w:style w:type="paragraph" w:customStyle="1" w:styleId="1ffff4">
    <w:name w:val="Слабое выделение1"/>
    <w:link w:val="1ffff5"/>
    <w:rsid w:val="00C73FAF"/>
    <w:rPr>
      <w:i/>
      <w:color w:val="404040"/>
    </w:rPr>
  </w:style>
  <w:style w:type="character" w:customStyle="1" w:styleId="1ffff5">
    <w:name w:val="Слабое выделение1"/>
    <w:link w:val="1ffff4"/>
    <w:rsid w:val="00C73FAF"/>
    <w:rPr>
      <w:i/>
      <w:color w:val="404040"/>
    </w:rPr>
  </w:style>
  <w:style w:type="paragraph" w:customStyle="1" w:styleId="afffffffff6">
    <w:name w:val="Ссылка на официальную публикацию"/>
    <w:basedOn w:val="a"/>
    <w:next w:val="a"/>
    <w:link w:val="afffffffff7"/>
    <w:rsid w:val="00C73FAF"/>
    <w:pPr>
      <w:widowControl w:val="0"/>
      <w:spacing w:after="0" w:line="360" w:lineRule="auto"/>
      <w:ind w:left="0" w:firstLine="720"/>
      <w:jc w:val="both"/>
    </w:pPr>
    <w:rPr>
      <w:rFonts w:ascii="Times New Roman" w:hAnsi="Times New Roman"/>
      <w:sz w:val="24"/>
    </w:rPr>
  </w:style>
  <w:style w:type="character" w:customStyle="1" w:styleId="afffffffff7">
    <w:name w:val="Ссылка на официальную публикацию"/>
    <w:basedOn w:val="1"/>
    <w:link w:val="afffffffff6"/>
    <w:rsid w:val="00C73FAF"/>
    <w:rPr>
      <w:rFonts w:ascii="Times New Roman" w:hAnsi="Times New Roman"/>
      <w:sz w:val="24"/>
    </w:rPr>
  </w:style>
  <w:style w:type="table" w:customStyle="1" w:styleId="afffffffff8">
    <w:basedOn w:val="TableNormal"/>
    <w:semiHidden/>
    <w:unhideWhenUsed/>
    <w:rsid w:val="00C73FA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rsid w:val="00C73FAF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fffffff9">
    <w:name w:val="Table Grid"/>
    <w:basedOn w:val="a1"/>
    <w:rsid w:val="00C73FAF"/>
    <w:pPr>
      <w:ind w:left="-1" w:hanging="1"/>
      <w:outlineLvl w:val="0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a">
    <w:basedOn w:val="TableNormal"/>
    <w:semiHidden/>
    <w:unhideWhenUsed/>
    <w:rsid w:val="00C73FA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b">
    <w:basedOn w:val="TableNormal"/>
    <w:semiHidden/>
    <w:unhideWhenUsed/>
    <w:rsid w:val="00C73FA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c">
    <w:basedOn w:val="TableNormal"/>
    <w:semiHidden/>
    <w:unhideWhenUsed/>
    <w:rsid w:val="00C73FAF"/>
    <w:tblPr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d">
    <w:basedOn w:val="TableNormal"/>
    <w:semiHidden/>
    <w:unhideWhenUsed/>
    <w:rsid w:val="00C73FA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a1"/>
    <w:rsid w:val="00C73FAF"/>
    <w:pPr>
      <w:spacing w:line="1" w:lineRule="atLeast"/>
      <w:ind w:left="-1" w:hanging="1"/>
      <w:outlineLvl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C73FAF"/>
    <w:pPr>
      <w:widowControl w:val="0"/>
      <w:spacing w:line="1" w:lineRule="atLeast"/>
      <w:ind w:left="-1" w:hanging="1"/>
      <w:outlineLvl w:val="0"/>
    </w:pPr>
    <w:rPr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e">
    <w:basedOn w:val="TableNormal"/>
    <w:semiHidden/>
    <w:unhideWhenUsed/>
    <w:rsid w:val="00C73FA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">
    <w:basedOn w:val="TableNormal"/>
    <w:semiHidden/>
    <w:unhideWhenUsed/>
    <w:rsid w:val="00C73FA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0">
    <w:basedOn w:val="TableNormal"/>
    <w:semiHidden/>
    <w:unhideWhenUsed/>
    <w:rsid w:val="00C73FA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1">
    <w:basedOn w:val="TableNormal"/>
    <w:semiHidden/>
    <w:unhideWhenUsed/>
    <w:rsid w:val="00C73FAF"/>
    <w:tblPr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3b">
    <w:name w:val="Основной текст (3)_"/>
    <w:link w:val="3c"/>
    <w:uiPriority w:val="99"/>
    <w:locked/>
    <w:rsid w:val="00584036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3c">
    <w:name w:val="Основной текст (3)"/>
    <w:basedOn w:val="a"/>
    <w:link w:val="3b"/>
    <w:uiPriority w:val="99"/>
    <w:rsid w:val="00584036"/>
    <w:pPr>
      <w:shd w:val="clear" w:color="auto" w:fill="FFFFFF"/>
      <w:spacing w:after="180" w:line="317" w:lineRule="exact"/>
      <w:ind w:left="0" w:hanging="360"/>
      <w:jc w:val="both"/>
      <w:outlineLvl w:val="9"/>
    </w:pPr>
    <w:rPr>
      <w:rFonts w:ascii="Times New Roman" w:hAnsi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9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hyperlink" Target="http://www.fmc.hse.ru" TargetMode="External"/><Relationship Id="rId42" Type="http://schemas.openxmlformats.org/officeDocument/2006/relationships/footer" Target="footer8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33" Type="http://schemas.openxmlformats.org/officeDocument/2006/relationships/hyperlink" Target="http://www.rospotrebnadzor.ru" TargetMode="External"/><Relationship Id="rId38" Type="http://schemas.openxmlformats.org/officeDocument/2006/relationships/hyperlink" Target="https://&#1096;&#1082;&#1086;&#1083;&#1072;.&#1074;&#1072;&#1096;&#1080;&#1092;&#1080;&#1085;&#1072;&#1085;&#1089;&#1099;.&#1088;&#1092;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https://minfin.gov.ru/" TargetMode="External"/><Relationship Id="rId41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5.xml"/><Relationship Id="rId32" Type="http://schemas.openxmlformats.org/officeDocument/2006/relationships/hyperlink" Target="https://&#1084;&#1086;&#1080;&#1092;&#1080;&#1085;&#1072;&#1085;&#1089;&#1099;.&#1088;&#1092;/" TargetMode="External"/><Relationship Id="rId37" Type="http://schemas.openxmlformats.org/officeDocument/2006/relationships/hyperlink" Target="https://fincult.info/" TargetMode="External"/><Relationship Id="rId40" Type="http://schemas.openxmlformats.org/officeDocument/2006/relationships/header" Target="header8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hyperlink" Target="https://urait.ru/bcode/531714" TargetMode="External"/><Relationship Id="rId36" Type="http://schemas.openxmlformats.org/officeDocument/2006/relationships/hyperlink" Target="http://iurr.ranepa.ru/centry/finlit/" TargetMode="External"/><Relationship Id="rId10" Type="http://schemas.openxmlformats.org/officeDocument/2006/relationships/oleObject" Target="embeddings/oleObject2.bin"/><Relationship Id="rId19" Type="http://schemas.openxmlformats.org/officeDocument/2006/relationships/header" Target="header3.xml"/><Relationship Id="rId31" Type="http://schemas.openxmlformats.org/officeDocument/2006/relationships/hyperlink" Target="http://www.pfr.gov.ru" TargetMode="External"/><Relationship Id="rId44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header" Target="header5.xml"/><Relationship Id="rId27" Type="http://schemas.openxmlformats.org/officeDocument/2006/relationships/hyperlink" Target="https://urait.ru/bcode/476085" TargetMode="External"/><Relationship Id="rId30" Type="http://schemas.openxmlformats.org/officeDocument/2006/relationships/hyperlink" Target="http://www.edu.pacc.ru" TargetMode="External"/><Relationship Id="rId35" Type="http://schemas.openxmlformats.org/officeDocument/2006/relationships/hyperlink" Target="http://www.nalog.ru" TargetMode="External"/><Relationship Id="rId43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22</Pages>
  <Words>4612</Words>
  <Characters>26294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Сазонова Юлия</dc:creator>
  <cp:lastModifiedBy>Sit - учтиельская</cp:lastModifiedBy>
  <cp:revision>8</cp:revision>
  <cp:lastPrinted>2025-08-17T20:03:00Z</cp:lastPrinted>
  <dcterms:created xsi:type="dcterms:W3CDTF">2024-10-30T08:07:00Z</dcterms:created>
  <dcterms:modified xsi:type="dcterms:W3CDTF">2002-02-03T01:47:00Z</dcterms:modified>
</cp:coreProperties>
</file>