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C2E5D2">
      <w:pPr>
        <w:ind w:left="260"/>
        <w:jc w:val="center"/>
        <w:rPr>
          <w:rFonts w:eastAsia="Times New Roman"/>
          <w:b/>
          <w:bCs/>
          <w:iCs/>
          <w:sz w:val="24"/>
          <w:szCs w:val="24"/>
        </w:rPr>
      </w:pPr>
      <w:r>
        <w:rPr>
          <w:rFonts w:eastAsia="Times New Roman"/>
          <w:b/>
          <w:bCs/>
          <w:iCs/>
          <w:sz w:val="24"/>
          <w:szCs w:val="24"/>
        </w:rPr>
        <w:object>
          <v:shape id="_x0000_i1025" o:spt="75" type="#_x0000_t75" style="height:688.5pt;width:501.75pt;" o:ole="t" filled="f" o:preferrelative="t" stroked="f" coordsize="21600,21600">
            <v:path/>
            <v:fill on="f" focussize="0,0"/>
            <v:stroke on="f" joinstyle="miter"/>
            <v:imagedata r:id="rId5" o:title=""/>
            <o:lock v:ext="edit" aspectratio="t"/>
            <w10:wrap type="none"/>
            <w10:anchorlock/>
          </v:shape>
          <o:OLEObject Type="Embed" ProgID="FoxitReader.Document" ShapeID="_x0000_i1025" DrawAspect="Content" ObjectID="_1468075725" r:id="rId4">
            <o:LockedField>false</o:LockedField>
          </o:OLEObject>
        </w:object>
      </w:r>
    </w:p>
    <w:p w14:paraId="07F745FB">
      <w:pPr>
        <w:ind w:left="260"/>
        <w:rPr>
          <w:rFonts w:eastAsia="Times New Roman"/>
          <w:b/>
          <w:bCs/>
          <w:iCs/>
          <w:sz w:val="24"/>
          <w:szCs w:val="24"/>
        </w:rPr>
      </w:pPr>
      <w:r>
        <w:rPr>
          <w:rFonts w:eastAsia="Times New Roman"/>
          <w:b/>
          <w:bCs/>
          <w:iCs/>
          <w:sz w:val="24"/>
          <w:szCs w:val="24"/>
        </w:rPr>
        <w:object>
          <v:shape id="_x0000_i1026" o:spt="75" type="#_x0000_t75" style="height:615pt;width:445.5pt;" o:ole="t" filled="f" o:preferrelative="t" stroked="f" coordsize="21600,21600">
            <v:path/>
            <v:fill on="f" focussize="0,0"/>
            <v:stroke on="f" joinstyle="miter"/>
            <v:imagedata r:id="rId7" o:title=""/>
            <o:lock v:ext="edit" aspectratio="t"/>
            <w10:wrap type="none"/>
            <w10:anchorlock/>
          </v:shape>
          <o:OLEObject Type="Embed" ProgID="FoxitReader.Document" ShapeID="_x0000_i1026" DrawAspect="Content" ObjectID="_1468075726" r:id="rId6">
            <o:LockedField>false</o:LockedField>
          </o:OLEObject>
        </w:object>
      </w:r>
    </w:p>
    <w:p w14:paraId="2D5BD3C7">
      <w:pPr>
        <w:ind w:left="260"/>
        <w:jc w:val="center"/>
        <w:rPr>
          <w:rFonts w:eastAsia="Times New Roman"/>
          <w:b/>
          <w:bCs/>
          <w:iCs/>
          <w:sz w:val="24"/>
          <w:szCs w:val="24"/>
        </w:rPr>
      </w:pPr>
      <w:r>
        <w:rPr>
          <w:rFonts w:eastAsia="Times New Roman"/>
          <w:b/>
          <w:bCs/>
          <w:iCs/>
          <w:sz w:val="24"/>
          <w:szCs w:val="24"/>
        </w:rPr>
        <w:object>
          <v:shape id="_x0000_i1027" o:spt="75" type="#_x0000_t75" style="height:648pt;width:465.75pt;" o:ole="t" filled="f" o:preferrelative="t" stroked="f" coordsize="21600,21600">
            <v:path/>
            <v:fill on="f" focussize="0,0"/>
            <v:stroke on="f" joinstyle="miter"/>
            <v:imagedata r:id="rId9" o:title=""/>
            <o:lock v:ext="edit" aspectratio="t"/>
            <w10:wrap type="none"/>
            <w10:anchorlock/>
          </v:shape>
          <o:OLEObject Type="Embed" ProgID="FoxitReader.Document" ShapeID="_x0000_i1027" DrawAspect="Content" ObjectID="_1468075727" r:id="rId8">
            <o:LockedField>false</o:LockedField>
          </o:OLEObject>
        </w:object>
      </w:r>
    </w:p>
    <w:p w14:paraId="343994FD">
      <w:pPr>
        <w:ind w:left="260"/>
        <w:jc w:val="center"/>
        <w:rPr>
          <w:rFonts w:eastAsia="Times New Roman"/>
          <w:b/>
          <w:bCs/>
          <w:iCs/>
          <w:sz w:val="24"/>
          <w:szCs w:val="24"/>
        </w:rPr>
      </w:pPr>
    </w:p>
    <w:p w14:paraId="7DAAB6C6">
      <w:pPr>
        <w:ind w:left="260"/>
        <w:jc w:val="center"/>
        <w:rPr>
          <w:rFonts w:eastAsia="Times New Roman"/>
          <w:b/>
          <w:bCs/>
          <w:iCs/>
          <w:sz w:val="24"/>
          <w:szCs w:val="24"/>
        </w:rPr>
      </w:pPr>
      <w:r>
        <w:rPr>
          <w:rFonts w:eastAsia="Times New Roman"/>
          <w:b/>
          <w:bCs/>
          <w:iCs/>
          <w:sz w:val="24"/>
          <w:szCs w:val="24"/>
        </w:rPr>
        <w:object>
          <v:shape id="_x0000_i1028" o:spt="75" type="#_x0000_t75" style="height:679.5pt;width:501pt;" o:ole="t" filled="f" o:preferrelative="t" stroked="f" coordsize="21600,21600">
            <v:path/>
            <v:fill on="f" focussize="0,0"/>
            <v:stroke on="f" joinstyle="miter"/>
            <v:imagedata r:id="rId11" o:title=""/>
            <o:lock v:ext="edit" aspectratio="t"/>
            <w10:wrap type="none"/>
            <w10:anchorlock/>
          </v:shape>
          <o:OLEObject Type="Embed" ProgID="FoxitReader.Document" ShapeID="_x0000_i1028" DrawAspect="Content" ObjectID="_1468075728" r:id="rId10">
            <o:LockedField>false</o:LockedField>
          </o:OLEObject>
        </w:object>
      </w:r>
    </w:p>
    <w:p w14:paraId="42A3E82E">
      <w:pPr>
        <w:ind w:left="260"/>
        <w:jc w:val="center"/>
        <w:rPr>
          <w:rFonts w:eastAsia="Times New Roman"/>
          <w:b/>
          <w:bCs/>
          <w:iCs/>
          <w:sz w:val="24"/>
          <w:szCs w:val="24"/>
        </w:rPr>
      </w:pPr>
      <w:r>
        <w:rPr>
          <w:rFonts w:eastAsia="Times New Roman"/>
          <w:b/>
          <w:bCs/>
          <w:iCs/>
          <w:sz w:val="24"/>
          <w:szCs w:val="24"/>
        </w:rPr>
        <w:object>
          <v:shape id="_x0000_i1029" o:spt="75" type="#_x0000_t75" style="height:677.25pt;width:471pt;" o:ole="t" filled="f" o:preferrelative="t" stroked="f" coordsize="21600,21600">
            <v:path/>
            <v:fill on="f" focussize="0,0"/>
            <v:stroke on="f" joinstyle="miter"/>
            <v:imagedata r:id="rId13" o:title=""/>
            <o:lock v:ext="edit" aspectratio="t"/>
            <w10:wrap type="none"/>
            <w10:anchorlock/>
          </v:shape>
          <o:OLEObject Type="Embed" ProgID="FoxitReader.Document" ShapeID="_x0000_i1029" DrawAspect="Content" ObjectID="_1468075729" r:id="rId12">
            <o:LockedField>false</o:LockedField>
          </o:OLEObject>
        </w:object>
      </w:r>
    </w:p>
    <w:p w14:paraId="63B5A2B9">
      <w:pPr>
        <w:ind w:left="260"/>
        <w:jc w:val="center"/>
        <w:rPr>
          <w:rFonts w:eastAsia="Times New Roman"/>
          <w:b/>
          <w:bCs/>
          <w:iCs/>
          <w:sz w:val="24"/>
          <w:szCs w:val="24"/>
        </w:rPr>
      </w:pPr>
      <w:r>
        <w:rPr>
          <w:rFonts w:eastAsia="Times New Roman"/>
          <w:b/>
          <w:bCs/>
          <w:iCs/>
          <w:sz w:val="24"/>
          <w:szCs w:val="24"/>
        </w:rPr>
        <w:object>
          <v:shape id="_x0000_i1030" o:spt="75" type="#_x0000_t75" style="height:664.5pt;width:491.25pt;" o:ole="t" filled="f" o:preferrelative="t" stroked="f" coordsize="21600,21600">
            <v:path/>
            <v:fill on="f" focussize="0,0"/>
            <v:stroke on="f" joinstyle="miter"/>
            <v:imagedata r:id="rId15" o:title=""/>
            <o:lock v:ext="edit" aspectratio="t"/>
            <w10:wrap type="none"/>
            <w10:anchorlock/>
          </v:shape>
          <o:OLEObject Type="Embed" ProgID="FoxitReader.Document" ShapeID="_x0000_i1030" DrawAspect="Content" ObjectID="_1468075730" r:id="rId14">
            <o:LockedField>false</o:LockedField>
          </o:OLEObject>
        </w:object>
      </w:r>
    </w:p>
    <w:p w14:paraId="0D309F34">
      <w:pPr>
        <w:ind w:left="260"/>
        <w:jc w:val="center"/>
        <w:rPr>
          <w:rFonts w:eastAsia="Times New Roman"/>
          <w:b/>
          <w:bCs/>
          <w:iCs/>
          <w:sz w:val="24"/>
          <w:szCs w:val="24"/>
        </w:rPr>
      </w:pPr>
    </w:p>
    <w:p w14:paraId="056A153C">
      <w:pPr>
        <w:rPr>
          <w:rFonts w:eastAsia="Times New Roman"/>
          <w:b/>
          <w:bCs/>
          <w:iCs/>
          <w:sz w:val="24"/>
          <w:szCs w:val="24"/>
        </w:rPr>
      </w:pPr>
    </w:p>
    <w:p w14:paraId="23E64F10">
      <w:pPr>
        <w:jc w:val="center"/>
        <w:rPr>
          <w:rFonts w:eastAsia="Times New Roman"/>
          <w:b/>
          <w:bCs/>
          <w:iCs/>
          <w:sz w:val="24"/>
          <w:szCs w:val="24"/>
        </w:rPr>
      </w:pPr>
      <w:r>
        <w:rPr>
          <w:rFonts w:eastAsia="Times New Roman"/>
          <w:b/>
          <w:bCs/>
          <w:iCs/>
          <w:sz w:val="24"/>
          <w:szCs w:val="24"/>
        </w:rPr>
        <w:t>СОДЕРЖАНИЕ</w:t>
      </w:r>
    </w:p>
    <w:p w14:paraId="1F338A5C">
      <w:pPr>
        <w:spacing w:line="200" w:lineRule="exact"/>
        <w:rPr>
          <w:rFonts w:eastAsia="Times New Roman"/>
          <w:sz w:val="20"/>
          <w:szCs w:val="20"/>
        </w:rPr>
      </w:pPr>
    </w:p>
    <w:p w14:paraId="1427E6F6">
      <w:pPr>
        <w:spacing w:line="200" w:lineRule="exact"/>
        <w:rPr>
          <w:rFonts w:eastAsia="Times New Roman"/>
          <w:sz w:val="20"/>
          <w:szCs w:val="20"/>
        </w:rPr>
      </w:pPr>
    </w:p>
    <w:p w14:paraId="02846F54">
      <w:pPr>
        <w:spacing w:line="361" w:lineRule="exact"/>
        <w:rPr>
          <w:rFonts w:eastAsia="Times New Roman"/>
          <w:sz w:val="20"/>
          <w:szCs w:val="20"/>
        </w:rPr>
      </w:pPr>
    </w:p>
    <w:tbl>
      <w:tblPr>
        <w:tblStyle w:val="3"/>
        <w:tblW w:w="0" w:type="auto"/>
        <w:tblInd w:w="26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0"/>
        <w:gridCol w:w="8160"/>
        <w:gridCol w:w="880"/>
      </w:tblGrid>
      <w:tr w14:paraId="13C8A8CE">
        <w:trPr>
          <w:trHeight w:val="276" w:hRule="atLeast"/>
        </w:trPr>
        <w:tc>
          <w:tcPr>
            <w:tcW w:w="220" w:type="dxa"/>
            <w:vAlign w:val="bottom"/>
          </w:tcPr>
          <w:p w14:paraId="7F7DF1C4">
            <w:pPr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  <w:sz w:val="24"/>
                <w:szCs w:val="24"/>
              </w:rPr>
              <w:t>1.</w:t>
            </w:r>
          </w:p>
        </w:tc>
        <w:tc>
          <w:tcPr>
            <w:tcW w:w="8160" w:type="dxa"/>
            <w:vAlign w:val="bottom"/>
          </w:tcPr>
          <w:p w14:paraId="603A01EE">
            <w:pPr>
              <w:ind w:left="20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  <w:sz w:val="24"/>
                <w:szCs w:val="24"/>
              </w:rPr>
              <w:t>ОБЩАЯ ХАРАКТЕРИСТИКА   ПРОГРАММЫ</w:t>
            </w:r>
          </w:p>
        </w:tc>
        <w:tc>
          <w:tcPr>
            <w:tcW w:w="880" w:type="dxa"/>
            <w:vAlign w:val="bottom"/>
          </w:tcPr>
          <w:p w14:paraId="0281A2B4">
            <w:pPr>
              <w:ind w:left="640"/>
              <w:rPr>
                <w:rFonts w:eastAsia="Times New Roman"/>
                <w:sz w:val="20"/>
                <w:szCs w:val="20"/>
              </w:rPr>
            </w:pPr>
          </w:p>
        </w:tc>
      </w:tr>
      <w:tr w14:paraId="782FC8C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7" w:hRule="atLeast"/>
        </w:trPr>
        <w:tc>
          <w:tcPr>
            <w:tcW w:w="8380" w:type="dxa"/>
            <w:gridSpan w:val="2"/>
            <w:vAlign w:val="bottom"/>
          </w:tcPr>
          <w:p w14:paraId="50DAD79D">
            <w:pPr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  <w:sz w:val="24"/>
                <w:szCs w:val="24"/>
              </w:rPr>
              <w:t>ПРОФЕССИОНАЛЬНОГО МОДУЛЯ</w:t>
            </w:r>
          </w:p>
        </w:tc>
        <w:tc>
          <w:tcPr>
            <w:tcW w:w="880" w:type="dxa"/>
            <w:vAlign w:val="bottom"/>
          </w:tcPr>
          <w:p w14:paraId="79EE9193">
            <w:pPr>
              <w:rPr>
                <w:rFonts w:eastAsia="Times New Roman"/>
                <w:sz w:val="24"/>
                <w:szCs w:val="24"/>
              </w:rPr>
            </w:pPr>
          </w:p>
        </w:tc>
      </w:tr>
      <w:tr w14:paraId="14BB4DF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</w:trPr>
        <w:tc>
          <w:tcPr>
            <w:tcW w:w="220" w:type="dxa"/>
            <w:vAlign w:val="bottom"/>
          </w:tcPr>
          <w:p w14:paraId="7164CC50">
            <w:pPr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  <w:sz w:val="24"/>
                <w:szCs w:val="24"/>
              </w:rPr>
              <w:t>2.</w:t>
            </w:r>
          </w:p>
        </w:tc>
        <w:tc>
          <w:tcPr>
            <w:tcW w:w="8160" w:type="dxa"/>
            <w:vAlign w:val="bottom"/>
          </w:tcPr>
          <w:p w14:paraId="768EC428">
            <w:pPr>
              <w:ind w:left="20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  <w:sz w:val="24"/>
                <w:szCs w:val="24"/>
              </w:rPr>
              <w:t>СТРУКТУРА И СОДЕРЖАНИЕ ПРОФЕССИОНАЛЬНОГО МОДУЛЯ</w:t>
            </w:r>
          </w:p>
        </w:tc>
        <w:tc>
          <w:tcPr>
            <w:tcW w:w="880" w:type="dxa"/>
            <w:vAlign w:val="bottom"/>
          </w:tcPr>
          <w:p w14:paraId="2BF4A56E">
            <w:pPr>
              <w:ind w:left="640"/>
              <w:rPr>
                <w:rFonts w:eastAsia="Times New Roman"/>
                <w:sz w:val="20"/>
                <w:szCs w:val="20"/>
              </w:rPr>
            </w:pPr>
          </w:p>
        </w:tc>
      </w:tr>
      <w:tr w14:paraId="53EFA54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0" w:hRule="atLeast"/>
        </w:trPr>
        <w:tc>
          <w:tcPr>
            <w:tcW w:w="220" w:type="dxa"/>
            <w:vAlign w:val="bottom"/>
          </w:tcPr>
          <w:p w14:paraId="4B620D24">
            <w:pPr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  <w:sz w:val="24"/>
                <w:szCs w:val="24"/>
              </w:rPr>
              <w:t>3.</w:t>
            </w:r>
          </w:p>
        </w:tc>
        <w:tc>
          <w:tcPr>
            <w:tcW w:w="8160" w:type="dxa"/>
            <w:vAlign w:val="bottom"/>
          </w:tcPr>
          <w:p w14:paraId="27F8924E">
            <w:pPr>
              <w:ind w:left="20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  <w:sz w:val="24"/>
                <w:szCs w:val="24"/>
              </w:rPr>
              <w:t xml:space="preserve"> УСЛОВИЯ РЕАЛИЗАЦИИ ПРОГРАММЫ</w:t>
            </w:r>
          </w:p>
        </w:tc>
        <w:tc>
          <w:tcPr>
            <w:tcW w:w="880" w:type="dxa"/>
            <w:vAlign w:val="bottom"/>
          </w:tcPr>
          <w:p w14:paraId="448B818C">
            <w:pPr>
              <w:ind w:left="640"/>
              <w:rPr>
                <w:rFonts w:eastAsia="Times New Roman"/>
                <w:sz w:val="20"/>
                <w:szCs w:val="20"/>
              </w:rPr>
            </w:pPr>
          </w:p>
        </w:tc>
      </w:tr>
      <w:tr w14:paraId="04DFB98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4" w:hRule="atLeast"/>
        </w:trPr>
        <w:tc>
          <w:tcPr>
            <w:tcW w:w="220" w:type="dxa"/>
            <w:vAlign w:val="bottom"/>
          </w:tcPr>
          <w:p w14:paraId="683D6E7C">
            <w:pPr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  <w:sz w:val="24"/>
                <w:szCs w:val="24"/>
              </w:rPr>
              <w:t>4.</w:t>
            </w:r>
          </w:p>
        </w:tc>
        <w:tc>
          <w:tcPr>
            <w:tcW w:w="8160" w:type="dxa"/>
            <w:vAlign w:val="bottom"/>
          </w:tcPr>
          <w:p w14:paraId="29DC4FE7">
            <w:pPr>
              <w:ind w:left="20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  <w:sz w:val="24"/>
                <w:szCs w:val="24"/>
              </w:rPr>
              <w:t>КОНТРОЛЬ И ОЦЕНКА РЕЗУЛЬТАТОВ ОСВОЕНИЯ</w:t>
            </w:r>
          </w:p>
        </w:tc>
        <w:tc>
          <w:tcPr>
            <w:tcW w:w="880" w:type="dxa"/>
            <w:vAlign w:val="bottom"/>
          </w:tcPr>
          <w:p w14:paraId="121618CB">
            <w:pPr>
              <w:ind w:left="640"/>
              <w:rPr>
                <w:rFonts w:eastAsia="Times New Roman"/>
                <w:sz w:val="20"/>
                <w:szCs w:val="20"/>
              </w:rPr>
            </w:pPr>
          </w:p>
        </w:tc>
      </w:tr>
    </w:tbl>
    <w:p w14:paraId="596B11E4">
      <w:pPr>
        <w:spacing w:line="43" w:lineRule="exact"/>
        <w:rPr>
          <w:rFonts w:eastAsia="Times New Roman"/>
          <w:sz w:val="20"/>
          <w:szCs w:val="20"/>
        </w:rPr>
      </w:pPr>
    </w:p>
    <w:p w14:paraId="4D150E9C">
      <w:pPr>
        <w:ind w:left="260"/>
        <w:rPr>
          <w:rFonts w:eastAsia="Times New Roman"/>
          <w:sz w:val="20"/>
          <w:szCs w:val="20"/>
        </w:rPr>
      </w:pPr>
      <w:r>
        <w:rPr>
          <w:rFonts w:eastAsia="Times New Roman"/>
          <w:b/>
          <w:bCs/>
          <w:iCs/>
          <w:sz w:val="24"/>
          <w:szCs w:val="24"/>
        </w:rPr>
        <w:t>ПРОФЕССИОНАЛЬНОГО МОДУЛЯ (ВИДА ДЕЯТЕЛЬНОСТИ)</w:t>
      </w:r>
    </w:p>
    <w:p w14:paraId="24DFFDB2">
      <w:pPr>
        <w:spacing w:line="200" w:lineRule="exact"/>
        <w:rPr>
          <w:rFonts w:eastAsia="Times New Roman"/>
          <w:sz w:val="20"/>
          <w:szCs w:val="20"/>
        </w:rPr>
      </w:pPr>
    </w:p>
    <w:p w14:paraId="09A4ADD8">
      <w:pPr>
        <w:spacing w:line="200" w:lineRule="exact"/>
        <w:rPr>
          <w:rFonts w:eastAsia="Times New Roman"/>
          <w:sz w:val="20"/>
          <w:szCs w:val="20"/>
        </w:rPr>
      </w:pPr>
    </w:p>
    <w:p w14:paraId="4C49B166">
      <w:pPr>
        <w:spacing w:line="200" w:lineRule="exact"/>
        <w:rPr>
          <w:rFonts w:eastAsia="Times New Roman"/>
          <w:sz w:val="20"/>
          <w:szCs w:val="20"/>
        </w:rPr>
      </w:pPr>
    </w:p>
    <w:p w14:paraId="1AE65F3B">
      <w:pPr>
        <w:spacing w:line="200" w:lineRule="exact"/>
        <w:rPr>
          <w:rFonts w:eastAsia="Times New Roman"/>
          <w:sz w:val="20"/>
          <w:szCs w:val="20"/>
        </w:rPr>
      </w:pPr>
    </w:p>
    <w:p w14:paraId="661C7A2D">
      <w:pPr>
        <w:rPr>
          <w:rFonts w:eastAsia="Times New Roman"/>
        </w:rPr>
        <w:sectPr>
          <w:pgSz w:w="11900" w:h="16838"/>
          <w:pgMar w:top="1440" w:right="1126" w:bottom="1440" w:left="1440" w:header="0" w:footer="0" w:gutter="0"/>
          <w:cols w:equalWidth="0" w:num="1">
            <w:col w:w="9340"/>
          </w:cols>
        </w:sectPr>
      </w:pPr>
    </w:p>
    <w:p w14:paraId="776E943A">
      <w:pPr>
        <w:sectPr>
          <w:type w:val="continuous"/>
          <w:pgSz w:w="11900" w:h="16838"/>
          <w:pgMar w:top="1130" w:right="1126" w:bottom="1440" w:left="1440" w:header="0" w:footer="0" w:gutter="0"/>
          <w:cols w:equalWidth="0" w:num="1">
            <w:col w:w="9340"/>
          </w:cols>
        </w:sectPr>
      </w:pPr>
    </w:p>
    <w:p w14:paraId="321FF001">
      <w:pPr>
        <w:keepNext w:val="0"/>
        <w:keepLines w:val="0"/>
        <w:pageBreakBefore w:val="0"/>
        <w:widowControl/>
        <w:tabs>
          <w:tab w:val="left" w:pos="241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2860"/>
        <w:jc w:val="center"/>
        <w:textAlignment w:val="auto"/>
        <w:rPr>
          <w:rFonts w:eastAsia="Times New Roman"/>
          <w:b/>
          <w:bCs/>
          <w:iCs/>
          <w:sz w:val="24"/>
          <w:szCs w:val="24"/>
        </w:rPr>
      </w:pPr>
      <w:r>
        <w:rPr>
          <w:rFonts w:eastAsia="Times New Roman"/>
          <w:b/>
          <w:bCs/>
          <w:iCs/>
          <w:sz w:val="24"/>
          <w:szCs w:val="24"/>
        </w:rPr>
        <w:t>1. ОБЩАЯ ХАРАКТЕРИСТИКА   ПРОГРАММЫ ПРОФЕССИОНАЛЬНОГО МОДУЛЯ</w:t>
      </w:r>
    </w:p>
    <w:p w14:paraId="0A4B1339">
      <w:pPr>
        <w:keepNext w:val="0"/>
        <w:keepLines w:val="0"/>
        <w:pageBreakBefore w:val="0"/>
        <w:widowControl/>
        <w:tabs>
          <w:tab w:val="left" w:pos="241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2860"/>
        <w:jc w:val="center"/>
        <w:textAlignment w:val="auto"/>
        <w:rPr>
          <w:rFonts w:eastAsia="Times New Roman"/>
          <w:b/>
          <w:bCs/>
          <w:iCs/>
          <w:sz w:val="24"/>
          <w:szCs w:val="24"/>
        </w:rPr>
      </w:pPr>
      <w:r>
        <w:rPr>
          <w:rFonts w:eastAsia="Times New Roman"/>
          <w:b/>
          <w:bCs/>
          <w:iCs/>
          <w:sz w:val="24"/>
          <w:szCs w:val="24"/>
        </w:rPr>
        <w:t>1.1.  Область  применения   программы</w:t>
      </w:r>
    </w:p>
    <w:p w14:paraId="3084729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eastAsia="Times New Roman"/>
          <w:sz w:val="20"/>
          <w:szCs w:val="20"/>
        </w:rPr>
      </w:pPr>
    </w:p>
    <w:p w14:paraId="6624FEB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120" w:right="740"/>
        <w:jc w:val="both"/>
        <w:textAlignment w:val="auto"/>
        <w:rPr>
          <w:rFonts w:eastAsia="Times New Roman"/>
          <w:sz w:val="20"/>
          <w:szCs w:val="20"/>
        </w:rPr>
      </w:pPr>
      <w:r>
        <w:rPr>
          <w:rFonts w:eastAsia="Times New Roman"/>
          <w:iCs/>
          <w:sz w:val="24"/>
          <w:szCs w:val="24"/>
        </w:rPr>
        <w:t>Рабочая программа профессионального модуля,  является частью  основной образовательной программы в соответствии с  ФГОС СПО</w:t>
      </w:r>
      <w:r>
        <w:rPr>
          <w:rFonts w:eastAsia="Times New Roman"/>
          <w:b/>
          <w:bCs/>
          <w:iCs/>
          <w:sz w:val="24"/>
          <w:szCs w:val="24"/>
        </w:rPr>
        <w:t>43.01.09 Повар, кондитер</w:t>
      </w:r>
    </w:p>
    <w:p w14:paraId="590A63D2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eastAsia="Times New Roman"/>
          <w:sz w:val="20"/>
          <w:szCs w:val="20"/>
        </w:rPr>
      </w:pPr>
    </w:p>
    <w:p w14:paraId="6E7AC4F1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1"/>
        <w:textAlignment w:val="auto"/>
        <w:rPr>
          <w:rFonts w:eastAsia="Times New Roman"/>
          <w:b/>
          <w:sz w:val="20"/>
          <w:szCs w:val="20"/>
        </w:rPr>
      </w:pPr>
      <w:r>
        <w:rPr>
          <w:rFonts w:eastAsia="Times New Roman"/>
          <w:b/>
          <w:bCs/>
          <w:iCs/>
          <w:sz w:val="24"/>
          <w:szCs w:val="24"/>
        </w:rPr>
        <w:t>1.2. Цель и планируемые результаты освоения профессионального модуля</w:t>
      </w:r>
    </w:p>
    <w:p w14:paraId="68EAB11C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eastAsia="Times New Roman"/>
          <w:b/>
          <w:sz w:val="20"/>
          <w:szCs w:val="20"/>
        </w:rPr>
      </w:pPr>
    </w:p>
    <w:p w14:paraId="38893BFF">
      <w:pPr>
        <w:keepNext w:val="0"/>
        <w:keepLines w:val="0"/>
        <w:pageBreakBefore w:val="0"/>
        <w:widowControl/>
        <w:tabs>
          <w:tab w:val="left" w:pos="91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400"/>
        <w:textAlignment w:val="auto"/>
        <w:rPr>
          <w:rFonts w:eastAsia="Times New Roman"/>
          <w:iCs/>
          <w:sz w:val="24"/>
          <w:szCs w:val="24"/>
        </w:rPr>
      </w:pPr>
      <w:r>
        <w:rPr>
          <w:rFonts w:eastAsia="Times New Roman"/>
          <w:iCs/>
          <w:sz w:val="24"/>
          <w:szCs w:val="24"/>
        </w:rPr>
        <w:t xml:space="preserve"> В результате изучения профессионального модуля студент должен освоить вид профессиональной деятельности</w:t>
      </w:r>
      <w:r>
        <w:rPr>
          <w:rFonts w:eastAsia="Times New Roman"/>
          <w:sz w:val="24"/>
          <w:szCs w:val="24"/>
        </w:rPr>
        <w:t xml:space="preserve">приготовление , оформление  и подготовка   к реализации  горячих  блюд,  кулинарных  изделий, закусок разнообразного  ассортимента </w:t>
      </w:r>
      <w:r>
        <w:rPr>
          <w:rFonts w:eastAsia="Times New Roman"/>
          <w:iCs/>
          <w:sz w:val="24"/>
          <w:szCs w:val="24"/>
        </w:rPr>
        <w:t>исоответствующие ему профессиональные компетенции:</w:t>
      </w:r>
    </w:p>
    <w:p w14:paraId="6368F29B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sz w:val="20"/>
          <w:szCs w:val="20"/>
        </w:rPr>
      </w:pPr>
    </w:p>
    <w:p w14:paraId="6FC6D68D">
      <w:pPr>
        <w:keepNext w:val="0"/>
        <w:keepLines w:val="0"/>
        <w:pageBreakBefore w:val="0"/>
        <w:widowControl/>
        <w:tabs>
          <w:tab w:val="left" w:pos="1360"/>
          <w:tab w:val="left" w:pos="1920"/>
          <w:tab w:val="left" w:pos="3780"/>
          <w:tab w:val="left" w:pos="4800"/>
          <w:tab w:val="left" w:pos="5600"/>
          <w:tab w:val="left" w:pos="6920"/>
          <w:tab w:val="left" w:pos="862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820"/>
        <w:textAlignment w:val="auto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ПК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5.1.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Подготавливать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рабочее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место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кондитера,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оборудование,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инвентарь,</w:t>
      </w:r>
    </w:p>
    <w:p w14:paraId="5632C007">
      <w:pPr>
        <w:keepNext w:val="0"/>
        <w:keepLines w:val="0"/>
        <w:pageBreakBefore w:val="0"/>
        <w:widowControl/>
        <w:tabs>
          <w:tab w:val="left" w:pos="1640"/>
          <w:tab w:val="left" w:pos="2460"/>
          <w:tab w:val="left" w:pos="3600"/>
          <w:tab w:val="left" w:pos="4860"/>
          <w:tab w:val="left" w:pos="5120"/>
          <w:tab w:val="left" w:pos="5960"/>
          <w:tab w:val="left" w:pos="6220"/>
          <w:tab w:val="left" w:pos="7720"/>
          <w:tab w:val="left" w:pos="7980"/>
          <w:tab w:val="left" w:pos="96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120"/>
        <w:textAlignment w:val="auto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кондитерское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сырье,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исходные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материалы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к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работе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в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соответствии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с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инструкциями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и</w:t>
      </w:r>
    </w:p>
    <w:p w14:paraId="47BB9871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120"/>
        <w:textAlignment w:val="auto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регламентами</w:t>
      </w:r>
    </w:p>
    <w:p w14:paraId="0FD0CC04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820"/>
        <w:textAlignment w:val="auto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ПК  5.2.  Осуществлять  приготовление  и  подготовку  к  использованию  отделочных</w:t>
      </w:r>
    </w:p>
    <w:p w14:paraId="6831052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120"/>
        <w:textAlignment w:val="auto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полуфабрикатов для хлебобулочных, мучных кондитерских изделий</w:t>
      </w:r>
    </w:p>
    <w:p w14:paraId="1CDBEA12">
      <w:pPr>
        <w:keepNext w:val="0"/>
        <w:keepLines w:val="0"/>
        <w:pageBreakBefore w:val="0"/>
        <w:widowControl/>
        <w:tabs>
          <w:tab w:val="left" w:pos="1380"/>
          <w:tab w:val="left" w:pos="1960"/>
          <w:tab w:val="left" w:pos="3660"/>
          <w:tab w:val="left" w:pos="5320"/>
          <w:tab w:val="left" w:pos="6680"/>
          <w:tab w:val="left" w:pos="8220"/>
          <w:tab w:val="left" w:pos="962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820"/>
        <w:textAlignment w:val="auto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ПК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5.3.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Осуществлять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изготовление,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творческое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оформление,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подготовку</w:t>
      </w:r>
      <w:r>
        <w:rPr>
          <w:sz w:val="20"/>
          <w:szCs w:val="20"/>
        </w:rPr>
        <w:tab/>
      </w:r>
      <w:r>
        <w:rPr>
          <w:rFonts w:eastAsia="Times New Roman"/>
          <w:sz w:val="20"/>
          <w:szCs w:val="20"/>
        </w:rPr>
        <w:t>к</w:t>
      </w:r>
    </w:p>
    <w:p w14:paraId="1A6CAFE7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120"/>
        <w:textAlignment w:val="auto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реализации хлебобулочных изделий и хлеба разнообразного ассортимента</w:t>
      </w:r>
    </w:p>
    <w:p w14:paraId="104C559F">
      <w:pPr>
        <w:keepNext w:val="0"/>
        <w:keepLines w:val="0"/>
        <w:pageBreakBefore w:val="0"/>
        <w:widowControl/>
        <w:tabs>
          <w:tab w:val="left" w:pos="1380"/>
          <w:tab w:val="left" w:pos="1960"/>
          <w:tab w:val="left" w:pos="3660"/>
          <w:tab w:val="left" w:pos="5320"/>
          <w:tab w:val="left" w:pos="6680"/>
          <w:tab w:val="left" w:pos="8220"/>
          <w:tab w:val="left" w:pos="962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820"/>
        <w:textAlignment w:val="auto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ПК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5.4.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Осуществлять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изготовление,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творческое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оформление,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подготовку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к</w:t>
      </w:r>
    </w:p>
    <w:p w14:paraId="64D7F20C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120"/>
        <w:textAlignment w:val="auto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реализации мучных кондитерских изделий разнообразного ассортимента</w:t>
      </w:r>
    </w:p>
    <w:p w14:paraId="0997664C">
      <w:pPr>
        <w:keepNext w:val="0"/>
        <w:keepLines w:val="0"/>
        <w:pageBreakBefore w:val="0"/>
        <w:widowControl/>
        <w:tabs>
          <w:tab w:val="left" w:pos="1340"/>
          <w:tab w:val="left" w:pos="2100"/>
          <w:tab w:val="left" w:pos="3760"/>
          <w:tab w:val="left" w:pos="5400"/>
          <w:tab w:val="left" w:pos="6720"/>
          <w:tab w:val="left" w:pos="8240"/>
          <w:tab w:val="left" w:pos="962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820"/>
        <w:textAlignment w:val="auto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ПК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5.5.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Осуществлять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изготовление,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творческое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оформление,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подготовку</w:t>
      </w:r>
      <w:r>
        <w:rPr>
          <w:sz w:val="20"/>
          <w:szCs w:val="20"/>
        </w:rPr>
        <w:tab/>
      </w:r>
      <w:r>
        <w:rPr>
          <w:rFonts w:eastAsia="Times New Roman"/>
          <w:sz w:val="20"/>
          <w:szCs w:val="20"/>
        </w:rPr>
        <w:t>к</w:t>
      </w:r>
    </w:p>
    <w:p w14:paraId="66D5560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120"/>
        <w:textAlignment w:val="auto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реализации пирожных и тортов разнообразного ассортимента.</w:t>
      </w:r>
    </w:p>
    <w:p w14:paraId="5C88D6BA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ЛР 21Выполняющий профессиональные навыки в сфере </w:t>
      </w:r>
      <w:r>
        <w:rPr>
          <w:iCs/>
          <w:sz w:val="24"/>
          <w:szCs w:val="24"/>
        </w:rPr>
        <w:t>сервиса общественного питания</w:t>
      </w:r>
    </w:p>
    <w:p w14:paraId="5E155CDA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ЛР 22Демонстрирующий навыки </w:t>
      </w:r>
      <w:r>
        <w:rPr>
          <w:sz w:val="24"/>
          <w:szCs w:val="28"/>
        </w:rPr>
        <w:t>приготовления полуфабрикатов и различных  блюд  в соответствии с инструкциями и регламентами</w:t>
      </w:r>
    </w:p>
    <w:p w14:paraId="3706E79C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eastAsia="Times New Roman"/>
          <w:sz w:val="24"/>
          <w:szCs w:val="24"/>
        </w:rPr>
      </w:pPr>
      <w:r>
        <w:rPr>
          <w:bCs/>
          <w:sz w:val="24"/>
          <w:szCs w:val="24"/>
        </w:rPr>
        <w:t>ЛР 28.</w:t>
      </w:r>
      <w:r>
        <w:rPr>
          <w:sz w:val="24"/>
          <w:szCs w:val="24"/>
        </w:rPr>
        <w:t xml:space="preserve"> Изготовление, творческое оформление, подготовку к реализации хлебобулочных изделий и хлеба разнообразного ассортимента.</w:t>
      </w:r>
    </w:p>
    <w:p w14:paraId="7D45DDE5">
      <w:pPr>
        <w:keepNext w:val="0"/>
        <w:keepLines w:val="0"/>
        <w:pageBreakBefore w:val="0"/>
        <w:widowControl/>
        <w:tabs>
          <w:tab w:val="left" w:pos="249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709"/>
        <w:jc w:val="both"/>
        <w:textAlignment w:val="auto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Профессиональный модуль ПМ.05 </w:t>
      </w:r>
      <w:r>
        <w:rPr>
          <w:color w:val="000000" w:themeColor="text1"/>
          <w:sz w:val="24"/>
          <w:szCs w:val="24"/>
          <w:u w:val="single"/>
        </w:rPr>
        <w:t xml:space="preserve">Приготовление, оформление и подготовка креализации хлебобулочных, мучных кондитерских изделий разнообразного </w:t>
      </w:r>
      <w:r>
        <w:rPr>
          <w:color w:val="000000" w:themeColor="text1"/>
          <w:sz w:val="24"/>
          <w:szCs w:val="24"/>
        </w:rPr>
        <w:t>_</w:t>
      </w:r>
      <w:r>
        <w:rPr>
          <w:color w:val="000000" w:themeColor="text1"/>
          <w:sz w:val="24"/>
          <w:szCs w:val="24"/>
          <w:u w:val="single"/>
        </w:rPr>
        <w:t xml:space="preserve"> ассортимента</w:t>
      </w:r>
      <w:r>
        <w:rPr>
          <w:color w:val="000000" w:themeColor="text1"/>
          <w:sz w:val="24"/>
          <w:szCs w:val="24"/>
        </w:rPr>
        <w:t xml:space="preserve"> реализуется (частично) в форме практической подготовки при освоении теоретического материала и практических занятий.</w:t>
      </w:r>
    </w:p>
    <w:p w14:paraId="21FDFD07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right="240"/>
        <w:textAlignment w:val="auto"/>
        <w:rPr>
          <w:color w:val="000000" w:themeColor="text1"/>
          <w:sz w:val="24"/>
          <w:szCs w:val="24"/>
        </w:rPr>
      </w:pPr>
    </w:p>
    <w:p w14:paraId="3A3875D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120"/>
        <w:textAlignment w:val="auto"/>
        <w:rPr>
          <w:sz w:val="24"/>
          <w:szCs w:val="24"/>
        </w:rPr>
      </w:pPr>
    </w:p>
    <w:p w14:paraId="06964B61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120"/>
        <w:textAlignment w:val="auto"/>
        <w:rPr>
          <w:sz w:val="24"/>
          <w:szCs w:val="24"/>
        </w:rPr>
      </w:pPr>
    </w:p>
    <w:p w14:paraId="3A7DE669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120"/>
        <w:textAlignment w:val="auto"/>
        <w:rPr>
          <w:sz w:val="24"/>
          <w:szCs w:val="24"/>
        </w:rPr>
      </w:pPr>
    </w:p>
    <w:p w14:paraId="76874EB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120"/>
        <w:textAlignment w:val="auto"/>
        <w:rPr>
          <w:sz w:val="24"/>
          <w:szCs w:val="24"/>
        </w:rPr>
      </w:pPr>
    </w:p>
    <w:p w14:paraId="1C6CA937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120"/>
        <w:textAlignment w:val="auto"/>
        <w:rPr>
          <w:sz w:val="24"/>
          <w:szCs w:val="24"/>
        </w:rPr>
      </w:pPr>
    </w:p>
    <w:p w14:paraId="05857C4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120"/>
        <w:textAlignment w:val="auto"/>
        <w:rPr>
          <w:sz w:val="24"/>
          <w:szCs w:val="24"/>
        </w:rPr>
      </w:pPr>
    </w:p>
    <w:p w14:paraId="0EB0A95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120"/>
        <w:textAlignment w:val="auto"/>
        <w:rPr>
          <w:sz w:val="24"/>
          <w:szCs w:val="24"/>
        </w:rPr>
      </w:pPr>
    </w:p>
    <w:p w14:paraId="232C9787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120"/>
        <w:textAlignment w:val="auto"/>
        <w:rPr>
          <w:sz w:val="24"/>
          <w:szCs w:val="24"/>
        </w:rPr>
      </w:pPr>
    </w:p>
    <w:p w14:paraId="227292A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120"/>
        <w:textAlignment w:val="auto"/>
        <w:rPr>
          <w:sz w:val="24"/>
          <w:szCs w:val="24"/>
        </w:rPr>
      </w:pPr>
    </w:p>
    <w:p w14:paraId="10B118AE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120"/>
        <w:textAlignment w:val="auto"/>
        <w:rPr>
          <w:sz w:val="24"/>
          <w:szCs w:val="24"/>
        </w:rPr>
      </w:pPr>
    </w:p>
    <w:p w14:paraId="35B174D2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120"/>
        <w:textAlignment w:val="auto"/>
        <w:rPr>
          <w:sz w:val="24"/>
          <w:szCs w:val="24"/>
        </w:rPr>
      </w:pPr>
    </w:p>
    <w:p w14:paraId="799BC5A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120"/>
        <w:textAlignment w:val="auto"/>
        <w:rPr>
          <w:sz w:val="24"/>
          <w:szCs w:val="24"/>
        </w:rPr>
      </w:pPr>
    </w:p>
    <w:p w14:paraId="687AE8E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120"/>
        <w:textAlignment w:val="auto"/>
        <w:rPr>
          <w:sz w:val="24"/>
          <w:szCs w:val="24"/>
        </w:rPr>
      </w:pPr>
    </w:p>
    <w:p w14:paraId="4BD1425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120"/>
        <w:textAlignment w:val="auto"/>
        <w:rPr>
          <w:sz w:val="24"/>
          <w:szCs w:val="24"/>
        </w:rPr>
      </w:pPr>
    </w:p>
    <w:p w14:paraId="10BB1B20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120"/>
        <w:textAlignment w:val="auto"/>
        <w:rPr>
          <w:sz w:val="24"/>
          <w:szCs w:val="24"/>
        </w:rPr>
      </w:pPr>
    </w:p>
    <w:p w14:paraId="1FBBEAB8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120"/>
        <w:textAlignment w:val="auto"/>
        <w:rPr>
          <w:sz w:val="24"/>
          <w:szCs w:val="24"/>
        </w:rPr>
      </w:pPr>
    </w:p>
    <w:p w14:paraId="283A7D0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120"/>
        <w:textAlignment w:val="auto"/>
        <w:rPr>
          <w:sz w:val="24"/>
          <w:szCs w:val="24"/>
        </w:rPr>
      </w:pPr>
    </w:p>
    <w:p w14:paraId="5ECA2B81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120"/>
        <w:textAlignment w:val="auto"/>
        <w:rPr>
          <w:sz w:val="24"/>
          <w:szCs w:val="24"/>
        </w:rPr>
      </w:pPr>
    </w:p>
    <w:p w14:paraId="55897AE9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120"/>
        <w:textAlignment w:val="auto"/>
        <w:rPr>
          <w:sz w:val="24"/>
          <w:szCs w:val="24"/>
        </w:rPr>
      </w:pPr>
    </w:p>
    <w:p w14:paraId="0A2A50A8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120"/>
        <w:textAlignment w:val="auto"/>
        <w:rPr>
          <w:sz w:val="24"/>
          <w:szCs w:val="24"/>
        </w:rPr>
      </w:pPr>
    </w:p>
    <w:p w14:paraId="4EEFDA20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120"/>
        <w:textAlignment w:val="auto"/>
        <w:rPr>
          <w:sz w:val="24"/>
          <w:szCs w:val="24"/>
        </w:rPr>
      </w:pPr>
    </w:p>
    <w:p w14:paraId="28F72FE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120"/>
        <w:textAlignment w:val="auto"/>
        <w:rPr>
          <w:sz w:val="20"/>
          <w:szCs w:val="20"/>
        </w:rPr>
      </w:pPr>
      <w:r>
        <w:rPr>
          <w:rFonts w:eastAsia="Times New Roman"/>
          <w:b/>
          <w:bCs/>
          <w:iCs/>
          <w:sz w:val="24"/>
          <w:szCs w:val="24"/>
        </w:rPr>
        <w:t>Спецификация ПК/ разделов профессионального модуля</w:t>
      </w:r>
    </w:p>
    <w:p w14:paraId="24FB76F8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sz w:val="20"/>
          <w:szCs w:val="20"/>
        </w:rPr>
      </w:pPr>
    </w:p>
    <w:tbl>
      <w:tblPr>
        <w:tblStyle w:val="3"/>
        <w:tblW w:w="0" w:type="auto"/>
        <w:tblInd w:w="1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00"/>
        <w:gridCol w:w="2800"/>
        <w:gridCol w:w="2500"/>
        <w:gridCol w:w="1620"/>
        <w:gridCol w:w="800"/>
      </w:tblGrid>
      <w:tr w14:paraId="7900909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2200" w:type="dxa"/>
            <w:tcBorders>
              <w:top w:val="single" w:color="auto" w:sz="8" w:space="0"/>
              <w:left w:val="single" w:color="auto" w:sz="8" w:space="0"/>
              <w:right w:val="single" w:color="auto" w:sz="8" w:space="0"/>
            </w:tcBorders>
            <w:vAlign w:val="bottom"/>
          </w:tcPr>
          <w:p w14:paraId="5924FD9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120"/>
              <w:textAlignment w:val="auto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  <w:sz w:val="24"/>
                <w:szCs w:val="24"/>
              </w:rPr>
              <w:t>Формируемые</w:t>
            </w:r>
          </w:p>
        </w:tc>
        <w:tc>
          <w:tcPr>
            <w:tcW w:w="2800" w:type="dxa"/>
            <w:tcBorders>
              <w:top w:val="single" w:color="auto" w:sz="8" w:space="0"/>
              <w:bottom w:val="single" w:color="auto" w:sz="8" w:space="0"/>
            </w:tcBorders>
            <w:vAlign w:val="bottom"/>
          </w:tcPr>
          <w:p w14:paraId="7C2B3DD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80"/>
              <w:textAlignment w:val="auto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  <w:sz w:val="24"/>
                <w:szCs w:val="24"/>
              </w:rPr>
              <w:t>Название раздела</w:t>
            </w:r>
          </w:p>
        </w:tc>
        <w:tc>
          <w:tcPr>
            <w:tcW w:w="2500" w:type="dxa"/>
            <w:tcBorders>
              <w:top w:val="single" w:color="auto" w:sz="8" w:space="0"/>
              <w:bottom w:val="single" w:color="auto" w:sz="8" w:space="0"/>
            </w:tcBorders>
            <w:vAlign w:val="bottom"/>
          </w:tcPr>
          <w:p w14:paraId="78C9FC5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sz w:val="24"/>
                <w:szCs w:val="24"/>
              </w:rPr>
            </w:pPr>
          </w:p>
        </w:tc>
        <w:tc>
          <w:tcPr>
            <w:tcW w:w="1620" w:type="dxa"/>
            <w:tcBorders>
              <w:top w:val="single" w:color="auto" w:sz="8" w:space="0"/>
              <w:bottom w:val="single" w:color="auto" w:sz="8" w:space="0"/>
            </w:tcBorders>
            <w:vAlign w:val="bottom"/>
          </w:tcPr>
          <w:p w14:paraId="217A0AC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sz w:val="24"/>
                <w:szCs w:val="24"/>
              </w:rPr>
            </w:pPr>
          </w:p>
        </w:tc>
        <w:tc>
          <w:tcPr>
            <w:tcW w:w="800" w:type="dxa"/>
            <w:tcBorders>
              <w:top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3AC0EC2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sz w:val="24"/>
                <w:szCs w:val="24"/>
              </w:rPr>
            </w:pPr>
          </w:p>
        </w:tc>
      </w:tr>
      <w:tr w14:paraId="60EA2F6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E1AE8E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120"/>
              <w:textAlignment w:val="auto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  <w:sz w:val="24"/>
                <w:szCs w:val="24"/>
              </w:rPr>
              <w:t>компетенции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CB79E3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80"/>
              <w:textAlignment w:val="auto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  <w:sz w:val="24"/>
                <w:szCs w:val="24"/>
              </w:rPr>
              <w:t>Действия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75059F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80"/>
              <w:textAlignment w:val="auto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  <w:sz w:val="24"/>
                <w:szCs w:val="24"/>
              </w:rPr>
              <w:t>Умения</w:t>
            </w:r>
          </w:p>
        </w:tc>
        <w:tc>
          <w:tcPr>
            <w:tcW w:w="1620" w:type="dxa"/>
            <w:vAlign w:val="bottom"/>
          </w:tcPr>
          <w:p w14:paraId="03360C0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80"/>
              <w:textAlignment w:val="auto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  <w:sz w:val="24"/>
                <w:szCs w:val="24"/>
              </w:rPr>
              <w:t>Знания</w:t>
            </w:r>
          </w:p>
        </w:tc>
        <w:tc>
          <w:tcPr>
            <w:tcW w:w="800" w:type="dxa"/>
            <w:tcBorders>
              <w:right w:val="single" w:color="auto" w:sz="8" w:space="0"/>
            </w:tcBorders>
            <w:vAlign w:val="bottom"/>
          </w:tcPr>
          <w:p w14:paraId="4C0EC52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sz w:val="23"/>
                <w:szCs w:val="23"/>
              </w:rPr>
            </w:pPr>
          </w:p>
        </w:tc>
      </w:tr>
      <w:tr w14:paraId="55CD223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9" w:hRule="atLeast"/>
        </w:trPr>
        <w:tc>
          <w:tcPr>
            <w:tcW w:w="220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7A439DA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6F1261E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80"/>
              <w:textAlignment w:val="auto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  <w:sz w:val="24"/>
                <w:szCs w:val="24"/>
              </w:rPr>
              <w:t>(дескрипторы)</w:t>
            </w:r>
          </w:p>
        </w:tc>
        <w:tc>
          <w:tcPr>
            <w:tcW w:w="25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62207E7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sz w:val="24"/>
                <w:szCs w:val="24"/>
              </w:rPr>
            </w:pPr>
          </w:p>
        </w:tc>
        <w:tc>
          <w:tcPr>
            <w:tcW w:w="1620" w:type="dxa"/>
            <w:tcBorders>
              <w:bottom w:val="single" w:color="auto" w:sz="8" w:space="0"/>
            </w:tcBorders>
            <w:vAlign w:val="bottom"/>
          </w:tcPr>
          <w:p w14:paraId="535B9AB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sz w:val="24"/>
                <w:szCs w:val="24"/>
              </w:rPr>
            </w:pPr>
          </w:p>
        </w:tc>
        <w:tc>
          <w:tcPr>
            <w:tcW w:w="8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2AB6299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sz w:val="24"/>
                <w:szCs w:val="24"/>
              </w:rPr>
            </w:pPr>
          </w:p>
        </w:tc>
      </w:tr>
      <w:tr w14:paraId="17DB3C26">
        <w:trPr>
          <w:trHeight w:val="261" w:hRule="atLeast"/>
        </w:trPr>
        <w:tc>
          <w:tcPr>
            <w:tcW w:w="9120" w:type="dxa"/>
            <w:gridSpan w:val="4"/>
            <w:tcBorders>
              <w:left w:val="single" w:color="auto" w:sz="8" w:space="0"/>
            </w:tcBorders>
            <w:vAlign w:val="bottom"/>
          </w:tcPr>
          <w:p w14:paraId="356E7AE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120"/>
              <w:textAlignment w:val="auto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  <w:sz w:val="24"/>
                <w:szCs w:val="24"/>
              </w:rPr>
              <w:t xml:space="preserve">Раздел модуля 1. </w:t>
            </w:r>
            <w:r>
              <w:rPr>
                <w:rFonts w:eastAsia="Times New Roman"/>
                <w:sz w:val="24"/>
                <w:szCs w:val="24"/>
              </w:rPr>
              <w:t>Организация процессов приготовления,оформления и подготовки к</w:t>
            </w:r>
          </w:p>
        </w:tc>
        <w:tc>
          <w:tcPr>
            <w:tcW w:w="800" w:type="dxa"/>
            <w:tcBorders>
              <w:right w:val="single" w:color="auto" w:sz="8" w:space="0"/>
            </w:tcBorders>
            <w:vAlign w:val="bottom"/>
          </w:tcPr>
          <w:p w14:paraId="49EEC86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</w:pPr>
          </w:p>
        </w:tc>
      </w:tr>
      <w:tr w14:paraId="33A21F2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9" w:hRule="atLeast"/>
        </w:trPr>
        <w:tc>
          <w:tcPr>
            <w:tcW w:w="7500" w:type="dxa"/>
            <w:gridSpan w:val="3"/>
            <w:tcBorders>
              <w:left w:val="single" w:color="auto" w:sz="8" w:space="0"/>
              <w:bottom w:val="single" w:color="auto" w:sz="8" w:space="0"/>
            </w:tcBorders>
            <w:vAlign w:val="bottom"/>
          </w:tcPr>
          <w:p w14:paraId="02D7FF4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120"/>
              <w:textAlignment w:val="auto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реализации хлебобулочных, мучных кондитерских изделий</w:t>
            </w:r>
          </w:p>
        </w:tc>
        <w:tc>
          <w:tcPr>
            <w:tcW w:w="1620" w:type="dxa"/>
            <w:tcBorders>
              <w:bottom w:val="single" w:color="auto" w:sz="8" w:space="0"/>
            </w:tcBorders>
            <w:vAlign w:val="bottom"/>
          </w:tcPr>
          <w:p w14:paraId="439DF67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sz w:val="24"/>
                <w:szCs w:val="24"/>
              </w:rPr>
            </w:pPr>
          </w:p>
        </w:tc>
        <w:tc>
          <w:tcPr>
            <w:tcW w:w="8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430F5C4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sz w:val="24"/>
                <w:szCs w:val="24"/>
              </w:rPr>
            </w:pPr>
          </w:p>
        </w:tc>
      </w:tr>
      <w:tr w14:paraId="2C0DA31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3A1789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120"/>
              <w:textAlignment w:val="auto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ПК 5.1.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19A037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80"/>
              <w:textAlignment w:val="auto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подготовка, уборка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A4119F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380"/>
              <w:textAlignment w:val="auto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выбирать,</w:t>
            </w:r>
          </w:p>
        </w:tc>
        <w:tc>
          <w:tcPr>
            <w:tcW w:w="1620" w:type="dxa"/>
            <w:vAlign w:val="bottom"/>
          </w:tcPr>
          <w:p w14:paraId="4DC74F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00"/>
              <w:textAlignment w:val="auto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требования</w:t>
            </w:r>
          </w:p>
        </w:tc>
        <w:tc>
          <w:tcPr>
            <w:tcW w:w="800" w:type="dxa"/>
            <w:tcBorders>
              <w:right w:val="single" w:color="auto" w:sz="8" w:space="0"/>
            </w:tcBorders>
            <w:vAlign w:val="bottom"/>
          </w:tcPr>
          <w:p w14:paraId="28E145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sz w:val="23"/>
                <w:szCs w:val="23"/>
              </w:rPr>
            </w:pPr>
          </w:p>
        </w:tc>
      </w:tr>
      <w:tr w14:paraId="234C2A12">
        <w:trPr>
          <w:trHeight w:val="271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B6FC07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120"/>
              <w:textAlignment w:val="auto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Подготавливать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DAB263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80"/>
              <w:textAlignment w:val="auto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рабочего места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E48060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80"/>
              <w:textAlignment w:val="auto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рационально</w:t>
            </w:r>
          </w:p>
        </w:tc>
        <w:tc>
          <w:tcPr>
            <w:tcW w:w="1620" w:type="dxa"/>
            <w:vAlign w:val="bottom"/>
          </w:tcPr>
          <w:p w14:paraId="346EA0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80"/>
              <w:textAlignment w:val="auto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охраны</w:t>
            </w:r>
          </w:p>
        </w:tc>
        <w:tc>
          <w:tcPr>
            <w:tcW w:w="800" w:type="dxa"/>
            <w:tcBorders>
              <w:right w:val="single" w:color="auto" w:sz="8" w:space="0"/>
            </w:tcBorders>
            <w:vAlign w:val="bottom"/>
          </w:tcPr>
          <w:p w14:paraId="6F5243F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0"/>
              <w:textAlignment w:val="auto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труда,</w:t>
            </w:r>
          </w:p>
        </w:tc>
      </w:tr>
      <w:tr w14:paraId="4EA779C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1" w:hRule="atLeast"/>
        </w:trPr>
        <w:tc>
          <w:tcPr>
            <w:tcW w:w="220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464D689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120"/>
              <w:textAlignment w:val="auto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рабочее место</w:t>
            </w:r>
          </w:p>
        </w:tc>
        <w:tc>
          <w:tcPr>
            <w:tcW w:w="28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289B144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80"/>
              <w:textAlignment w:val="auto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кондитера при</w:t>
            </w:r>
          </w:p>
        </w:tc>
        <w:tc>
          <w:tcPr>
            <w:tcW w:w="25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2A9C375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80"/>
              <w:textAlignment w:val="auto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размещать на</w:t>
            </w:r>
          </w:p>
        </w:tc>
        <w:tc>
          <w:tcPr>
            <w:tcW w:w="1620" w:type="dxa"/>
            <w:tcBorders>
              <w:bottom w:val="single" w:color="auto" w:sz="8" w:space="0"/>
            </w:tcBorders>
            <w:vAlign w:val="bottom"/>
          </w:tcPr>
          <w:p w14:paraId="439CDFC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80"/>
              <w:textAlignment w:val="auto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пожарной</w:t>
            </w:r>
          </w:p>
        </w:tc>
        <w:tc>
          <w:tcPr>
            <w:tcW w:w="8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3BA696E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sz w:val="24"/>
                <w:szCs w:val="24"/>
              </w:rPr>
            </w:pPr>
          </w:p>
        </w:tc>
      </w:tr>
    </w:tbl>
    <w:p w14:paraId="5FBAA86E">
      <w:pPr>
        <w:sectPr>
          <w:pgSz w:w="11900" w:h="16841"/>
          <w:pgMar w:top="1142" w:right="706" w:bottom="478" w:left="1300" w:header="0" w:footer="0" w:gutter="0"/>
          <w:cols w:equalWidth="0" w:num="1">
            <w:col w:w="9900"/>
          </w:cols>
        </w:sectPr>
      </w:pPr>
    </w:p>
    <w:tbl>
      <w:tblPr>
        <w:tblStyle w:val="3"/>
        <w:tblW w:w="0" w:type="auto"/>
        <w:tblInd w:w="1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00"/>
        <w:gridCol w:w="2800"/>
        <w:gridCol w:w="980"/>
        <w:gridCol w:w="200"/>
        <w:gridCol w:w="940"/>
        <w:gridCol w:w="380"/>
        <w:gridCol w:w="1020"/>
        <w:gridCol w:w="360"/>
        <w:gridCol w:w="480"/>
        <w:gridCol w:w="560"/>
      </w:tblGrid>
      <w:tr w14:paraId="49B29FB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8" w:hRule="atLeast"/>
        </w:trPr>
        <w:tc>
          <w:tcPr>
            <w:tcW w:w="2200" w:type="dxa"/>
            <w:tcBorders>
              <w:top w:val="single" w:color="auto" w:sz="8" w:space="0"/>
              <w:left w:val="single" w:color="auto" w:sz="8" w:space="0"/>
              <w:right w:val="single" w:color="auto" w:sz="8" w:space="0"/>
            </w:tcBorders>
            <w:vAlign w:val="bottom"/>
          </w:tcPr>
          <w:p w14:paraId="1DFA910E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кондитера,</w:t>
            </w:r>
          </w:p>
        </w:tc>
        <w:tc>
          <w:tcPr>
            <w:tcW w:w="280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3DE848C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выполнении работ по</w:t>
            </w:r>
          </w:p>
        </w:tc>
        <w:tc>
          <w:tcPr>
            <w:tcW w:w="2120" w:type="dxa"/>
            <w:gridSpan w:val="3"/>
            <w:tcBorders>
              <w:top w:val="single" w:color="auto" w:sz="8" w:space="0"/>
            </w:tcBorders>
            <w:vAlign w:val="bottom"/>
          </w:tcPr>
          <w:p w14:paraId="4FBE5E9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рабочем месте</w:t>
            </w:r>
          </w:p>
        </w:tc>
        <w:tc>
          <w:tcPr>
            <w:tcW w:w="38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5B1D627D">
            <w:pPr>
              <w:rPr>
                <w:sz w:val="24"/>
                <w:szCs w:val="24"/>
              </w:rPr>
            </w:pPr>
          </w:p>
        </w:tc>
        <w:tc>
          <w:tcPr>
            <w:tcW w:w="1860" w:type="dxa"/>
            <w:gridSpan w:val="3"/>
            <w:tcBorders>
              <w:top w:val="single" w:color="auto" w:sz="8" w:space="0"/>
            </w:tcBorders>
            <w:vAlign w:val="bottom"/>
          </w:tcPr>
          <w:p w14:paraId="292F56D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безопасности</w:t>
            </w:r>
          </w:p>
        </w:tc>
        <w:tc>
          <w:tcPr>
            <w:tcW w:w="56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7FFC1553">
            <w:pPr>
              <w:ind w:right="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</w:t>
            </w:r>
          </w:p>
        </w:tc>
      </w:tr>
      <w:tr w14:paraId="42137D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4BEB6FD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оборудование,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C34E59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изготовлению</w:t>
            </w:r>
          </w:p>
        </w:tc>
        <w:tc>
          <w:tcPr>
            <w:tcW w:w="2120" w:type="dxa"/>
            <w:gridSpan w:val="3"/>
            <w:vAlign w:val="bottom"/>
          </w:tcPr>
          <w:p w14:paraId="6D64C94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оборудование,</w:t>
            </w:r>
          </w:p>
        </w:tc>
        <w:tc>
          <w:tcPr>
            <w:tcW w:w="380" w:type="dxa"/>
            <w:tcBorders>
              <w:right w:val="single" w:color="auto" w:sz="8" w:space="0"/>
            </w:tcBorders>
            <w:vAlign w:val="bottom"/>
          </w:tcPr>
          <w:p w14:paraId="67C27947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gridSpan w:val="4"/>
            <w:tcBorders>
              <w:right w:val="single" w:color="auto" w:sz="8" w:space="0"/>
            </w:tcBorders>
            <w:vAlign w:val="bottom"/>
          </w:tcPr>
          <w:p w14:paraId="139043A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производственной</w:t>
            </w:r>
          </w:p>
        </w:tc>
      </w:tr>
      <w:tr w14:paraId="3384FE2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5D857D0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инвентарь,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B19639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хлебобулочных, мучных</w:t>
            </w:r>
          </w:p>
        </w:tc>
        <w:tc>
          <w:tcPr>
            <w:tcW w:w="2120" w:type="dxa"/>
            <w:gridSpan w:val="3"/>
            <w:vAlign w:val="bottom"/>
          </w:tcPr>
          <w:p w14:paraId="678C902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инвентарь, посуду,</w:t>
            </w:r>
          </w:p>
        </w:tc>
        <w:tc>
          <w:tcPr>
            <w:tcW w:w="380" w:type="dxa"/>
            <w:tcBorders>
              <w:right w:val="single" w:color="auto" w:sz="8" w:space="0"/>
            </w:tcBorders>
            <w:vAlign w:val="bottom"/>
          </w:tcPr>
          <w:p w14:paraId="592BC860">
            <w:pPr>
              <w:rPr>
                <w:sz w:val="24"/>
                <w:szCs w:val="24"/>
              </w:rPr>
            </w:pPr>
          </w:p>
        </w:tc>
        <w:tc>
          <w:tcPr>
            <w:tcW w:w="1380" w:type="dxa"/>
            <w:gridSpan w:val="2"/>
            <w:vAlign w:val="bottom"/>
          </w:tcPr>
          <w:p w14:paraId="56ABF54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санитарии</w:t>
            </w:r>
          </w:p>
        </w:tc>
        <w:tc>
          <w:tcPr>
            <w:tcW w:w="480" w:type="dxa"/>
            <w:vAlign w:val="bottom"/>
          </w:tcPr>
          <w:p w14:paraId="195BC57F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tcBorders>
              <w:right w:val="single" w:color="auto" w:sz="8" w:space="0"/>
            </w:tcBorders>
            <w:vAlign w:val="bottom"/>
          </w:tcPr>
          <w:p w14:paraId="5551DC03">
            <w:pPr>
              <w:ind w:right="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</w:t>
            </w:r>
          </w:p>
        </w:tc>
      </w:tr>
      <w:tr w14:paraId="68DEAFD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0D57DD7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кондитерское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236FD8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кондитерских изделий</w:t>
            </w:r>
          </w:p>
        </w:tc>
        <w:tc>
          <w:tcPr>
            <w:tcW w:w="2120" w:type="dxa"/>
            <w:gridSpan w:val="3"/>
            <w:vAlign w:val="bottom"/>
          </w:tcPr>
          <w:p w14:paraId="27DE0C9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сырье, материалы в</w:t>
            </w:r>
          </w:p>
        </w:tc>
        <w:tc>
          <w:tcPr>
            <w:tcW w:w="380" w:type="dxa"/>
            <w:tcBorders>
              <w:right w:val="single" w:color="auto" w:sz="8" w:space="0"/>
            </w:tcBorders>
            <w:vAlign w:val="bottom"/>
          </w:tcPr>
          <w:p w14:paraId="243D46F5">
            <w:pPr>
              <w:rPr>
                <w:sz w:val="24"/>
                <w:szCs w:val="24"/>
              </w:rPr>
            </w:pPr>
          </w:p>
        </w:tc>
        <w:tc>
          <w:tcPr>
            <w:tcW w:w="1380" w:type="dxa"/>
            <w:gridSpan w:val="2"/>
            <w:vAlign w:val="bottom"/>
          </w:tcPr>
          <w:p w14:paraId="0DF2D9F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организации</w:t>
            </w:r>
          </w:p>
        </w:tc>
        <w:tc>
          <w:tcPr>
            <w:tcW w:w="480" w:type="dxa"/>
            <w:vAlign w:val="bottom"/>
          </w:tcPr>
          <w:p w14:paraId="1CAD5E64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tcBorders>
              <w:right w:val="single" w:color="auto" w:sz="8" w:space="0"/>
            </w:tcBorders>
            <w:vAlign w:val="bottom"/>
          </w:tcPr>
          <w:p w14:paraId="4F35A1C4">
            <w:pPr>
              <w:rPr>
                <w:sz w:val="24"/>
                <w:szCs w:val="24"/>
              </w:rPr>
            </w:pPr>
          </w:p>
        </w:tc>
      </w:tr>
      <w:tr w14:paraId="640552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3B3DA90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сырье, исходные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18541D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gridSpan w:val="3"/>
            <w:vAlign w:val="bottom"/>
          </w:tcPr>
          <w:p w14:paraId="180DFC0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соответствии с</w:t>
            </w:r>
          </w:p>
        </w:tc>
        <w:tc>
          <w:tcPr>
            <w:tcW w:w="380" w:type="dxa"/>
            <w:tcBorders>
              <w:right w:val="single" w:color="auto" w:sz="8" w:space="0"/>
            </w:tcBorders>
            <w:vAlign w:val="bottom"/>
          </w:tcPr>
          <w:p w14:paraId="435A8F4D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Align w:val="bottom"/>
          </w:tcPr>
          <w:p w14:paraId="326880B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питания;</w:t>
            </w:r>
          </w:p>
        </w:tc>
        <w:tc>
          <w:tcPr>
            <w:tcW w:w="360" w:type="dxa"/>
            <w:vAlign w:val="bottom"/>
          </w:tcPr>
          <w:p w14:paraId="78A219D6">
            <w:pPr>
              <w:rPr>
                <w:sz w:val="24"/>
                <w:szCs w:val="24"/>
              </w:rPr>
            </w:pPr>
          </w:p>
        </w:tc>
        <w:tc>
          <w:tcPr>
            <w:tcW w:w="480" w:type="dxa"/>
            <w:vAlign w:val="bottom"/>
          </w:tcPr>
          <w:p w14:paraId="622AF1EB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tcBorders>
              <w:right w:val="single" w:color="auto" w:sz="8" w:space="0"/>
            </w:tcBorders>
            <w:vAlign w:val="bottom"/>
          </w:tcPr>
          <w:p w14:paraId="5ED70621">
            <w:pPr>
              <w:rPr>
                <w:sz w:val="24"/>
                <w:szCs w:val="24"/>
              </w:rPr>
            </w:pPr>
          </w:p>
        </w:tc>
      </w:tr>
      <w:tr w14:paraId="0773937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2AEC0D1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материалы к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99BD0F9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gridSpan w:val="3"/>
            <w:vAlign w:val="bottom"/>
          </w:tcPr>
          <w:p w14:paraId="09D4EF3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инструкциями и</w:t>
            </w:r>
          </w:p>
        </w:tc>
        <w:tc>
          <w:tcPr>
            <w:tcW w:w="380" w:type="dxa"/>
            <w:tcBorders>
              <w:right w:val="single" w:color="auto" w:sz="8" w:space="0"/>
            </w:tcBorders>
            <w:vAlign w:val="bottom"/>
          </w:tcPr>
          <w:p w14:paraId="4141CB32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gridSpan w:val="4"/>
            <w:tcBorders>
              <w:right w:val="single" w:color="auto" w:sz="8" w:space="0"/>
            </w:tcBorders>
            <w:vAlign w:val="bottom"/>
          </w:tcPr>
          <w:p w14:paraId="21CD561E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виды, назначение,</w:t>
            </w:r>
          </w:p>
        </w:tc>
      </w:tr>
      <w:tr w14:paraId="31F878F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CB623AE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работе в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E0F88F7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gridSpan w:val="3"/>
            <w:vAlign w:val="bottom"/>
          </w:tcPr>
          <w:p w14:paraId="5A01377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регламентами,</w:t>
            </w:r>
          </w:p>
        </w:tc>
        <w:tc>
          <w:tcPr>
            <w:tcW w:w="380" w:type="dxa"/>
            <w:tcBorders>
              <w:right w:val="single" w:color="auto" w:sz="8" w:space="0"/>
            </w:tcBorders>
            <w:vAlign w:val="bottom"/>
          </w:tcPr>
          <w:p w14:paraId="126A0B9B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gridSpan w:val="4"/>
            <w:tcBorders>
              <w:right w:val="single" w:color="auto" w:sz="8" w:space="0"/>
            </w:tcBorders>
            <w:vAlign w:val="bottom"/>
          </w:tcPr>
          <w:p w14:paraId="01A718A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правила безопасной</w:t>
            </w:r>
          </w:p>
        </w:tc>
      </w:tr>
      <w:tr w14:paraId="34BA830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242F343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соответствии с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EC54E78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gridSpan w:val="4"/>
            <w:tcBorders>
              <w:right w:val="single" w:color="auto" w:sz="8" w:space="0"/>
            </w:tcBorders>
            <w:vAlign w:val="bottom"/>
          </w:tcPr>
          <w:p w14:paraId="0524AF9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стандартами чистоты;</w:t>
            </w:r>
          </w:p>
        </w:tc>
        <w:tc>
          <w:tcPr>
            <w:tcW w:w="1860" w:type="dxa"/>
            <w:gridSpan w:val="3"/>
            <w:vAlign w:val="bottom"/>
          </w:tcPr>
          <w:p w14:paraId="29E454A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эксплуатации</w:t>
            </w:r>
          </w:p>
        </w:tc>
        <w:tc>
          <w:tcPr>
            <w:tcW w:w="560" w:type="dxa"/>
            <w:tcBorders>
              <w:right w:val="single" w:color="auto" w:sz="8" w:space="0"/>
            </w:tcBorders>
            <w:vAlign w:val="bottom"/>
          </w:tcPr>
          <w:p w14:paraId="03F8E439">
            <w:pPr>
              <w:rPr>
                <w:sz w:val="24"/>
                <w:szCs w:val="24"/>
              </w:rPr>
            </w:pPr>
          </w:p>
        </w:tc>
      </w:tr>
      <w:tr w14:paraId="3B966E9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410FBF4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инструкциями и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83EAF59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gridSpan w:val="3"/>
            <w:vAlign w:val="bottom"/>
          </w:tcPr>
          <w:p w14:paraId="2BCDA167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проводить</w:t>
            </w:r>
          </w:p>
        </w:tc>
        <w:tc>
          <w:tcPr>
            <w:tcW w:w="380" w:type="dxa"/>
            <w:tcBorders>
              <w:right w:val="single" w:color="auto" w:sz="8" w:space="0"/>
            </w:tcBorders>
            <w:vAlign w:val="bottom"/>
          </w:tcPr>
          <w:p w14:paraId="4909A73B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gridSpan w:val="4"/>
            <w:tcBorders>
              <w:right w:val="single" w:color="auto" w:sz="8" w:space="0"/>
            </w:tcBorders>
            <w:vAlign w:val="bottom"/>
          </w:tcPr>
          <w:p w14:paraId="7B24416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технологического</w:t>
            </w:r>
          </w:p>
        </w:tc>
      </w:tr>
      <w:tr w14:paraId="71D0CFE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867E99D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регламентами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0C66A0D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gridSpan w:val="3"/>
            <w:vAlign w:val="bottom"/>
          </w:tcPr>
          <w:p w14:paraId="78E6E02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текущую уборку,</w:t>
            </w:r>
          </w:p>
        </w:tc>
        <w:tc>
          <w:tcPr>
            <w:tcW w:w="380" w:type="dxa"/>
            <w:tcBorders>
              <w:right w:val="single" w:color="auto" w:sz="8" w:space="0"/>
            </w:tcBorders>
            <w:vAlign w:val="bottom"/>
          </w:tcPr>
          <w:p w14:paraId="6A825A34">
            <w:pPr>
              <w:rPr>
                <w:sz w:val="24"/>
                <w:szCs w:val="24"/>
              </w:rPr>
            </w:pPr>
          </w:p>
        </w:tc>
        <w:tc>
          <w:tcPr>
            <w:tcW w:w="1860" w:type="dxa"/>
            <w:gridSpan w:val="3"/>
            <w:vAlign w:val="bottom"/>
          </w:tcPr>
          <w:p w14:paraId="5E47F67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оборудования,</w:t>
            </w:r>
          </w:p>
        </w:tc>
        <w:tc>
          <w:tcPr>
            <w:tcW w:w="560" w:type="dxa"/>
            <w:tcBorders>
              <w:right w:val="single" w:color="auto" w:sz="8" w:space="0"/>
            </w:tcBorders>
            <w:vAlign w:val="bottom"/>
          </w:tcPr>
          <w:p w14:paraId="248E9DAE">
            <w:pPr>
              <w:rPr>
                <w:sz w:val="24"/>
                <w:szCs w:val="24"/>
              </w:rPr>
            </w:pPr>
          </w:p>
        </w:tc>
      </w:tr>
      <w:tr w14:paraId="36385B7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1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0B39730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ПК 5.2.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DB57DD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gridSpan w:val="3"/>
            <w:vAlign w:val="bottom"/>
          </w:tcPr>
          <w:p w14:paraId="63AF0FB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поддерживать</w:t>
            </w:r>
          </w:p>
        </w:tc>
        <w:tc>
          <w:tcPr>
            <w:tcW w:w="380" w:type="dxa"/>
            <w:tcBorders>
              <w:right w:val="single" w:color="auto" w:sz="8" w:space="0"/>
            </w:tcBorders>
            <w:vAlign w:val="bottom"/>
          </w:tcPr>
          <w:p w14:paraId="6FE05D17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gridSpan w:val="4"/>
            <w:tcBorders>
              <w:right w:val="single" w:color="auto" w:sz="8" w:space="0"/>
            </w:tcBorders>
            <w:vAlign w:val="bottom"/>
          </w:tcPr>
          <w:p w14:paraId="0B1D1DC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производственного</w:t>
            </w:r>
          </w:p>
        </w:tc>
      </w:tr>
      <w:tr w14:paraId="7C6ECC2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1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10B9AB7">
            <w:pPr>
              <w:spacing w:line="271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Осуществлять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D05C652">
            <w:pPr>
              <w:rPr>
                <w:sz w:val="23"/>
                <w:szCs w:val="23"/>
              </w:rPr>
            </w:pPr>
          </w:p>
        </w:tc>
        <w:tc>
          <w:tcPr>
            <w:tcW w:w="2120" w:type="dxa"/>
            <w:gridSpan w:val="3"/>
            <w:vAlign w:val="bottom"/>
          </w:tcPr>
          <w:p w14:paraId="5C7BAA30">
            <w:pPr>
              <w:spacing w:line="271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порядок на рабочем</w:t>
            </w:r>
          </w:p>
        </w:tc>
        <w:tc>
          <w:tcPr>
            <w:tcW w:w="380" w:type="dxa"/>
            <w:tcBorders>
              <w:right w:val="single" w:color="auto" w:sz="8" w:space="0"/>
            </w:tcBorders>
            <w:vAlign w:val="bottom"/>
          </w:tcPr>
          <w:p w14:paraId="6B52C125">
            <w:pPr>
              <w:rPr>
                <w:sz w:val="23"/>
                <w:szCs w:val="23"/>
              </w:rPr>
            </w:pPr>
          </w:p>
        </w:tc>
        <w:tc>
          <w:tcPr>
            <w:tcW w:w="1380" w:type="dxa"/>
            <w:gridSpan w:val="2"/>
            <w:vAlign w:val="bottom"/>
          </w:tcPr>
          <w:p w14:paraId="0E74408D">
            <w:pPr>
              <w:spacing w:line="271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инвентаря,</w:t>
            </w:r>
          </w:p>
        </w:tc>
        <w:tc>
          <w:tcPr>
            <w:tcW w:w="480" w:type="dxa"/>
            <w:vAlign w:val="bottom"/>
          </w:tcPr>
          <w:p w14:paraId="692594D1">
            <w:pPr>
              <w:rPr>
                <w:sz w:val="23"/>
                <w:szCs w:val="23"/>
              </w:rPr>
            </w:pPr>
          </w:p>
        </w:tc>
        <w:tc>
          <w:tcPr>
            <w:tcW w:w="560" w:type="dxa"/>
            <w:tcBorders>
              <w:right w:val="single" w:color="auto" w:sz="8" w:space="0"/>
            </w:tcBorders>
            <w:vAlign w:val="bottom"/>
          </w:tcPr>
          <w:p w14:paraId="6698356B">
            <w:pPr>
              <w:rPr>
                <w:sz w:val="23"/>
                <w:szCs w:val="23"/>
              </w:rPr>
            </w:pPr>
          </w:p>
        </w:tc>
      </w:tr>
      <w:tr w14:paraId="037FFA4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6BDBCF2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приготовление и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C40861F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gridSpan w:val="3"/>
            <w:vAlign w:val="bottom"/>
          </w:tcPr>
          <w:p w14:paraId="6C994BB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месте кондитера в</w:t>
            </w:r>
          </w:p>
        </w:tc>
        <w:tc>
          <w:tcPr>
            <w:tcW w:w="380" w:type="dxa"/>
            <w:tcBorders>
              <w:right w:val="single" w:color="auto" w:sz="8" w:space="0"/>
            </w:tcBorders>
            <w:vAlign w:val="bottom"/>
          </w:tcPr>
          <w:p w14:paraId="3BD17788">
            <w:pPr>
              <w:rPr>
                <w:sz w:val="24"/>
                <w:szCs w:val="24"/>
              </w:rPr>
            </w:pPr>
          </w:p>
        </w:tc>
        <w:tc>
          <w:tcPr>
            <w:tcW w:w="1860" w:type="dxa"/>
            <w:gridSpan w:val="3"/>
            <w:vAlign w:val="bottom"/>
          </w:tcPr>
          <w:p w14:paraId="7A8C08F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инструментов,</w:t>
            </w:r>
          </w:p>
        </w:tc>
        <w:tc>
          <w:tcPr>
            <w:tcW w:w="560" w:type="dxa"/>
            <w:tcBorders>
              <w:right w:val="single" w:color="auto" w:sz="8" w:space="0"/>
            </w:tcBorders>
            <w:vAlign w:val="bottom"/>
          </w:tcPr>
          <w:p w14:paraId="64A28904">
            <w:pPr>
              <w:rPr>
                <w:sz w:val="24"/>
                <w:szCs w:val="24"/>
              </w:rPr>
            </w:pPr>
          </w:p>
        </w:tc>
      </w:tr>
      <w:tr w14:paraId="60D247C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B1F77BA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подготовку к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2D1E849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gridSpan w:val="3"/>
            <w:vAlign w:val="bottom"/>
          </w:tcPr>
          <w:p w14:paraId="0272929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соответствии с</w:t>
            </w:r>
          </w:p>
        </w:tc>
        <w:tc>
          <w:tcPr>
            <w:tcW w:w="380" w:type="dxa"/>
            <w:tcBorders>
              <w:right w:val="single" w:color="auto" w:sz="8" w:space="0"/>
            </w:tcBorders>
            <w:vAlign w:val="bottom"/>
          </w:tcPr>
          <w:p w14:paraId="089DDBEC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gridSpan w:val="4"/>
            <w:tcBorders>
              <w:right w:val="single" w:color="auto" w:sz="8" w:space="0"/>
            </w:tcBorders>
            <w:vAlign w:val="bottom"/>
          </w:tcPr>
          <w:p w14:paraId="7435DCB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весоизмерительных</w:t>
            </w:r>
          </w:p>
        </w:tc>
      </w:tr>
      <w:tr w14:paraId="270A99D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E169BCB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использованию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B2F989F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gridSpan w:val="3"/>
            <w:vAlign w:val="bottom"/>
          </w:tcPr>
          <w:p w14:paraId="5D48D66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инструкциями и</w:t>
            </w:r>
          </w:p>
        </w:tc>
        <w:tc>
          <w:tcPr>
            <w:tcW w:w="380" w:type="dxa"/>
            <w:tcBorders>
              <w:right w:val="single" w:color="auto" w:sz="8" w:space="0"/>
            </w:tcBorders>
            <w:vAlign w:val="bottom"/>
          </w:tcPr>
          <w:p w14:paraId="159F0407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gridSpan w:val="4"/>
            <w:tcBorders>
              <w:right w:val="single" w:color="auto" w:sz="8" w:space="0"/>
            </w:tcBorders>
            <w:vAlign w:val="bottom"/>
          </w:tcPr>
          <w:p w14:paraId="5CFF99E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приборов, посуды и</w:t>
            </w:r>
          </w:p>
        </w:tc>
      </w:tr>
      <w:tr w14:paraId="0257992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6888C5A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отделочных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E0B0322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gridSpan w:val="3"/>
            <w:vAlign w:val="bottom"/>
          </w:tcPr>
          <w:p w14:paraId="37FE68F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регламентами,</w:t>
            </w:r>
          </w:p>
        </w:tc>
        <w:tc>
          <w:tcPr>
            <w:tcW w:w="380" w:type="dxa"/>
            <w:tcBorders>
              <w:right w:val="single" w:color="auto" w:sz="8" w:space="0"/>
            </w:tcBorders>
            <w:vAlign w:val="bottom"/>
          </w:tcPr>
          <w:p w14:paraId="5EF42FA5">
            <w:pPr>
              <w:rPr>
                <w:sz w:val="24"/>
                <w:szCs w:val="24"/>
              </w:rPr>
            </w:pPr>
          </w:p>
        </w:tc>
        <w:tc>
          <w:tcPr>
            <w:tcW w:w="1860" w:type="dxa"/>
            <w:gridSpan w:val="3"/>
            <w:vAlign w:val="bottom"/>
          </w:tcPr>
          <w:p w14:paraId="37A3B8D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правила ухода за</w:t>
            </w:r>
          </w:p>
        </w:tc>
        <w:tc>
          <w:tcPr>
            <w:tcW w:w="560" w:type="dxa"/>
            <w:tcBorders>
              <w:right w:val="single" w:color="auto" w:sz="8" w:space="0"/>
            </w:tcBorders>
            <w:vAlign w:val="bottom"/>
          </w:tcPr>
          <w:p w14:paraId="0A85F2BF">
            <w:pPr>
              <w:rPr>
                <w:sz w:val="24"/>
                <w:szCs w:val="24"/>
              </w:rPr>
            </w:pPr>
          </w:p>
        </w:tc>
      </w:tr>
      <w:tr w14:paraId="28D3706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7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26CA40E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полуфабрикатов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CE0B699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gridSpan w:val="4"/>
            <w:tcBorders>
              <w:right w:val="single" w:color="auto" w:sz="8" w:space="0"/>
            </w:tcBorders>
            <w:vAlign w:val="bottom"/>
          </w:tcPr>
          <w:p w14:paraId="7F86197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стандартами чистоты;</w:t>
            </w:r>
          </w:p>
        </w:tc>
        <w:tc>
          <w:tcPr>
            <w:tcW w:w="1020" w:type="dxa"/>
            <w:vAlign w:val="bottom"/>
          </w:tcPr>
          <w:p w14:paraId="0075694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ними;</w:t>
            </w:r>
          </w:p>
        </w:tc>
        <w:tc>
          <w:tcPr>
            <w:tcW w:w="360" w:type="dxa"/>
            <w:vAlign w:val="bottom"/>
          </w:tcPr>
          <w:p w14:paraId="799BD0DF">
            <w:pPr>
              <w:rPr>
                <w:sz w:val="24"/>
                <w:szCs w:val="24"/>
              </w:rPr>
            </w:pPr>
          </w:p>
        </w:tc>
        <w:tc>
          <w:tcPr>
            <w:tcW w:w="480" w:type="dxa"/>
            <w:vAlign w:val="bottom"/>
          </w:tcPr>
          <w:p w14:paraId="398C3002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tcBorders>
              <w:right w:val="single" w:color="auto" w:sz="8" w:space="0"/>
            </w:tcBorders>
            <w:vAlign w:val="bottom"/>
          </w:tcPr>
          <w:p w14:paraId="418CDCBC">
            <w:pPr>
              <w:rPr>
                <w:sz w:val="24"/>
                <w:szCs w:val="24"/>
              </w:rPr>
            </w:pPr>
          </w:p>
        </w:tc>
      </w:tr>
      <w:tr w14:paraId="5D5D885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03E018C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для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5EDDFDC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gridSpan w:val="3"/>
            <w:vAlign w:val="bottom"/>
          </w:tcPr>
          <w:p w14:paraId="6DF52271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применять</w:t>
            </w:r>
          </w:p>
        </w:tc>
        <w:tc>
          <w:tcPr>
            <w:tcW w:w="380" w:type="dxa"/>
            <w:tcBorders>
              <w:right w:val="single" w:color="auto" w:sz="8" w:space="0"/>
            </w:tcBorders>
            <w:vAlign w:val="bottom"/>
          </w:tcPr>
          <w:p w14:paraId="1B4AC470">
            <w:pPr>
              <w:rPr>
                <w:sz w:val="24"/>
                <w:szCs w:val="24"/>
              </w:rPr>
            </w:pPr>
          </w:p>
        </w:tc>
        <w:tc>
          <w:tcPr>
            <w:tcW w:w="1860" w:type="dxa"/>
            <w:gridSpan w:val="3"/>
            <w:vAlign w:val="bottom"/>
          </w:tcPr>
          <w:p w14:paraId="0146DBAA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организация</w:t>
            </w:r>
          </w:p>
        </w:tc>
        <w:tc>
          <w:tcPr>
            <w:tcW w:w="560" w:type="dxa"/>
            <w:tcBorders>
              <w:right w:val="single" w:color="auto" w:sz="8" w:space="0"/>
            </w:tcBorders>
            <w:vAlign w:val="bottom"/>
          </w:tcPr>
          <w:p w14:paraId="55269D6A">
            <w:pPr>
              <w:rPr>
                <w:sz w:val="24"/>
                <w:szCs w:val="24"/>
              </w:rPr>
            </w:pPr>
          </w:p>
        </w:tc>
      </w:tr>
      <w:tr w14:paraId="5600492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54CB27F">
            <w:pPr>
              <w:spacing w:line="273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хлебобулочных,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9EDBDDD">
            <w:pPr>
              <w:rPr>
                <w:sz w:val="23"/>
                <w:szCs w:val="23"/>
              </w:rPr>
            </w:pPr>
          </w:p>
        </w:tc>
        <w:tc>
          <w:tcPr>
            <w:tcW w:w="2120" w:type="dxa"/>
            <w:gridSpan w:val="3"/>
            <w:vAlign w:val="bottom"/>
          </w:tcPr>
          <w:p w14:paraId="3A716000">
            <w:pPr>
              <w:spacing w:line="273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регламенты,</w:t>
            </w:r>
          </w:p>
        </w:tc>
        <w:tc>
          <w:tcPr>
            <w:tcW w:w="380" w:type="dxa"/>
            <w:tcBorders>
              <w:right w:val="single" w:color="auto" w:sz="8" w:space="0"/>
            </w:tcBorders>
            <w:vAlign w:val="bottom"/>
          </w:tcPr>
          <w:p w14:paraId="7BB81F15">
            <w:pPr>
              <w:rPr>
                <w:sz w:val="23"/>
                <w:szCs w:val="23"/>
              </w:rPr>
            </w:pPr>
          </w:p>
        </w:tc>
        <w:tc>
          <w:tcPr>
            <w:tcW w:w="1020" w:type="dxa"/>
            <w:vAlign w:val="bottom"/>
          </w:tcPr>
          <w:p w14:paraId="7508D430">
            <w:pPr>
              <w:spacing w:line="273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работ</w:t>
            </w:r>
          </w:p>
        </w:tc>
        <w:tc>
          <w:tcPr>
            <w:tcW w:w="360" w:type="dxa"/>
            <w:vAlign w:val="bottom"/>
          </w:tcPr>
          <w:p w14:paraId="3B168F29">
            <w:pPr>
              <w:rPr>
                <w:sz w:val="23"/>
                <w:szCs w:val="23"/>
              </w:rPr>
            </w:pPr>
          </w:p>
        </w:tc>
        <w:tc>
          <w:tcPr>
            <w:tcW w:w="480" w:type="dxa"/>
            <w:vAlign w:val="bottom"/>
          </w:tcPr>
          <w:p w14:paraId="37242B9B">
            <w:pPr>
              <w:rPr>
                <w:sz w:val="23"/>
                <w:szCs w:val="23"/>
              </w:rPr>
            </w:pPr>
          </w:p>
        </w:tc>
        <w:tc>
          <w:tcPr>
            <w:tcW w:w="560" w:type="dxa"/>
            <w:tcBorders>
              <w:right w:val="single" w:color="auto" w:sz="8" w:space="0"/>
            </w:tcBorders>
            <w:vAlign w:val="bottom"/>
          </w:tcPr>
          <w:p w14:paraId="66FB5A61">
            <w:pPr>
              <w:spacing w:line="273" w:lineRule="exact"/>
              <w:ind w:right="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</w:t>
            </w:r>
          </w:p>
        </w:tc>
      </w:tr>
      <w:tr w14:paraId="74C4298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A891E8A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мучных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17C3440">
            <w:pPr>
              <w:rPr>
                <w:sz w:val="24"/>
                <w:szCs w:val="24"/>
              </w:rPr>
            </w:pPr>
          </w:p>
        </w:tc>
        <w:tc>
          <w:tcPr>
            <w:tcW w:w="1180" w:type="dxa"/>
            <w:gridSpan w:val="2"/>
            <w:vAlign w:val="bottom"/>
          </w:tcPr>
          <w:p w14:paraId="362A471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стандарты</w:t>
            </w:r>
          </w:p>
        </w:tc>
        <w:tc>
          <w:tcPr>
            <w:tcW w:w="940" w:type="dxa"/>
            <w:vAlign w:val="bottom"/>
          </w:tcPr>
          <w:p w14:paraId="384F56D5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tcBorders>
              <w:right w:val="single" w:color="auto" w:sz="8" w:space="0"/>
            </w:tcBorders>
            <w:vAlign w:val="bottom"/>
          </w:tcPr>
          <w:p w14:paraId="0DEB5A89">
            <w:pPr>
              <w:ind w:right="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</w:t>
            </w:r>
          </w:p>
        </w:tc>
        <w:tc>
          <w:tcPr>
            <w:tcW w:w="2420" w:type="dxa"/>
            <w:gridSpan w:val="4"/>
            <w:tcBorders>
              <w:right w:val="single" w:color="auto" w:sz="8" w:space="0"/>
            </w:tcBorders>
            <w:vAlign w:val="bottom"/>
          </w:tcPr>
          <w:p w14:paraId="74C9D71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кондитерском цехе;</w:t>
            </w:r>
          </w:p>
        </w:tc>
      </w:tr>
      <w:tr w14:paraId="6636628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2D1D9C6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кондитерских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9133090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gridSpan w:val="3"/>
            <w:vAlign w:val="bottom"/>
          </w:tcPr>
          <w:p w14:paraId="54F6D36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нормативно-</w:t>
            </w:r>
          </w:p>
        </w:tc>
        <w:tc>
          <w:tcPr>
            <w:tcW w:w="380" w:type="dxa"/>
            <w:tcBorders>
              <w:right w:val="single" w:color="auto" w:sz="8" w:space="0"/>
            </w:tcBorders>
            <w:vAlign w:val="bottom"/>
          </w:tcPr>
          <w:p w14:paraId="2B63B1A4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gridSpan w:val="4"/>
            <w:tcBorders>
              <w:right w:val="single" w:color="auto" w:sz="8" w:space="0"/>
            </w:tcBorders>
            <w:vAlign w:val="bottom"/>
          </w:tcPr>
          <w:p w14:paraId="3EA9F5E6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последовательнос</w:t>
            </w:r>
          </w:p>
        </w:tc>
      </w:tr>
      <w:tr w14:paraId="5E228CB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8E3501C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B0471E7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gridSpan w:val="3"/>
            <w:vAlign w:val="bottom"/>
          </w:tcPr>
          <w:p w14:paraId="39908AF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техническую</w:t>
            </w:r>
          </w:p>
        </w:tc>
        <w:tc>
          <w:tcPr>
            <w:tcW w:w="380" w:type="dxa"/>
            <w:tcBorders>
              <w:right w:val="single" w:color="auto" w:sz="8" w:space="0"/>
            </w:tcBorders>
            <w:vAlign w:val="bottom"/>
          </w:tcPr>
          <w:p w14:paraId="345D99A1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Align w:val="bottom"/>
          </w:tcPr>
          <w:p w14:paraId="50DAB16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ть</w:t>
            </w:r>
          </w:p>
        </w:tc>
        <w:tc>
          <w:tcPr>
            <w:tcW w:w="1400" w:type="dxa"/>
            <w:gridSpan w:val="3"/>
            <w:tcBorders>
              <w:right w:val="single" w:color="auto" w:sz="8" w:space="0"/>
            </w:tcBorders>
            <w:vAlign w:val="bottom"/>
          </w:tcPr>
          <w:p w14:paraId="7BF675DD">
            <w:pPr>
              <w:ind w:right="2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выполнения</w:t>
            </w:r>
          </w:p>
        </w:tc>
      </w:tr>
      <w:tr w14:paraId="00CDAC6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1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AD1983A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ПК 5.3.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6448604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gridSpan w:val="3"/>
            <w:vAlign w:val="bottom"/>
          </w:tcPr>
          <w:p w14:paraId="6B74EA2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документацию,</w:t>
            </w:r>
          </w:p>
        </w:tc>
        <w:tc>
          <w:tcPr>
            <w:tcW w:w="380" w:type="dxa"/>
            <w:tcBorders>
              <w:right w:val="single" w:color="auto" w:sz="8" w:space="0"/>
            </w:tcBorders>
            <w:vAlign w:val="bottom"/>
          </w:tcPr>
          <w:p w14:paraId="46033063">
            <w:pPr>
              <w:rPr>
                <w:sz w:val="24"/>
                <w:szCs w:val="24"/>
              </w:rPr>
            </w:pPr>
          </w:p>
        </w:tc>
        <w:tc>
          <w:tcPr>
            <w:tcW w:w="1860" w:type="dxa"/>
            <w:gridSpan w:val="3"/>
            <w:vAlign w:val="bottom"/>
          </w:tcPr>
          <w:p w14:paraId="235B5A2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технологических</w:t>
            </w:r>
          </w:p>
        </w:tc>
        <w:tc>
          <w:tcPr>
            <w:tcW w:w="560" w:type="dxa"/>
            <w:tcBorders>
              <w:right w:val="single" w:color="auto" w:sz="8" w:space="0"/>
            </w:tcBorders>
            <w:vAlign w:val="bottom"/>
          </w:tcPr>
          <w:p w14:paraId="02494877">
            <w:pPr>
              <w:rPr>
                <w:sz w:val="24"/>
                <w:szCs w:val="24"/>
              </w:rPr>
            </w:pPr>
          </w:p>
        </w:tc>
      </w:tr>
      <w:tr w14:paraId="6892D1A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1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BFB92FC">
            <w:pPr>
              <w:spacing w:line="271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Осуществлять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C0CD6E3">
            <w:pPr>
              <w:rPr>
                <w:sz w:val="23"/>
                <w:szCs w:val="23"/>
              </w:rPr>
            </w:pPr>
          </w:p>
        </w:tc>
        <w:tc>
          <w:tcPr>
            <w:tcW w:w="1180" w:type="dxa"/>
            <w:gridSpan w:val="2"/>
            <w:vAlign w:val="bottom"/>
          </w:tcPr>
          <w:p w14:paraId="1EB8EC7F">
            <w:pPr>
              <w:spacing w:line="271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соблюдать</w:t>
            </w:r>
          </w:p>
        </w:tc>
        <w:tc>
          <w:tcPr>
            <w:tcW w:w="940" w:type="dxa"/>
            <w:vAlign w:val="bottom"/>
          </w:tcPr>
          <w:p w14:paraId="18D9C205">
            <w:pPr>
              <w:rPr>
                <w:sz w:val="23"/>
                <w:szCs w:val="23"/>
              </w:rPr>
            </w:pPr>
          </w:p>
        </w:tc>
        <w:tc>
          <w:tcPr>
            <w:tcW w:w="380" w:type="dxa"/>
            <w:tcBorders>
              <w:right w:val="single" w:color="auto" w:sz="8" w:space="0"/>
            </w:tcBorders>
            <w:vAlign w:val="bottom"/>
          </w:tcPr>
          <w:p w14:paraId="2382F3CF">
            <w:pPr>
              <w:rPr>
                <w:sz w:val="23"/>
                <w:szCs w:val="23"/>
              </w:rPr>
            </w:pPr>
          </w:p>
        </w:tc>
        <w:tc>
          <w:tcPr>
            <w:tcW w:w="1380" w:type="dxa"/>
            <w:gridSpan w:val="2"/>
            <w:vAlign w:val="bottom"/>
          </w:tcPr>
          <w:p w14:paraId="4D9F2391">
            <w:pPr>
              <w:spacing w:line="271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операций,</w:t>
            </w:r>
          </w:p>
        </w:tc>
        <w:tc>
          <w:tcPr>
            <w:tcW w:w="480" w:type="dxa"/>
            <w:vAlign w:val="bottom"/>
          </w:tcPr>
          <w:p w14:paraId="7616E62F">
            <w:pPr>
              <w:rPr>
                <w:sz w:val="23"/>
                <w:szCs w:val="23"/>
              </w:rPr>
            </w:pPr>
          </w:p>
        </w:tc>
        <w:tc>
          <w:tcPr>
            <w:tcW w:w="560" w:type="dxa"/>
            <w:tcBorders>
              <w:right w:val="single" w:color="auto" w:sz="8" w:space="0"/>
            </w:tcBorders>
            <w:vAlign w:val="bottom"/>
          </w:tcPr>
          <w:p w14:paraId="59FCFFA0">
            <w:pPr>
              <w:rPr>
                <w:sz w:val="23"/>
                <w:szCs w:val="23"/>
              </w:rPr>
            </w:pPr>
          </w:p>
        </w:tc>
      </w:tr>
      <w:tr w14:paraId="51F9827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881E6B0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изготовление,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E3542A2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gridSpan w:val="3"/>
            <w:vAlign w:val="bottom"/>
          </w:tcPr>
          <w:p w14:paraId="7654DDB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санитарные</w:t>
            </w:r>
          </w:p>
        </w:tc>
        <w:tc>
          <w:tcPr>
            <w:tcW w:w="380" w:type="dxa"/>
            <w:tcBorders>
              <w:right w:val="single" w:color="auto" w:sz="8" w:space="0"/>
            </w:tcBorders>
            <w:vAlign w:val="bottom"/>
          </w:tcPr>
          <w:p w14:paraId="4AB179D0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gridSpan w:val="4"/>
            <w:tcBorders>
              <w:right w:val="single" w:color="auto" w:sz="8" w:space="0"/>
            </w:tcBorders>
            <w:vAlign w:val="bottom"/>
          </w:tcPr>
          <w:p w14:paraId="2D46CEF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современные методы</w:t>
            </w:r>
          </w:p>
        </w:tc>
      </w:tr>
      <w:tr w14:paraId="125A048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D925980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творческое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AFAEB13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gridSpan w:val="3"/>
            <w:vAlign w:val="bottom"/>
          </w:tcPr>
          <w:p w14:paraId="30B06BA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требования;</w:t>
            </w:r>
          </w:p>
        </w:tc>
        <w:tc>
          <w:tcPr>
            <w:tcW w:w="380" w:type="dxa"/>
            <w:tcBorders>
              <w:right w:val="single" w:color="auto" w:sz="8" w:space="0"/>
            </w:tcBorders>
            <w:vAlign w:val="bottom"/>
          </w:tcPr>
          <w:p w14:paraId="0ECBDF0E">
            <w:pPr>
              <w:rPr>
                <w:sz w:val="24"/>
                <w:szCs w:val="24"/>
              </w:rPr>
            </w:pPr>
          </w:p>
        </w:tc>
        <w:tc>
          <w:tcPr>
            <w:tcW w:w="1860" w:type="dxa"/>
            <w:gridSpan w:val="3"/>
            <w:vAlign w:val="bottom"/>
          </w:tcPr>
          <w:p w14:paraId="384799C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изготовления</w:t>
            </w:r>
          </w:p>
        </w:tc>
        <w:tc>
          <w:tcPr>
            <w:tcW w:w="560" w:type="dxa"/>
            <w:tcBorders>
              <w:right w:val="single" w:color="auto" w:sz="8" w:space="0"/>
            </w:tcBorders>
            <w:vAlign w:val="bottom"/>
          </w:tcPr>
          <w:p w14:paraId="1A4CB0C5">
            <w:pPr>
              <w:rPr>
                <w:sz w:val="24"/>
                <w:szCs w:val="24"/>
              </w:rPr>
            </w:pPr>
          </w:p>
        </w:tc>
      </w:tr>
      <w:tr w14:paraId="4DB819D4"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D7456EE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оформление,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20221F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gridSpan w:val="3"/>
            <w:vAlign w:val="bottom"/>
          </w:tcPr>
          <w:p w14:paraId="24B1960C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выбирать</w:t>
            </w:r>
          </w:p>
        </w:tc>
        <w:tc>
          <w:tcPr>
            <w:tcW w:w="380" w:type="dxa"/>
            <w:tcBorders>
              <w:right w:val="single" w:color="auto" w:sz="8" w:space="0"/>
            </w:tcBorders>
            <w:vAlign w:val="bottom"/>
          </w:tcPr>
          <w:p w14:paraId="2AB06DA6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</w:t>
            </w:r>
          </w:p>
        </w:tc>
        <w:tc>
          <w:tcPr>
            <w:tcW w:w="1860" w:type="dxa"/>
            <w:gridSpan w:val="3"/>
            <w:vAlign w:val="bottom"/>
          </w:tcPr>
          <w:p w14:paraId="46794A2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хлебобулочных,</w:t>
            </w:r>
          </w:p>
        </w:tc>
        <w:tc>
          <w:tcPr>
            <w:tcW w:w="560" w:type="dxa"/>
            <w:tcBorders>
              <w:right w:val="single" w:color="auto" w:sz="8" w:space="0"/>
            </w:tcBorders>
            <w:vAlign w:val="bottom"/>
          </w:tcPr>
          <w:p w14:paraId="65CFAA6C">
            <w:pPr>
              <w:rPr>
                <w:sz w:val="24"/>
                <w:szCs w:val="24"/>
              </w:rPr>
            </w:pPr>
          </w:p>
        </w:tc>
      </w:tr>
      <w:tr w14:paraId="746A9F0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6AA781A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подготовку к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C180B90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gridSpan w:val="4"/>
            <w:tcBorders>
              <w:right w:val="single" w:color="auto" w:sz="8" w:space="0"/>
            </w:tcBorders>
            <w:vAlign w:val="bottom"/>
          </w:tcPr>
          <w:p w14:paraId="535946D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применять моющие и</w:t>
            </w:r>
          </w:p>
        </w:tc>
        <w:tc>
          <w:tcPr>
            <w:tcW w:w="1020" w:type="dxa"/>
            <w:vAlign w:val="bottom"/>
          </w:tcPr>
          <w:p w14:paraId="2F1843D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мучных</w:t>
            </w:r>
          </w:p>
        </w:tc>
        <w:tc>
          <w:tcPr>
            <w:tcW w:w="360" w:type="dxa"/>
            <w:vAlign w:val="bottom"/>
          </w:tcPr>
          <w:p w14:paraId="6604756A">
            <w:pPr>
              <w:rPr>
                <w:sz w:val="24"/>
                <w:szCs w:val="24"/>
              </w:rPr>
            </w:pPr>
          </w:p>
        </w:tc>
        <w:tc>
          <w:tcPr>
            <w:tcW w:w="480" w:type="dxa"/>
            <w:vAlign w:val="bottom"/>
          </w:tcPr>
          <w:p w14:paraId="74E1502A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tcBorders>
              <w:right w:val="single" w:color="auto" w:sz="8" w:space="0"/>
            </w:tcBorders>
            <w:vAlign w:val="bottom"/>
          </w:tcPr>
          <w:p w14:paraId="6486AC84">
            <w:pPr>
              <w:rPr>
                <w:sz w:val="24"/>
                <w:szCs w:val="24"/>
              </w:rPr>
            </w:pPr>
          </w:p>
        </w:tc>
      </w:tr>
      <w:tr w14:paraId="7CD7EBE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C7F736D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реализации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BD5C32C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gridSpan w:val="3"/>
            <w:vAlign w:val="bottom"/>
          </w:tcPr>
          <w:p w14:paraId="000E45C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дезинфицирующие</w:t>
            </w:r>
          </w:p>
        </w:tc>
        <w:tc>
          <w:tcPr>
            <w:tcW w:w="380" w:type="dxa"/>
            <w:tcBorders>
              <w:right w:val="single" w:color="auto" w:sz="8" w:space="0"/>
            </w:tcBorders>
            <w:vAlign w:val="bottom"/>
          </w:tcPr>
          <w:p w14:paraId="39CEECD9">
            <w:pPr>
              <w:rPr>
                <w:sz w:val="24"/>
                <w:szCs w:val="24"/>
              </w:rPr>
            </w:pPr>
          </w:p>
        </w:tc>
        <w:tc>
          <w:tcPr>
            <w:tcW w:w="1860" w:type="dxa"/>
            <w:gridSpan w:val="3"/>
            <w:vAlign w:val="bottom"/>
          </w:tcPr>
          <w:p w14:paraId="4A84E31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кондитерских</w:t>
            </w:r>
          </w:p>
        </w:tc>
        <w:tc>
          <w:tcPr>
            <w:tcW w:w="560" w:type="dxa"/>
            <w:tcBorders>
              <w:right w:val="single" w:color="auto" w:sz="8" w:space="0"/>
            </w:tcBorders>
            <w:vAlign w:val="bottom"/>
          </w:tcPr>
          <w:p w14:paraId="06E5B240">
            <w:pPr>
              <w:rPr>
                <w:sz w:val="24"/>
                <w:szCs w:val="24"/>
              </w:rPr>
            </w:pPr>
          </w:p>
        </w:tc>
      </w:tr>
      <w:tr w14:paraId="392678F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EF154E0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хлебобулочных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BFA1318">
            <w:pPr>
              <w:rPr>
                <w:sz w:val="24"/>
                <w:szCs w:val="24"/>
              </w:rPr>
            </w:pPr>
          </w:p>
        </w:tc>
        <w:tc>
          <w:tcPr>
            <w:tcW w:w="1180" w:type="dxa"/>
            <w:gridSpan w:val="2"/>
            <w:vAlign w:val="bottom"/>
          </w:tcPr>
          <w:p w14:paraId="7F7F76F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средства;</w:t>
            </w:r>
          </w:p>
        </w:tc>
        <w:tc>
          <w:tcPr>
            <w:tcW w:w="940" w:type="dxa"/>
            <w:vAlign w:val="bottom"/>
          </w:tcPr>
          <w:p w14:paraId="387810D2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tcBorders>
              <w:right w:val="single" w:color="auto" w:sz="8" w:space="0"/>
            </w:tcBorders>
            <w:vAlign w:val="bottom"/>
          </w:tcPr>
          <w:p w14:paraId="220CC9AB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Align w:val="bottom"/>
          </w:tcPr>
          <w:p w14:paraId="210AC73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изделий;</w:t>
            </w:r>
          </w:p>
        </w:tc>
        <w:tc>
          <w:tcPr>
            <w:tcW w:w="360" w:type="dxa"/>
            <w:vAlign w:val="bottom"/>
          </w:tcPr>
          <w:p w14:paraId="24DDC588">
            <w:pPr>
              <w:rPr>
                <w:sz w:val="24"/>
                <w:szCs w:val="24"/>
              </w:rPr>
            </w:pPr>
          </w:p>
        </w:tc>
        <w:tc>
          <w:tcPr>
            <w:tcW w:w="480" w:type="dxa"/>
            <w:vAlign w:val="bottom"/>
          </w:tcPr>
          <w:p w14:paraId="3A7A0D50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tcBorders>
              <w:right w:val="single" w:color="auto" w:sz="8" w:space="0"/>
            </w:tcBorders>
            <w:vAlign w:val="bottom"/>
          </w:tcPr>
          <w:p w14:paraId="46A1733C">
            <w:pPr>
              <w:rPr>
                <w:sz w:val="24"/>
                <w:szCs w:val="24"/>
              </w:rPr>
            </w:pPr>
          </w:p>
        </w:tc>
      </w:tr>
      <w:tr w14:paraId="1517E2C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729AB79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 и хлеба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C4CCE41">
            <w:pPr>
              <w:rPr>
                <w:sz w:val="24"/>
                <w:szCs w:val="24"/>
              </w:rPr>
            </w:pPr>
          </w:p>
        </w:tc>
        <w:tc>
          <w:tcPr>
            <w:tcW w:w="1180" w:type="dxa"/>
            <w:gridSpan w:val="2"/>
            <w:vAlign w:val="bottom"/>
          </w:tcPr>
          <w:p w14:paraId="576477DE">
            <w:pPr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владеть</w:t>
            </w:r>
          </w:p>
        </w:tc>
        <w:tc>
          <w:tcPr>
            <w:tcW w:w="1320" w:type="dxa"/>
            <w:gridSpan w:val="2"/>
            <w:tcBorders>
              <w:right w:val="single" w:color="auto" w:sz="8" w:space="0"/>
            </w:tcBorders>
            <w:vAlign w:val="bottom"/>
          </w:tcPr>
          <w:p w14:paraId="2BC01D3C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техникой</w:t>
            </w:r>
          </w:p>
        </w:tc>
        <w:tc>
          <w:tcPr>
            <w:tcW w:w="1860" w:type="dxa"/>
            <w:gridSpan w:val="3"/>
            <w:vAlign w:val="bottom"/>
          </w:tcPr>
          <w:p w14:paraId="367BE767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регламенты,</w:t>
            </w:r>
          </w:p>
        </w:tc>
        <w:tc>
          <w:tcPr>
            <w:tcW w:w="560" w:type="dxa"/>
            <w:tcBorders>
              <w:right w:val="single" w:color="auto" w:sz="8" w:space="0"/>
            </w:tcBorders>
            <w:vAlign w:val="bottom"/>
          </w:tcPr>
          <w:p w14:paraId="3C4C1069">
            <w:pPr>
              <w:rPr>
                <w:sz w:val="24"/>
                <w:szCs w:val="24"/>
              </w:rPr>
            </w:pPr>
          </w:p>
        </w:tc>
      </w:tr>
      <w:tr w14:paraId="065D4D5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88E4B33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разнообразного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7CF03C7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14:paraId="20DD611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ухода</w:t>
            </w:r>
          </w:p>
        </w:tc>
        <w:tc>
          <w:tcPr>
            <w:tcW w:w="200" w:type="dxa"/>
            <w:vAlign w:val="bottom"/>
          </w:tcPr>
          <w:p w14:paraId="773C4852">
            <w:pPr>
              <w:rPr>
                <w:sz w:val="24"/>
                <w:szCs w:val="24"/>
              </w:rPr>
            </w:pPr>
          </w:p>
        </w:tc>
        <w:tc>
          <w:tcPr>
            <w:tcW w:w="940" w:type="dxa"/>
            <w:vAlign w:val="bottom"/>
          </w:tcPr>
          <w:p w14:paraId="3A26F7BB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tcBorders>
              <w:right w:val="single" w:color="auto" w:sz="8" w:space="0"/>
            </w:tcBorders>
            <w:vAlign w:val="bottom"/>
          </w:tcPr>
          <w:p w14:paraId="2E5752F8">
            <w:pPr>
              <w:ind w:right="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</w:t>
            </w:r>
          </w:p>
        </w:tc>
        <w:tc>
          <w:tcPr>
            <w:tcW w:w="1380" w:type="dxa"/>
            <w:gridSpan w:val="2"/>
            <w:vAlign w:val="bottom"/>
          </w:tcPr>
          <w:p w14:paraId="4C1518F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стандарты,</w:t>
            </w:r>
          </w:p>
        </w:tc>
        <w:tc>
          <w:tcPr>
            <w:tcW w:w="480" w:type="dxa"/>
            <w:vAlign w:val="bottom"/>
          </w:tcPr>
          <w:p w14:paraId="40C42AB6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</w:t>
            </w:r>
          </w:p>
        </w:tc>
        <w:tc>
          <w:tcPr>
            <w:tcW w:w="560" w:type="dxa"/>
            <w:tcBorders>
              <w:right w:val="single" w:color="auto" w:sz="8" w:space="0"/>
            </w:tcBorders>
            <w:vAlign w:val="bottom"/>
          </w:tcPr>
          <w:p w14:paraId="5229D8B9">
            <w:pPr>
              <w:ind w:right="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том</w:t>
            </w:r>
          </w:p>
        </w:tc>
      </w:tr>
      <w:tr w14:paraId="25E6C8E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98EF658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ассортимента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0A493F9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gridSpan w:val="4"/>
            <w:tcBorders>
              <w:right w:val="single" w:color="auto" w:sz="8" w:space="0"/>
            </w:tcBorders>
            <w:vAlign w:val="bottom"/>
          </w:tcPr>
          <w:p w14:paraId="711470F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весоизмерительным</w:t>
            </w:r>
          </w:p>
        </w:tc>
        <w:tc>
          <w:tcPr>
            <w:tcW w:w="1020" w:type="dxa"/>
            <w:vAlign w:val="bottom"/>
          </w:tcPr>
          <w:p w14:paraId="10CB6EF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числе</w:t>
            </w:r>
          </w:p>
        </w:tc>
        <w:tc>
          <w:tcPr>
            <w:tcW w:w="360" w:type="dxa"/>
            <w:vAlign w:val="bottom"/>
          </w:tcPr>
          <w:p w14:paraId="055146CB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gridSpan w:val="2"/>
            <w:tcBorders>
              <w:right w:val="single" w:color="auto" w:sz="8" w:space="0"/>
            </w:tcBorders>
            <w:vAlign w:val="bottom"/>
          </w:tcPr>
          <w:p w14:paraId="62133563">
            <w:pPr>
              <w:ind w:right="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система</w:t>
            </w:r>
          </w:p>
        </w:tc>
      </w:tr>
      <w:tr w14:paraId="2625637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1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F4B616E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ПК 5.4.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9AF8B79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gridSpan w:val="3"/>
            <w:vAlign w:val="bottom"/>
          </w:tcPr>
          <w:p w14:paraId="6E58D24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оборудованием;</w:t>
            </w:r>
          </w:p>
        </w:tc>
        <w:tc>
          <w:tcPr>
            <w:tcW w:w="380" w:type="dxa"/>
            <w:tcBorders>
              <w:right w:val="single" w:color="auto" w:sz="8" w:space="0"/>
            </w:tcBorders>
            <w:vAlign w:val="bottom"/>
          </w:tcPr>
          <w:p w14:paraId="2CB4452F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Align w:val="bottom"/>
          </w:tcPr>
          <w:p w14:paraId="4D09FFB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анализа,</w:t>
            </w:r>
          </w:p>
        </w:tc>
        <w:tc>
          <w:tcPr>
            <w:tcW w:w="1400" w:type="dxa"/>
            <w:gridSpan w:val="3"/>
            <w:tcBorders>
              <w:right w:val="single" w:color="auto" w:sz="8" w:space="0"/>
            </w:tcBorders>
            <w:vAlign w:val="bottom"/>
          </w:tcPr>
          <w:p w14:paraId="36A91A5D">
            <w:pPr>
              <w:ind w:right="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оценки   и</w:t>
            </w:r>
          </w:p>
        </w:tc>
      </w:tr>
      <w:tr w14:paraId="42E4BDF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1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06C2328">
            <w:pPr>
              <w:spacing w:line="271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Осуществлять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F62763F">
            <w:pPr>
              <w:rPr>
                <w:sz w:val="23"/>
                <w:szCs w:val="23"/>
              </w:rPr>
            </w:pPr>
          </w:p>
        </w:tc>
        <w:tc>
          <w:tcPr>
            <w:tcW w:w="2500" w:type="dxa"/>
            <w:gridSpan w:val="4"/>
            <w:tcBorders>
              <w:right w:val="single" w:color="auto" w:sz="8" w:space="0"/>
            </w:tcBorders>
            <w:vAlign w:val="bottom"/>
          </w:tcPr>
          <w:p w14:paraId="0CD2E6E7">
            <w:pPr>
              <w:spacing w:line="271" w:lineRule="exact"/>
              <w:ind w:right="2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мыть вручную и в</w:t>
            </w:r>
          </w:p>
        </w:tc>
        <w:tc>
          <w:tcPr>
            <w:tcW w:w="1380" w:type="dxa"/>
            <w:gridSpan w:val="2"/>
            <w:vAlign w:val="bottom"/>
          </w:tcPr>
          <w:p w14:paraId="305C75AC">
            <w:pPr>
              <w:spacing w:line="271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управления</w:t>
            </w:r>
          </w:p>
        </w:tc>
        <w:tc>
          <w:tcPr>
            <w:tcW w:w="480" w:type="dxa"/>
            <w:vAlign w:val="bottom"/>
          </w:tcPr>
          <w:p w14:paraId="5D3B34D7">
            <w:pPr>
              <w:rPr>
                <w:sz w:val="23"/>
                <w:szCs w:val="23"/>
              </w:rPr>
            </w:pPr>
          </w:p>
        </w:tc>
        <w:tc>
          <w:tcPr>
            <w:tcW w:w="560" w:type="dxa"/>
            <w:tcBorders>
              <w:right w:val="single" w:color="auto" w:sz="8" w:space="0"/>
            </w:tcBorders>
            <w:vAlign w:val="bottom"/>
          </w:tcPr>
          <w:p w14:paraId="60BC7E3E">
            <w:pPr>
              <w:rPr>
                <w:sz w:val="23"/>
                <w:szCs w:val="23"/>
              </w:rPr>
            </w:pPr>
          </w:p>
        </w:tc>
      </w:tr>
      <w:tr w14:paraId="1732E7A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9405CD3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изготовление,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9C643C7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gridSpan w:val="3"/>
            <w:vAlign w:val="bottom"/>
          </w:tcPr>
          <w:p w14:paraId="3705837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посудомоечной</w:t>
            </w:r>
          </w:p>
        </w:tc>
        <w:tc>
          <w:tcPr>
            <w:tcW w:w="380" w:type="dxa"/>
            <w:tcBorders>
              <w:right w:val="single" w:color="auto" w:sz="8" w:space="0"/>
            </w:tcBorders>
            <w:vAlign w:val="bottom"/>
          </w:tcPr>
          <w:p w14:paraId="2E1EF089">
            <w:pPr>
              <w:rPr>
                <w:sz w:val="24"/>
                <w:szCs w:val="24"/>
              </w:rPr>
            </w:pPr>
          </w:p>
        </w:tc>
        <w:tc>
          <w:tcPr>
            <w:tcW w:w="1380" w:type="dxa"/>
            <w:gridSpan w:val="2"/>
            <w:vAlign w:val="bottom"/>
          </w:tcPr>
          <w:p w14:paraId="7850D39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опасными</w:t>
            </w:r>
          </w:p>
        </w:tc>
        <w:tc>
          <w:tcPr>
            <w:tcW w:w="480" w:type="dxa"/>
            <w:vAlign w:val="bottom"/>
          </w:tcPr>
          <w:p w14:paraId="7CDD3FF6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tcBorders>
              <w:right w:val="single" w:color="auto" w:sz="8" w:space="0"/>
            </w:tcBorders>
            <w:vAlign w:val="bottom"/>
          </w:tcPr>
          <w:p w14:paraId="43D1717B">
            <w:pPr>
              <w:rPr>
                <w:sz w:val="24"/>
                <w:szCs w:val="24"/>
              </w:rPr>
            </w:pPr>
          </w:p>
        </w:tc>
      </w:tr>
      <w:tr w14:paraId="4A4C6F19"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40B86B4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творческое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C36F200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14:paraId="28FF78B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машине,</w:t>
            </w:r>
          </w:p>
        </w:tc>
        <w:tc>
          <w:tcPr>
            <w:tcW w:w="200" w:type="dxa"/>
            <w:vAlign w:val="bottom"/>
          </w:tcPr>
          <w:p w14:paraId="21D47B55">
            <w:pPr>
              <w:rPr>
                <w:sz w:val="24"/>
                <w:szCs w:val="24"/>
              </w:rPr>
            </w:pPr>
          </w:p>
        </w:tc>
        <w:tc>
          <w:tcPr>
            <w:tcW w:w="940" w:type="dxa"/>
            <w:vAlign w:val="bottom"/>
          </w:tcPr>
          <w:p w14:paraId="5EE88E3C">
            <w:pPr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чистить</w:t>
            </w:r>
          </w:p>
        </w:tc>
        <w:tc>
          <w:tcPr>
            <w:tcW w:w="380" w:type="dxa"/>
            <w:tcBorders>
              <w:right w:val="single" w:color="auto" w:sz="8" w:space="0"/>
            </w:tcBorders>
            <w:vAlign w:val="bottom"/>
          </w:tcPr>
          <w:p w14:paraId="14690E64">
            <w:pPr>
              <w:ind w:right="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</w:t>
            </w:r>
          </w:p>
        </w:tc>
        <w:tc>
          <w:tcPr>
            <w:tcW w:w="1380" w:type="dxa"/>
            <w:gridSpan w:val="2"/>
            <w:vAlign w:val="bottom"/>
          </w:tcPr>
          <w:p w14:paraId="002712A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факторами</w:t>
            </w:r>
          </w:p>
        </w:tc>
        <w:tc>
          <w:tcPr>
            <w:tcW w:w="1040" w:type="dxa"/>
            <w:gridSpan w:val="2"/>
            <w:tcBorders>
              <w:right w:val="single" w:color="auto" w:sz="8" w:space="0"/>
            </w:tcBorders>
            <w:vAlign w:val="bottom"/>
          </w:tcPr>
          <w:p w14:paraId="618E38BF">
            <w:pPr>
              <w:ind w:right="20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(система</w:t>
            </w:r>
          </w:p>
        </w:tc>
      </w:tr>
      <w:tr w14:paraId="6BCF37A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218242F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оформление,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F4FCBA2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gridSpan w:val="3"/>
            <w:vAlign w:val="bottom"/>
          </w:tcPr>
          <w:p w14:paraId="6BFC43F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раскладывать</w:t>
            </w:r>
          </w:p>
        </w:tc>
        <w:tc>
          <w:tcPr>
            <w:tcW w:w="380" w:type="dxa"/>
            <w:tcBorders>
              <w:right w:val="single" w:color="auto" w:sz="8" w:space="0"/>
            </w:tcBorders>
            <w:vAlign w:val="bottom"/>
          </w:tcPr>
          <w:p w14:paraId="7F76A454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на</w:t>
            </w:r>
          </w:p>
        </w:tc>
        <w:tc>
          <w:tcPr>
            <w:tcW w:w="1380" w:type="dxa"/>
            <w:gridSpan w:val="2"/>
            <w:vAlign w:val="bottom"/>
          </w:tcPr>
          <w:p w14:paraId="0629DCB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НАССР) и</w:t>
            </w:r>
          </w:p>
        </w:tc>
        <w:tc>
          <w:tcPr>
            <w:tcW w:w="480" w:type="dxa"/>
            <w:vAlign w:val="bottom"/>
          </w:tcPr>
          <w:p w14:paraId="31964817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tcBorders>
              <w:right w:val="single" w:color="auto" w:sz="8" w:space="0"/>
            </w:tcBorders>
            <w:vAlign w:val="bottom"/>
          </w:tcPr>
          <w:p w14:paraId="01FCAD49">
            <w:pPr>
              <w:rPr>
                <w:sz w:val="24"/>
                <w:szCs w:val="24"/>
              </w:rPr>
            </w:pPr>
          </w:p>
        </w:tc>
      </w:tr>
      <w:tr w14:paraId="7C15A15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63BE373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подготовку к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3A8B9C6">
            <w:pPr>
              <w:rPr>
                <w:sz w:val="24"/>
                <w:szCs w:val="24"/>
              </w:rPr>
            </w:pPr>
          </w:p>
        </w:tc>
        <w:tc>
          <w:tcPr>
            <w:tcW w:w="1180" w:type="dxa"/>
            <w:gridSpan w:val="2"/>
            <w:vAlign w:val="bottom"/>
          </w:tcPr>
          <w:p w14:paraId="4982524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хранение</w:t>
            </w:r>
          </w:p>
        </w:tc>
        <w:tc>
          <w:tcPr>
            <w:tcW w:w="940" w:type="dxa"/>
            <w:vAlign w:val="bottom"/>
          </w:tcPr>
          <w:p w14:paraId="788F6B49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посуду</w:t>
            </w:r>
          </w:p>
        </w:tc>
        <w:tc>
          <w:tcPr>
            <w:tcW w:w="380" w:type="dxa"/>
            <w:tcBorders>
              <w:right w:val="single" w:color="auto" w:sz="8" w:space="0"/>
            </w:tcBorders>
            <w:vAlign w:val="bottom"/>
          </w:tcPr>
          <w:p w14:paraId="48B31689">
            <w:pPr>
              <w:ind w:right="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</w:t>
            </w:r>
          </w:p>
        </w:tc>
        <w:tc>
          <w:tcPr>
            <w:tcW w:w="1860" w:type="dxa"/>
            <w:gridSpan w:val="3"/>
            <w:vAlign w:val="bottom"/>
          </w:tcPr>
          <w:p w14:paraId="43D3D689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нормативно-</w:t>
            </w:r>
          </w:p>
        </w:tc>
        <w:tc>
          <w:tcPr>
            <w:tcW w:w="560" w:type="dxa"/>
            <w:tcBorders>
              <w:right w:val="single" w:color="auto" w:sz="8" w:space="0"/>
            </w:tcBorders>
            <w:vAlign w:val="bottom"/>
          </w:tcPr>
          <w:p w14:paraId="159D269F">
            <w:pPr>
              <w:rPr>
                <w:sz w:val="24"/>
                <w:szCs w:val="24"/>
              </w:rPr>
            </w:pPr>
          </w:p>
        </w:tc>
      </w:tr>
      <w:tr w14:paraId="2407B26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FA3E96F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реализации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F8B6158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gridSpan w:val="3"/>
            <w:vAlign w:val="bottom"/>
          </w:tcPr>
          <w:p w14:paraId="5761C80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производственный</w:t>
            </w:r>
          </w:p>
        </w:tc>
        <w:tc>
          <w:tcPr>
            <w:tcW w:w="380" w:type="dxa"/>
            <w:tcBorders>
              <w:right w:val="single" w:color="auto" w:sz="8" w:space="0"/>
            </w:tcBorders>
            <w:vAlign w:val="bottom"/>
          </w:tcPr>
          <w:p w14:paraId="28D3D21E">
            <w:pPr>
              <w:rPr>
                <w:sz w:val="24"/>
                <w:szCs w:val="24"/>
              </w:rPr>
            </w:pPr>
          </w:p>
        </w:tc>
        <w:tc>
          <w:tcPr>
            <w:tcW w:w="1380" w:type="dxa"/>
            <w:gridSpan w:val="2"/>
            <w:vAlign w:val="bottom"/>
          </w:tcPr>
          <w:p w14:paraId="2950C48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техническая</w:t>
            </w:r>
          </w:p>
        </w:tc>
        <w:tc>
          <w:tcPr>
            <w:tcW w:w="480" w:type="dxa"/>
            <w:vAlign w:val="bottom"/>
          </w:tcPr>
          <w:p w14:paraId="417AB7F6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tcBorders>
              <w:right w:val="single" w:color="auto" w:sz="8" w:space="0"/>
            </w:tcBorders>
            <w:vAlign w:val="bottom"/>
          </w:tcPr>
          <w:p w14:paraId="585B5FDE">
            <w:pPr>
              <w:rPr>
                <w:sz w:val="24"/>
                <w:szCs w:val="24"/>
              </w:rPr>
            </w:pPr>
          </w:p>
        </w:tc>
      </w:tr>
      <w:tr w14:paraId="23DCBDC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357E74C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мучных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BDC7D92">
            <w:pPr>
              <w:rPr>
                <w:sz w:val="24"/>
                <w:szCs w:val="24"/>
              </w:rPr>
            </w:pPr>
          </w:p>
        </w:tc>
        <w:tc>
          <w:tcPr>
            <w:tcW w:w="1180" w:type="dxa"/>
            <w:gridSpan w:val="2"/>
            <w:vAlign w:val="bottom"/>
          </w:tcPr>
          <w:p w14:paraId="69E2244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инвентарь</w:t>
            </w:r>
          </w:p>
        </w:tc>
        <w:tc>
          <w:tcPr>
            <w:tcW w:w="940" w:type="dxa"/>
            <w:vAlign w:val="bottom"/>
          </w:tcPr>
          <w:p w14:paraId="35FC76B0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tcBorders>
              <w:right w:val="single" w:color="auto" w:sz="8" w:space="0"/>
            </w:tcBorders>
            <w:vAlign w:val="bottom"/>
          </w:tcPr>
          <w:p w14:paraId="13C4C2AE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</w:t>
            </w:r>
          </w:p>
        </w:tc>
        <w:tc>
          <w:tcPr>
            <w:tcW w:w="1860" w:type="dxa"/>
            <w:gridSpan w:val="3"/>
            <w:vAlign w:val="bottom"/>
          </w:tcPr>
          <w:p w14:paraId="3BF9F2D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документация,</w:t>
            </w:r>
          </w:p>
        </w:tc>
        <w:tc>
          <w:tcPr>
            <w:tcW w:w="560" w:type="dxa"/>
            <w:tcBorders>
              <w:right w:val="single" w:color="auto" w:sz="8" w:space="0"/>
            </w:tcBorders>
            <w:vAlign w:val="bottom"/>
          </w:tcPr>
          <w:p w14:paraId="6B9CBE3A">
            <w:pPr>
              <w:rPr>
                <w:sz w:val="24"/>
                <w:szCs w:val="24"/>
              </w:rPr>
            </w:pPr>
          </w:p>
        </w:tc>
      </w:tr>
      <w:tr w14:paraId="0843867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828F057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кондитерских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E319105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gridSpan w:val="3"/>
            <w:vAlign w:val="bottom"/>
          </w:tcPr>
          <w:p w14:paraId="1921908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соответствии</w:t>
            </w:r>
          </w:p>
        </w:tc>
        <w:tc>
          <w:tcPr>
            <w:tcW w:w="380" w:type="dxa"/>
            <w:tcBorders>
              <w:right w:val="single" w:color="auto" w:sz="8" w:space="0"/>
            </w:tcBorders>
            <w:vAlign w:val="bottom"/>
          </w:tcPr>
          <w:p w14:paraId="7A779423">
            <w:pPr>
              <w:ind w:right="20"/>
              <w:rPr>
                <w:sz w:val="20"/>
                <w:szCs w:val="20"/>
              </w:rPr>
            </w:pPr>
            <w:r>
              <w:rPr>
                <w:rFonts w:eastAsia="Times New Roman"/>
                <w:w w:val="96"/>
                <w:sz w:val="24"/>
                <w:szCs w:val="24"/>
              </w:rPr>
              <w:t>со</w:t>
            </w:r>
          </w:p>
        </w:tc>
        <w:tc>
          <w:tcPr>
            <w:tcW w:w="1860" w:type="dxa"/>
            <w:gridSpan w:val="3"/>
            <w:vAlign w:val="bottom"/>
          </w:tcPr>
          <w:p w14:paraId="4866A04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используемая</w:t>
            </w:r>
          </w:p>
        </w:tc>
        <w:tc>
          <w:tcPr>
            <w:tcW w:w="560" w:type="dxa"/>
            <w:tcBorders>
              <w:right w:val="single" w:color="auto" w:sz="8" w:space="0"/>
            </w:tcBorders>
            <w:vAlign w:val="bottom"/>
          </w:tcPr>
          <w:p w14:paraId="4181ADD9">
            <w:pPr>
              <w:ind w:right="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</w:t>
            </w:r>
          </w:p>
        </w:tc>
      </w:tr>
      <w:tr w14:paraId="34437DE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B2D9311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9485CAC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gridSpan w:val="4"/>
            <w:tcBorders>
              <w:right w:val="single" w:color="auto" w:sz="8" w:space="0"/>
            </w:tcBorders>
            <w:vAlign w:val="bottom"/>
          </w:tcPr>
          <w:p w14:paraId="0E4B0D5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стандартами чистоты;</w:t>
            </w:r>
          </w:p>
        </w:tc>
        <w:tc>
          <w:tcPr>
            <w:tcW w:w="1860" w:type="dxa"/>
            <w:gridSpan w:val="3"/>
            <w:vAlign w:val="bottom"/>
          </w:tcPr>
          <w:p w14:paraId="13BD1DB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изготовлении</w:t>
            </w:r>
          </w:p>
        </w:tc>
        <w:tc>
          <w:tcPr>
            <w:tcW w:w="560" w:type="dxa"/>
            <w:tcBorders>
              <w:right w:val="single" w:color="auto" w:sz="8" w:space="0"/>
            </w:tcBorders>
            <w:vAlign w:val="bottom"/>
          </w:tcPr>
          <w:p w14:paraId="1AAF03B6">
            <w:pPr>
              <w:rPr>
                <w:sz w:val="24"/>
                <w:szCs w:val="24"/>
              </w:rPr>
            </w:pPr>
          </w:p>
        </w:tc>
      </w:tr>
      <w:tr w14:paraId="1D8A4B3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7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D7A8BF6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разнообразного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91F23EA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gridSpan w:val="4"/>
            <w:tcBorders>
              <w:right w:val="single" w:color="auto" w:sz="8" w:space="0"/>
            </w:tcBorders>
            <w:vAlign w:val="bottom"/>
          </w:tcPr>
          <w:p w14:paraId="73F44BCF">
            <w:pPr>
              <w:ind w:right="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соблюдать правила</w:t>
            </w:r>
          </w:p>
        </w:tc>
        <w:tc>
          <w:tcPr>
            <w:tcW w:w="1860" w:type="dxa"/>
            <w:gridSpan w:val="3"/>
            <w:vAlign w:val="bottom"/>
          </w:tcPr>
          <w:p w14:paraId="226CFCE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хлебобулочных,</w:t>
            </w:r>
          </w:p>
        </w:tc>
        <w:tc>
          <w:tcPr>
            <w:tcW w:w="560" w:type="dxa"/>
            <w:tcBorders>
              <w:right w:val="single" w:color="auto" w:sz="8" w:space="0"/>
            </w:tcBorders>
            <w:vAlign w:val="bottom"/>
          </w:tcPr>
          <w:p w14:paraId="4DBBFAD5">
            <w:pPr>
              <w:rPr>
                <w:sz w:val="24"/>
                <w:szCs w:val="24"/>
              </w:rPr>
            </w:pPr>
          </w:p>
        </w:tc>
      </w:tr>
      <w:tr w14:paraId="075115E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2753840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ассортимента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2774EB5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14:paraId="7D920C9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мытья</w:t>
            </w:r>
          </w:p>
        </w:tc>
        <w:tc>
          <w:tcPr>
            <w:tcW w:w="200" w:type="dxa"/>
            <w:vAlign w:val="bottom"/>
          </w:tcPr>
          <w:p w14:paraId="48B3231E">
            <w:pPr>
              <w:rPr>
                <w:sz w:val="24"/>
                <w:szCs w:val="24"/>
              </w:rPr>
            </w:pPr>
          </w:p>
        </w:tc>
        <w:tc>
          <w:tcPr>
            <w:tcW w:w="1320" w:type="dxa"/>
            <w:gridSpan w:val="2"/>
            <w:tcBorders>
              <w:right w:val="single" w:color="auto" w:sz="8" w:space="0"/>
            </w:tcBorders>
            <w:vAlign w:val="bottom"/>
          </w:tcPr>
          <w:p w14:paraId="72F5D06A">
            <w:pPr>
              <w:ind w:right="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кухонных</w:t>
            </w:r>
          </w:p>
        </w:tc>
        <w:tc>
          <w:tcPr>
            <w:tcW w:w="1020" w:type="dxa"/>
            <w:vAlign w:val="bottom"/>
          </w:tcPr>
          <w:p w14:paraId="6975A8F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мучных</w:t>
            </w:r>
          </w:p>
        </w:tc>
        <w:tc>
          <w:tcPr>
            <w:tcW w:w="360" w:type="dxa"/>
            <w:vAlign w:val="bottom"/>
          </w:tcPr>
          <w:p w14:paraId="4DF0023F">
            <w:pPr>
              <w:rPr>
                <w:sz w:val="24"/>
                <w:szCs w:val="24"/>
              </w:rPr>
            </w:pPr>
          </w:p>
        </w:tc>
        <w:tc>
          <w:tcPr>
            <w:tcW w:w="480" w:type="dxa"/>
            <w:vAlign w:val="bottom"/>
          </w:tcPr>
          <w:p w14:paraId="56F10F26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tcBorders>
              <w:right w:val="single" w:color="auto" w:sz="8" w:space="0"/>
            </w:tcBorders>
            <w:vAlign w:val="bottom"/>
          </w:tcPr>
          <w:p w14:paraId="6FE9287A">
            <w:pPr>
              <w:rPr>
                <w:sz w:val="24"/>
                <w:szCs w:val="24"/>
              </w:rPr>
            </w:pPr>
          </w:p>
        </w:tc>
      </w:tr>
      <w:tr w14:paraId="1544245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8938BF9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ПК 5.5</w:t>
            </w:r>
            <w:r>
              <w:rPr>
                <w:rFonts w:eastAsia="Times New Roman"/>
                <w:sz w:val="24"/>
                <w:szCs w:val="24"/>
              </w:rPr>
              <w:t>.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65EBEC7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14:paraId="7E7F8B1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ножей,</w:t>
            </w:r>
          </w:p>
        </w:tc>
        <w:tc>
          <w:tcPr>
            <w:tcW w:w="200" w:type="dxa"/>
            <w:vAlign w:val="bottom"/>
          </w:tcPr>
          <w:p w14:paraId="001EBB24">
            <w:pPr>
              <w:rPr>
                <w:sz w:val="24"/>
                <w:szCs w:val="24"/>
              </w:rPr>
            </w:pPr>
          </w:p>
        </w:tc>
        <w:tc>
          <w:tcPr>
            <w:tcW w:w="1320" w:type="dxa"/>
            <w:gridSpan w:val="2"/>
            <w:tcBorders>
              <w:right w:val="single" w:color="auto" w:sz="8" w:space="0"/>
            </w:tcBorders>
            <w:vAlign w:val="bottom"/>
          </w:tcPr>
          <w:p w14:paraId="59A4D2FD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острых,</w:t>
            </w:r>
          </w:p>
        </w:tc>
        <w:tc>
          <w:tcPr>
            <w:tcW w:w="1860" w:type="dxa"/>
            <w:gridSpan w:val="3"/>
            <w:vAlign w:val="bottom"/>
          </w:tcPr>
          <w:p w14:paraId="047C64D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кондитерских</w:t>
            </w:r>
          </w:p>
        </w:tc>
        <w:tc>
          <w:tcPr>
            <w:tcW w:w="560" w:type="dxa"/>
            <w:tcBorders>
              <w:right w:val="single" w:color="auto" w:sz="8" w:space="0"/>
            </w:tcBorders>
            <w:vAlign w:val="bottom"/>
          </w:tcPr>
          <w:p w14:paraId="1AB26284">
            <w:pPr>
              <w:rPr>
                <w:sz w:val="24"/>
                <w:szCs w:val="24"/>
              </w:rPr>
            </w:pPr>
          </w:p>
        </w:tc>
      </w:tr>
      <w:tr w14:paraId="14A7F15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67CC19C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Осуществлять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2CBE010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gridSpan w:val="3"/>
            <w:vAlign w:val="bottom"/>
          </w:tcPr>
          <w:p w14:paraId="4D81824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травмоопасных</w:t>
            </w:r>
          </w:p>
        </w:tc>
        <w:tc>
          <w:tcPr>
            <w:tcW w:w="380" w:type="dxa"/>
            <w:tcBorders>
              <w:right w:val="single" w:color="auto" w:sz="8" w:space="0"/>
            </w:tcBorders>
            <w:vAlign w:val="bottom"/>
          </w:tcPr>
          <w:p w14:paraId="7BBC2815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Align w:val="bottom"/>
          </w:tcPr>
          <w:p w14:paraId="329D07E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изделий;</w:t>
            </w:r>
          </w:p>
        </w:tc>
        <w:tc>
          <w:tcPr>
            <w:tcW w:w="360" w:type="dxa"/>
            <w:vAlign w:val="bottom"/>
          </w:tcPr>
          <w:p w14:paraId="2A7ED239">
            <w:pPr>
              <w:rPr>
                <w:sz w:val="24"/>
                <w:szCs w:val="24"/>
              </w:rPr>
            </w:pPr>
          </w:p>
        </w:tc>
        <w:tc>
          <w:tcPr>
            <w:tcW w:w="480" w:type="dxa"/>
            <w:vAlign w:val="bottom"/>
          </w:tcPr>
          <w:p w14:paraId="2E216E43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tcBorders>
              <w:right w:val="single" w:color="auto" w:sz="8" w:space="0"/>
            </w:tcBorders>
            <w:vAlign w:val="bottom"/>
          </w:tcPr>
          <w:p w14:paraId="14BFBC42">
            <w:pPr>
              <w:rPr>
                <w:sz w:val="24"/>
                <w:szCs w:val="24"/>
              </w:rPr>
            </w:pPr>
          </w:p>
        </w:tc>
      </w:tr>
      <w:tr w14:paraId="34C051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2E045CD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изготовление,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0507E89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14:paraId="5086CAD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частей</w:t>
            </w:r>
          </w:p>
        </w:tc>
        <w:tc>
          <w:tcPr>
            <w:tcW w:w="200" w:type="dxa"/>
            <w:vAlign w:val="bottom"/>
          </w:tcPr>
          <w:p w14:paraId="7D8F836A">
            <w:pPr>
              <w:rPr>
                <w:sz w:val="24"/>
                <w:szCs w:val="24"/>
              </w:rPr>
            </w:pPr>
          </w:p>
        </w:tc>
        <w:tc>
          <w:tcPr>
            <w:tcW w:w="940" w:type="dxa"/>
            <w:vAlign w:val="bottom"/>
          </w:tcPr>
          <w:p w14:paraId="4D2F7A8E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tcBorders>
              <w:right w:val="single" w:color="auto" w:sz="8" w:space="0"/>
            </w:tcBorders>
            <w:vAlign w:val="bottom"/>
          </w:tcPr>
          <w:p w14:paraId="4662430B">
            <w:pPr>
              <w:rPr>
                <w:sz w:val="24"/>
                <w:szCs w:val="24"/>
              </w:rPr>
            </w:pPr>
          </w:p>
        </w:tc>
        <w:tc>
          <w:tcPr>
            <w:tcW w:w="1860" w:type="dxa"/>
            <w:gridSpan w:val="3"/>
            <w:vAlign w:val="bottom"/>
          </w:tcPr>
          <w:p w14:paraId="424257B6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возможные</w:t>
            </w:r>
          </w:p>
        </w:tc>
        <w:tc>
          <w:tcPr>
            <w:tcW w:w="560" w:type="dxa"/>
            <w:tcBorders>
              <w:right w:val="single" w:color="auto" w:sz="8" w:space="0"/>
            </w:tcBorders>
            <w:vAlign w:val="bottom"/>
          </w:tcPr>
          <w:p w14:paraId="7719E889">
            <w:pPr>
              <w:rPr>
                <w:sz w:val="24"/>
                <w:szCs w:val="24"/>
              </w:rPr>
            </w:pPr>
          </w:p>
        </w:tc>
      </w:tr>
      <w:tr w14:paraId="46CCDBF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45DB476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творческое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8CB4706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gridSpan w:val="3"/>
            <w:vAlign w:val="bottom"/>
          </w:tcPr>
          <w:p w14:paraId="1EBD377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технологического</w:t>
            </w:r>
          </w:p>
        </w:tc>
        <w:tc>
          <w:tcPr>
            <w:tcW w:w="380" w:type="dxa"/>
            <w:tcBorders>
              <w:right w:val="single" w:color="auto" w:sz="8" w:space="0"/>
            </w:tcBorders>
            <w:vAlign w:val="bottom"/>
          </w:tcPr>
          <w:p w14:paraId="3A92AFE8">
            <w:pPr>
              <w:rPr>
                <w:sz w:val="24"/>
                <w:szCs w:val="24"/>
              </w:rPr>
            </w:pPr>
          </w:p>
        </w:tc>
        <w:tc>
          <w:tcPr>
            <w:tcW w:w="1380" w:type="dxa"/>
            <w:gridSpan w:val="2"/>
            <w:vAlign w:val="bottom"/>
          </w:tcPr>
          <w:p w14:paraId="2A8764D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последствия</w:t>
            </w:r>
          </w:p>
        </w:tc>
        <w:tc>
          <w:tcPr>
            <w:tcW w:w="480" w:type="dxa"/>
            <w:vAlign w:val="bottom"/>
          </w:tcPr>
          <w:p w14:paraId="01FDF491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tcBorders>
              <w:right w:val="single" w:color="auto" w:sz="8" w:space="0"/>
            </w:tcBorders>
            <w:vAlign w:val="bottom"/>
          </w:tcPr>
          <w:p w14:paraId="67B17C8D">
            <w:pPr>
              <w:rPr>
                <w:sz w:val="24"/>
                <w:szCs w:val="24"/>
              </w:rPr>
            </w:pPr>
          </w:p>
        </w:tc>
      </w:tr>
      <w:tr w14:paraId="24B8078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AD15D0B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оформление,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1979445">
            <w:pPr>
              <w:rPr>
                <w:sz w:val="23"/>
                <w:szCs w:val="23"/>
              </w:rPr>
            </w:pPr>
          </w:p>
        </w:tc>
        <w:tc>
          <w:tcPr>
            <w:tcW w:w="2120" w:type="dxa"/>
            <w:gridSpan w:val="3"/>
            <w:vAlign w:val="bottom"/>
          </w:tcPr>
          <w:p w14:paraId="30B2D1B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оборудования;</w:t>
            </w:r>
          </w:p>
        </w:tc>
        <w:tc>
          <w:tcPr>
            <w:tcW w:w="380" w:type="dxa"/>
            <w:tcBorders>
              <w:right w:val="single" w:color="auto" w:sz="8" w:space="0"/>
            </w:tcBorders>
            <w:vAlign w:val="bottom"/>
          </w:tcPr>
          <w:p w14:paraId="2E172D56">
            <w:pPr>
              <w:rPr>
                <w:sz w:val="23"/>
                <w:szCs w:val="23"/>
              </w:rPr>
            </w:pPr>
          </w:p>
        </w:tc>
        <w:tc>
          <w:tcPr>
            <w:tcW w:w="1380" w:type="dxa"/>
            <w:gridSpan w:val="2"/>
            <w:vAlign w:val="bottom"/>
          </w:tcPr>
          <w:p w14:paraId="02F8A34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нарушения</w:t>
            </w:r>
          </w:p>
        </w:tc>
        <w:tc>
          <w:tcPr>
            <w:tcW w:w="480" w:type="dxa"/>
            <w:vAlign w:val="bottom"/>
          </w:tcPr>
          <w:p w14:paraId="4ABF0E60">
            <w:pPr>
              <w:rPr>
                <w:sz w:val="23"/>
                <w:szCs w:val="23"/>
              </w:rPr>
            </w:pPr>
          </w:p>
        </w:tc>
        <w:tc>
          <w:tcPr>
            <w:tcW w:w="560" w:type="dxa"/>
            <w:tcBorders>
              <w:right w:val="single" w:color="auto" w:sz="8" w:space="0"/>
            </w:tcBorders>
            <w:vAlign w:val="bottom"/>
          </w:tcPr>
          <w:p w14:paraId="76C9D895">
            <w:pPr>
              <w:rPr>
                <w:sz w:val="23"/>
                <w:szCs w:val="23"/>
              </w:rPr>
            </w:pPr>
          </w:p>
        </w:tc>
      </w:tr>
      <w:tr w14:paraId="2CE181B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E5713F6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подготовку к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289E854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14:paraId="61162EA1">
            <w:pPr>
              <w:ind w:left="3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</w:t>
            </w:r>
          </w:p>
        </w:tc>
        <w:tc>
          <w:tcPr>
            <w:tcW w:w="1520" w:type="dxa"/>
            <w:gridSpan w:val="3"/>
            <w:tcBorders>
              <w:right w:val="single" w:color="auto" w:sz="8" w:space="0"/>
            </w:tcBorders>
            <w:vAlign w:val="bottom"/>
          </w:tcPr>
          <w:p w14:paraId="729960D5">
            <w:pPr>
              <w:ind w:right="20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обеспечивать</w:t>
            </w:r>
          </w:p>
        </w:tc>
        <w:tc>
          <w:tcPr>
            <w:tcW w:w="1380" w:type="dxa"/>
            <w:gridSpan w:val="2"/>
            <w:vAlign w:val="bottom"/>
          </w:tcPr>
          <w:p w14:paraId="755A675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санитарии</w:t>
            </w:r>
          </w:p>
        </w:tc>
        <w:tc>
          <w:tcPr>
            <w:tcW w:w="480" w:type="dxa"/>
            <w:vAlign w:val="bottom"/>
          </w:tcPr>
          <w:p w14:paraId="10C29D05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tcBorders>
              <w:right w:val="single" w:color="auto" w:sz="8" w:space="0"/>
            </w:tcBorders>
            <w:vAlign w:val="bottom"/>
          </w:tcPr>
          <w:p w14:paraId="07DCE07E">
            <w:pPr>
              <w:ind w:right="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</w:t>
            </w:r>
          </w:p>
        </w:tc>
      </w:tr>
      <w:tr w14:paraId="1611D9D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6781400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реализации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32413FB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gridSpan w:val="4"/>
            <w:tcBorders>
              <w:right w:val="single" w:color="auto" w:sz="8" w:space="0"/>
            </w:tcBorders>
            <w:vAlign w:val="bottom"/>
          </w:tcPr>
          <w:p w14:paraId="26B5866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чистоту, безопасность</w:t>
            </w:r>
          </w:p>
        </w:tc>
        <w:tc>
          <w:tcPr>
            <w:tcW w:w="1020" w:type="dxa"/>
            <w:vAlign w:val="bottom"/>
          </w:tcPr>
          <w:p w14:paraId="3355848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гигиены;</w:t>
            </w:r>
          </w:p>
        </w:tc>
        <w:tc>
          <w:tcPr>
            <w:tcW w:w="360" w:type="dxa"/>
            <w:vAlign w:val="bottom"/>
          </w:tcPr>
          <w:p w14:paraId="27F171C9">
            <w:pPr>
              <w:rPr>
                <w:sz w:val="24"/>
                <w:szCs w:val="24"/>
              </w:rPr>
            </w:pPr>
          </w:p>
        </w:tc>
        <w:tc>
          <w:tcPr>
            <w:tcW w:w="480" w:type="dxa"/>
            <w:vAlign w:val="bottom"/>
          </w:tcPr>
          <w:p w14:paraId="02FD9D36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tcBorders>
              <w:right w:val="single" w:color="auto" w:sz="8" w:space="0"/>
            </w:tcBorders>
            <w:vAlign w:val="bottom"/>
          </w:tcPr>
          <w:p w14:paraId="6E75ADE9">
            <w:pPr>
              <w:rPr>
                <w:sz w:val="24"/>
                <w:szCs w:val="24"/>
              </w:rPr>
            </w:pPr>
          </w:p>
        </w:tc>
      </w:tr>
      <w:tr w14:paraId="00950B6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1" w:hRule="atLeast"/>
        </w:trPr>
        <w:tc>
          <w:tcPr>
            <w:tcW w:w="220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240D5DAB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пирожных и</w:t>
            </w:r>
          </w:p>
        </w:tc>
        <w:tc>
          <w:tcPr>
            <w:tcW w:w="28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6333F467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gridSpan w:val="3"/>
            <w:tcBorders>
              <w:bottom w:val="single" w:color="auto" w:sz="8" w:space="0"/>
            </w:tcBorders>
            <w:vAlign w:val="bottom"/>
          </w:tcPr>
          <w:p w14:paraId="4F74E61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кондитерских</w:t>
            </w:r>
          </w:p>
        </w:tc>
        <w:tc>
          <w:tcPr>
            <w:tcW w:w="38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67D83813">
            <w:pPr>
              <w:rPr>
                <w:sz w:val="24"/>
                <w:szCs w:val="24"/>
              </w:rPr>
            </w:pPr>
          </w:p>
        </w:tc>
        <w:tc>
          <w:tcPr>
            <w:tcW w:w="1860" w:type="dxa"/>
            <w:gridSpan w:val="3"/>
            <w:tcBorders>
              <w:bottom w:val="single" w:color="auto" w:sz="8" w:space="0"/>
            </w:tcBorders>
            <w:vAlign w:val="bottom"/>
          </w:tcPr>
          <w:p w14:paraId="28C0C9C2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требования</w:t>
            </w:r>
          </w:p>
        </w:tc>
        <w:tc>
          <w:tcPr>
            <w:tcW w:w="5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19146A6A">
            <w:pPr>
              <w:ind w:right="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</w:t>
            </w:r>
          </w:p>
        </w:tc>
      </w:tr>
    </w:tbl>
    <w:p w14:paraId="4390899D">
      <w:pPr>
        <w:sectPr>
          <w:pgSz w:w="11900" w:h="16841"/>
          <w:pgMar w:top="1112" w:right="706" w:bottom="494" w:left="1300" w:header="0" w:footer="0" w:gutter="0"/>
          <w:cols w:equalWidth="0" w:num="1">
            <w:col w:w="9900"/>
          </w:cols>
        </w:sectPr>
      </w:pPr>
    </w:p>
    <w:tbl>
      <w:tblPr>
        <w:tblStyle w:val="3"/>
        <w:tblW w:w="0" w:type="auto"/>
        <w:tblInd w:w="1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00"/>
        <w:gridCol w:w="2800"/>
        <w:gridCol w:w="1260"/>
        <w:gridCol w:w="280"/>
        <w:gridCol w:w="960"/>
        <w:gridCol w:w="1140"/>
        <w:gridCol w:w="1280"/>
      </w:tblGrid>
      <w:tr w14:paraId="1D2522D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8" w:hRule="atLeast"/>
        </w:trPr>
        <w:tc>
          <w:tcPr>
            <w:tcW w:w="2200" w:type="dxa"/>
            <w:tcBorders>
              <w:top w:val="single" w:color="auto" w:sz="8" w:space="0"/>
              <w:left w:val="single" w:color="auto" w:sz="8" w:space="0"/>
              <w:right w:val="single" w:color="auto" w:sz="8" w:space="0"/>
            </w:tcBorders>
            <w:vAlign w:val="bottom"/>
          </w:tcPr>
          <w:p w14:paraId="00B4C28C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тортов</w:t>
            </w:r>
          </w:p>
        </w:tc>
        <w:tc>
          <w:tcPr>
            <w:tcW w:w="280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16A7C491">
            <w:pPr>
              <w:rPr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single" w:color="auto" w:sz="8" w:space="0"/>
            </w:tcBorders>
            <w:vAlign w:val="bottom"/>
          </w:tcPr>
          <w:p w14:paraId="39A6568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мешков;</w:t>
            </w:r>
          </w:p>
        </w:tc>
        <w:tc>
          <w:tcPr>
            <w:tcW w:w="280" w:type="dxa"/>
            <w:tcBorders>
              <w:top w:val="single" w:color="auto" w:sz="8" w:space="0"/>
            </w:tcBorders>
            <w:vAlign w:val="bottom"/>
          </w:tcPr>
          <w:p w14:paraId="58ED8684">
            <w:pPr>
              <w:rPr>
                <w:sz w:val="24"/>
                <w:szCs w:val="24"/>
              </w:rPr>
            </w:pPr>
          </w:p>
        </w:tc>
        <w:tc>
          <w:tcPr>
            <w:tcW w:w="96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6E396AA2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tcBorders>
              <w:top w:val="single" w:color="auto" w:sz="8" w:space="0"/>
            </w:tcBorders>
            <w:vAlign w:val="bottom"/>
          </w:tcPr>
          <w:p w14:paraId="77BBF61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личной</w:t>
            </w:r>
          </w:p>
        </w:tc>
        <w:tc>
          <w:tcPr>
            <w:tcW w:w="128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27103F9B">
            <w:pPr>
              <w:ind w:right="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гигиене</w:t>
            </w:r>
          </w:p>
        </w:tc>
      </w:tr>
      <w:tr w14:paraId="3CF98BC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E0F5971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разнообразного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3B8AFCF">
            <w:pPr>
              <w:rPr>
                <w:sz w:val="24"/>
                <w:szCs w:val="24"/>
              </w:rPr>
            </w:pPr>
          </w:p>
        </w:tc>
        <w:tc>
          <w:tcPr>
            <w:tcW w:w="1540" w:type="dxa"/>
            <w:gridSpan w:val="2"/>
            <w:vAlign w:val="bottom"/>
          </w:tcPr>
          <w:p w14:paraId="2887D891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соблюдать</w:t>
            </w:r>
          </w:p>
        </w:tc>
        <w:tc>
          <w:tcPr>
            <w:tcW w:w="960" w:type="dxa"/>
            <w:tcBorders>
              <w:right w:val="single" w:color="auto" w:sz="8" w:space="0"/>
            </w:tcBorders>
            <w:vAlign w:val="bottom"/>
          </w:tcPr>
          <w:p w14:paraId="656B3E29">
            <w:pPr>
              <w:ind w:right="20"/>
              <w:rPr>
                <w:sz w:val="20"/>
                <w:szCs w:val="20"/>
              </w:rPr>
            </w:pPr>
            <w:r>
              <w:rPr>
                <w:rFonts w:eastAsia="Times New Roman"/>
                <w:w w:val="97"/>
                <w:sz w:val="24"/>
                <w:szCs w:val="24"/>
              </w:rPr>
              <w:t>условия</w:t>
            </w:r>
          </w:p>
        </w:tc>
        <w:tc>
          <w:tcPr>
            <w:tcW w:w="1140" w:type="dxa"/>
            <w:vAlign w:val="bottom"/>
          </w:tcPr>
          <w:p w14:paraId="0FD7890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персонала</w:t>
            </w:r>
          </w:p>
        </w:tc>
        <w:tc>
          <w:tcPr>
            <w:tcW w:w="1280" w:type="dxa"/>
            <w:tcBorders>
              <w:right w:val="single" w:color="auto" w:sz="8" w:space="0"/>
            </w:tcBorders>
            <w:vAlign w:val="bottom"/>
          </w:tcPr>
          <w:p w14:paraId="56F65735">
            <w:pPr>
              <w:ind w:right="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</w:t>
            </w:r>
          </w:p>
        </w:tc>
      </w:tr>
      <w:tr w14:paraId="40A1D9D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7434BCB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ассортимента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E18A61D">
            <w:pPr>
              <w:rPr>
                <w:sz w:val="24"/>
                <w:szCs w:val="24"/>
              </w:rPr>
            </w:pPr>
          </w:p>
        </w:tc>
        <w:tc>
          <w:tcPr>
            <w:tcW w:w="1260" w:type="dxa"/>
            <w:vAlign w:val="bottom"/>
          </w:tcPr>
          <w:p w14:paraId="07D1F36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хранения</w:t>
            </w:r>
          </w:p>
        </w:tc>
        <w:tc>
          <w:tcPr>
            <w:tcW w:w="280" w:type="dxa"/>
            <w:vAlign w:val="bottom"/>
          </w:tcPr>
          <w:p w14:paraId="1C1DFBD9">
            <w:pPr>
              <w:rPr>
                <w:sz w:val="24"/>
                <w:szCs w:val="24"/>
              </w:rPr>
            </w:pPr>
          </w:p>
        </w:tc>
        <w:tc>
          <w:tcPr>
            <w:tcW w:w="960" w:type="dxa"/>
            <w:tcBorders>
              <w:right w:val="single" w:color="auto" w:sz="8" w:space="0"/>
            </w:tcBorders>
            <w:vAlign w:val="bottom"/>
          </w:tcPr>
          <w:p w14:paraId="340FE9B9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gridSpan w:val="2"/>
            <w:tcBorders>
              <w:right w:val="single" w:color="auto" w:sz="8" w:space="0"/>
            </w:tcBorders>
            <w:vAlign w:val="bottom"/>
          </w:tcPr>
          <w:p w14:paraId="4F955FF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подготовке</w:t>
            </w:r>
          </w:p>
        </w:tc>
      </w:tr>
      <w:tr w14:paraId="6E97581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4B4CD49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C72CB27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gridSpan w:val="3"/>
            <w:tcBorders>
              <w:right w:val="single" w:color="auto" w:sz="8" w:space="0"/>
            </w:tcBorders>
            <w:vAlign w:val="bottom"/>
          </w:tcPr>
          <w:p w14:paraId="6F0B829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производственной</w:t>
            </w:r>
          </w:p>
        </w:tc>
        <w:tc>
          <w:tcPr>
            <w:tcW w:w="2420" w:type="dxa"/>
            <w:gridSpan w:val="2"/>
            <w:tcBorders>
              <w:right w:val="single" w:color="auto" w:sz="8" w:space="0"/>
            </w:tcBorders>
            <w:vAlign w:val="bottom"/>
          </w:tcPr>
          <w:p w14:paraId="3563BBC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производственного</w:t>
            </w:r>
          </w:p>
        </w:tc>
      </w:tr>
      <w:tr w14:paraId="052BDD1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C3B7185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B601857">
            <w:pPr>
              <w:rPr>
                <w:sz w:val="24"/>
                <w:szCs w:val="24"/>
              </w:rPr>
            </w:pPr>
          </w:p>
        </w:tc>
        <w:tc>
          <w:tcPr>
            <w:tcW w:w="1260" w:type="dxa"/>
            <w:vAlign w:val="bottom"/>
          </w:tcPr>
          <w:p w14:paraId="3DA0AC6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посуды,</w:t>
            </w:r>
          </w:p>
        </w:tc>
        <w:tc>
          <w:tcPr>
            <w:tcW w:w="1240" w:type="dxa"/>
            <w:gridSpan w:val="2"/>
            <w:tcBorders>
              <w:right w:val="single" w:color="auto" w:sz="8" w:space="0"/>
            </w:tcBorders>
            <w:vAlign w:val="bottom"/>
          </w:tcPr>
          <w:p w14:paraId="6C69F45E">
            <w:pPr>
              <w:ind w:right="20"/>
              <w:rPr>
                <w:sz w:val="20"/>
                <w:szCs w:val="20"/>
              </w:rPr>
            </w:pPr>
            <w:r>
              <w:rPr>
                <w:rFonts w:eastAsia="Times New Roman"/>
                <w:w w:val="97"/>
                <w:sz w:val="24"/>
                <w:szCs w:val="24"/>
              </w:rPr>
              <w:t>инвентаря,</w:t>
            </w:r>
          </w:p>
        </w:tc>
        <w:tc>
          <w:tcPr>
            <w:tcW w:w="1140" w:type="dxa"/>
            <w:vAlign w:val="bottom"/>
          </w:tcPr>
          <w:p w14:paraId="12360A7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инвентаря</w:t>
            </w:r>
          </w:p>
        </w:tc>
        <w:tc>
          <w:tcPr>
            <w:tcW w:w="1280" w:type="dxa"/>
            <w:tcBorders>
              <w:right w:val="single" w:color="auto" w:sz="8" w:space="0"/>
            </w:tcBorders>
            <w:vAlign w:val="bottom"/>
          </w:tcPr>
          <w:p w14:paraId="7A4BAD05">
            <w:pPr>
              <w:ind w:right="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</w:t>
            </w:r>
          </w:p>
        </w:tc>
      </w:tr>
      <w:tr w14:paraId="208E2E9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1179386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6899207D">
            <w:pPr>
              <w:rPr>
                <w:sz w:val="24"/>
                <w:szCs w:val="24"/>
              </w:rPr>
            </w:pPr>
          </w:p>
        </w:tc>
        <w:tc>
          <w:tcPr>
            <w:tcW w:w="1540" w:type="dxa"/>
            <w:gridSpan w:val="2"/>
            <w:tcBorders>
              <w:bottom w:val="single" w:color="auto" w:sz="8" w:space="0"/>
            </w:tcBorders>
            <w:vAlign w:val="bottom"/>
          </w:tcPr>
          <w:p w14:paraId="2884653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инструментов</w:t>
            </w:r>
          </w:p>
        </w:tc>
        <w:tc>
          <w:tcPr>
            <w:tcW w:w="9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1F11E2B9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gridSpan w:val="2"/>
            <w:tcBorders>
              <w:right w:val="single" w:color="auto" w:sz="8" w:space="0"/>
            </w:tcBorders>
            <w:vAlign w:val="bottom"/>
          </w:tcPr>
          <w:p w14:paraId="304BF8E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производственной</w:t>
            </w:r>
          </w:p>
        </w:tc>
      </w:tr>
      <w:tr w14:paraId="4F65D35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D1FFCD8">
            <w:pPr>
              <w:rPr>
                <w:sz w:val="23"/>
                <w:szCs w:val="23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F1B8601">
            <w:pPr>
              <w:spacing w:line="265" w:lineRule="exact"/>
              <w:ind w:left="8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подбор,</w:t>
            </w:r>
          </w:p>
        </w:tc>
        <w:tc>
          <w:tcPr>
            <w:tcW w:w="1540" w:type="dxa"/>
            <w:gridSpan w:val="2"/>
            <w:vAlign w:val="bottom"/>
          </w:tcPr>
          <w:p w14:paraId="33B31D86">
            <w:pPr>
              <w:spacing w:line="265" w:lineRule="exac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выбирать</w:t>
            </w:r>
          </w:p>
        </w:tc>
        <w:tc>
          <w:tcPr>
            <w:tcW w:w="960" w:type="dxa"/>
            <w:tcBorders>
              <w:right w:val="single" w:color="auto" w:sz="8" w:space="0"/>
            </w:tcBorders>
            <w:vAlign w:val="bottom"/>
          </w:tcPr>
          <w:p w14:paraId="7DBAA316">
            <w:pPr>
              <w:rPr>
                <w:sz w:val="23"/>
                <w:szCs w:val="23"/>
              </w:rPr>
            </w:pPr>
          </w:p>
        </w:tc>
        <w:tc>
          <w:tcPr>
            <w:tcW w:w="1140" w:type="dxa"/>
            <w:vAlign w:val="bottom"/>
          </w:tcPr>
          <w:p w14:paraId="23B57904">
            <w:pPr>
              <w:spacing w:line="256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посуды;</w:t>
            </w:r>
          </w:p>
        </w:tc>
        <w:tc>
          <w:tcPr>
            <w:tcW w:w="1280" w:type="dxa"/>
            <w:tcBorders>
              <w:right w:val="single" w:color="auto" w:sz="8" w:space="0"/>
            </w:tcBorders>
            <w:vAlign w:val="bottom"/>
          </w:tcPr>
          <w:p w14:paraId="10A5D9A4">
            <w:pPr>
              <w:rPr>
                <w:sz w:val="23"/>
                <w:szCs w:val="23"/>
              </w:rPr>
            </w:pPr>
          </w:p>
        </w:tc>
      </w:tr>
      <w:tr w14:paraId="1A77F39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0411489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F4B64B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подготовка к работе,</w:t>
            </w:r>
          </w:p>
        </w:tc>
        <w:tc>
          <w:tcPr>
            <w:tcW w:w="2500" w:type="dxa"/>
            <w:gridSpan w:val="3"/>
            <w:tcBorders>
              <w:right w:val="single" w:color="auto" w:sz="8" w:space="0"/>
            </w:tcBorders>
            <w:vAlign w:val="bottom"/>
          </w:tcPr>
          <w:p w14:paraId="20FF5A3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оборудование,</w:t>
            </w:r>
          </w:p>
        </w:tc>
        <w:tc>
          <w:tcPr>
            <w:tcW w:w="2420" w:type="dxa"/>
            <w:gridSpan w:val="2"/>
            <w:tcBorders>
              <w:right w:val="single" w:color="auto" w:sz="8" w:space="0"/>
            </w:tcBorders>
            <w:vAlign w:val="bottom"/>
          </w:tcPr>
          <w:p w14:paraId="42477047">
            <w:pPr>
              <w:spacing w:line="266" w:lineRule="exac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правила</w:t>
            </w:r>
          </w:p>
        </w:tc>
      </w:tr>
      <w:tr w14:paraId="12F51E9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0A9B7A8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CC2AFB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проверка</w:t>
            </w:r>
          </w:p>
        </w:tc>
        <w:tc>
          <w:tcPr>
            <w:tcW w:w="2500" w:type="dxa"/>
            <w:gridSpan w:val="3"/>
            <w:tcBorders>
              <w:right w:val="single" w:color="auto" w:sz="8" w:space="0"/>
            </w:tcBorders>
            <w:vAlign w:val="bottom"/>
          </w:tcPr>
          <w:p w14:paraId="36945E7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производственный</w:t>
            </w:r>
          </w:p>
        </w:tc>
        <w:tc>
          <w:tcPr>
            <w:tcW w:w="2420" w:type="dxa"/>
            <w:gridSpan w:val="2"/>
            <w:tcBorders>
              <w:right w:val="single" w:color="auto" w:sz="8" w:space="0"/>
            </w:tcBorders>
            <w:vAlign w:val="bottom"/>
          </w:tcPr>
          <w:p w14:paraId="0791E0C7">
            <w:pPr>
              <w:spacing w:line="266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безопасного</w:t>
            </w:r>
          </w:p>
        </w:tc>
      </w:tr>
      <w:tr w14:paraId="090B85C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3EC2577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5FF8F1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технологического</w:t>
            </w:r>
          </w:p>
        </w:tc>
        <w:tc>
          <w:tcPr>
            <w:tcW w:w="1260" w:type="dxa"/>
            <w:vAlign w:val="bottom"/>
          </w:tcPr>
          <w:p w14:paraId="2B5EE6D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инвентарь,</w:t>
            </w:r>
          </w:p>
        </w:tc>
        <w:tc>
          <w:tcPr>
            <w:tcW w:w="280" w:type="dxa"/>
            <w:vAlign w:val="bottom"/>
          </w:tcPr>
          <w:p w14:paraId="32643EA6">
            <w:pPr>
              <w:rPr>
                <w:sz w:val="24"/>
                <w:szCs w:val="24"/>
              </w:rPr>
            </w:pPr>
          </w:p>
        </w:tc>
        <w:tc>
          <w:tcPr>
            <w:tcW w:w="960" w:type="dxa"/>
            <w:tcBorders>
              <w:right w:val="single" w:color="auto" w:sz="8" w:space="0"/>
            </w:tcBorders>
            <w:vAlign w:val="bottom"/>
          </w:tcPr>
          <w:p w14:paraId="1F1C5991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vAlign w:val="bottom"/>
          </w:tcPr>
          <w:p w14:paraId="4F50991E">
            <w:pPr>
              <w:spacing w:line="266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хранения</w:t>
            </w:r>
          </w:p>
        </w:tc>
        <w:tc>
          <w:tcPr>
            <w:tcW w:w="1280" w:type="dxa"/>
            <w:tcBorders>
              <w:right w:val="single" w:color="auto" w:sz="8" w:space="0"/>
            </w:tcBorders>
            <w:vAlign w:val="bottom"/>
          </w:tcPr>
          <w:p w14:paraId="430F41E3">
            <w:pPr>
              <w:spacing w:line="266" w:lineRule="exact"/>
              <w:ind w:right="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чистящих,</w:t>
            </w:r>
          </w:p>
        </w:tc>
      </w:tr>
      <w:tr w14:paraId="42BBCDF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F665A22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7F6B5B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оборудования,</w:t>
            </w:r>
          </w:p>
        </w:tc>
        <w:tc>
          <w:tcPr>
            <w:tcW w:w="2500" w:type="dxa"/>
            <w:gridSpan w:val="3"/>
            <w:tcBorders>
              <w:right w:val="single" w:color="auto" w:sz="8" w:space="0"/>
            </w:tcBorders>
            <w:vAlign w:val="bottom"/>
          </w:tcPr>
          <w:p w14:paraId="133ECB2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инструменты, посуду</w:t>
            </w:r>
          </w:p>
        </w:tc>
        <w:tc>
          <w:tcPr>
            <w:tcW w:w="1140" w:type="dxa"/>
            <w:vAlign w:val="bottom"/>
          </w:tcPr>
          <w:p w14:paraId="559916B5">
            <w:pPr>
              <w:spacing w:line="266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моющих</w:t>
            </w:r>
          </w:p>
        </w:tc>
        <w:tc>
          <w:tcPr>
            <w:tcW w:w="1280" w:type="dxa"/>
            <w:tcBorders>
              <w:right w:val="single" w:color="auto" w:sz="8" w:space="0"/>
            </w:tcBorders>
            <w:vAlign w:val="bottom"/>
          </w:tcPr>
          <w:p w14:paraId="126A2190">
            <w:pPr>
              <w:spacing w:line="266" w:lineRule="exact"/>
              <w:ind w:right="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</w:t>
            </w:r>
          </w:p>
        </w:tc>
      </w:tr>
      <w:tr w14:paraId="7B503B1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1DD42F4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87289F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производственного</w:t>
            </w:r>
          </w:p>
        </w:tc>
        <w:tc>
          <w:tcPr>
            <w:tcW w:w="2500" w:type="dxa"/>
            <w:gridSpan w:val="3"/>
            <w:tcBorders>
              <w:right w:val="single" w:color="auto" w:sz="8" w:space="0"/>
            </w:tcBorders>
            <w:vAlign w:val="bottom"/>
          </w:tcPr>
          <w:p w14:paraId="6127211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 соответствии с</w:t>
            </w:r>
          </w:p>
        </w:tc>
        <w:tc>
          <w:tcPr>
            <w:tcW w:w="2420" w:type="dxa"/>
            <w:gridSpan w:val="2"/>
            <w:tcBorders>
              <w:right w:val="single" w:color="auto" w:sz="8" w:space="0"/>
            </w:tcBorders>
            <w:vAlign w:val="bottom"/>
          </w:tcPr>
          <w:p w14:paraId="75A25474">
            <w:pPr>
              <w:spacing w:line="266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дезинфицирующих</w:t>
            </w:r>
          </w:p>
        </w:tc>
      </w:tr>
      <w:tr w14:paraId="2666487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C813E2F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38E879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инвентаря,</w:t>
            </w:r>
          </w:p>
        </w:tc>
        <w:tc>
          <w:tcPr>
            <w:tcW w:w="1540" w:type="dxa"/>
            <w:gridSpan w:val="2"/>
            <w:vAlign w:val="bottom"/>
          </w:tcPr>
          <w:p w14:paraId="03B3963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видом работ в</w:t>
            </w:r>
          </w:p>
        </w:tc>
        <w:tc>
          <w:tcPr>
            <w:tcW w:w="960" w:type="dxa"/>
            <w:tcBorders>
              <w:right w:val="single" w:color="auto" w:sz="8" w:space="0"/>
            </w:tcBorders>
            <w:vAlign w:val="bottom"/>
          </w:tcPr>
          <w:p w14:paraId="4274DF3A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vAlign w:val="bottom"/>
          </w:tcPr>
          <w:p w14:paraId="57890DFA">
            <w:pPr>
              <w:spacing w:line="266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средств,</w:t>
            </w:r>
          </w:p>
        </w:tc>
        <w:tc>
          <w:tcPr>
            <w:tcW w:w="1280" w:type="dxa"/>
            <w:tcBorders>
              <w:right w:val="single" w:color="auto" w:sz="8" w:space="0"/>
            </w:tcBorders>
            <w:vAlign w:val="bottom"/>
          </w:tcPr>
          <w:p w14:paraId="1D452705">
            <w:pPr>
              <w:spacing w:line="266" w:lineRule="exact"/>
              <w:ind w:right="2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предназна-</w:t>
            </w:r>
          </w:p>
        </w:tc>
      </w:tr>
      <w:tr w14:paraId="2E6AD0A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4CC3618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B534BA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инструментов,</w:t>
            </w:r>
          </w:p>
        </w:tc>
        <w:tc>
          <w:tcPr>
            <w:tcW w:w="2500" w:type="dxa"/>
            <w:gridSpan w:val="3"/>
            <w:tcBorders>
              <w:right w:val="single" w:color="auto" w:sz="8" w:space="0"/>
            </w:tcBorders>
            <w:vAlign w:val="bottom"/>
          </w:tcPr>
          <w:p w14:paraId="60EC608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кондитерском цехе;</w:t>
            </w:r>
          </w:p>
        </w:tc>
        <w:tc>
          <w:tcPr>
            <w:tcW w:w="1140" w:type="dxa"/>
            <w:vAlign w:val="bottom"/>
          </w:tcPr>
          <w:p w14:paraId="25320D6C">
            <w:pPr>
              <w:spacing w:line="266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ченных</w:t>
            </w:r>
          </w:p>
        </w:tc>
        <w:tc>
          <w:tcPr>
            <w:tcW w:w="1280" w:type="dxa"/>
            <w:tcBorders>
              <w:right w:val="single" w:color="auto" w:sz="8" w:space="0"/>
            </w:tcBorders>
            <w:vAlign w:val="bottom"/>
          </w:tcPr>
          <w:p w14:paraId="19B0BD09">
            <w:pPr>
              <w:spacing w:line="266" w:lineRule="exact"/>
              <w:ind w:right="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для</w:t>
            </w:r>
          </w:p>
        </w:tc>
      </w:tr>
      <w:tr w14:paraId="5B5C614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C61FA99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7C1E71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весоизмерительных</w:t>
            </w:r>
          </w:p>
        </w:tc>
        <w:tc>
          <w:tcPr>
            <w:tcW w:w="2500" w:type="dxa"/>
            <w:gridSpan w:val="3"/>
            <w:tcBorders>
              <w:right w:val="single" w:color="auto" w:sz="8" w:space="0"/>
            </w:tcBorders>
            <w:vAlign w:val="bottom"/>
          </w:tcPr>
          <w:p w14:paraId="2A2A8518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подготавливать к</w:t>
            </w:r>
          </w:p>
        </w:tc>
        <w:tc>
          <w:tcPr>
            <w:tcW w:w="2420" w:type="dxa"/>
            <w:gridSpan w:val="2"/>
            <w:tcBorders>
              <w:right w:val="single" w:color="auto" w:sz="8" w:space="0"/>
            </w:tcBorders>
            <w:vAlign w:val="bottom"/>
          </w:tcPr>
          <w:p w14:paraId="03CEE672">
            <w:pPr>
              <w:spacing w:line="266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последующего</w:t>
            </w:r>
          </w:p>
        </w:tc>
      </w:tr>
      <w:tr w14:paraId="340EDBF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50A6044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19069B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приборов</w:t>
            </w:r>
          </w:p>
        </w:tc>
        <w:tc>
          <w:tcPr>
            <w:tcW w:w="2500" w:type="dxa"/>
            <w:gridSpan w:val="3"/>
            <w:tcBorders>
              <w:right w:val="single" w:color="auto" w:sz="8" w:space="0"/>
            </w:tcBorders>
            <w:vAlign w:val="bottom"/>
          </w:tcPr>
          <w:p w14:paraId="4B61E86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работе, проверять</w:t>
            </w:r>
          </w:p>
        </w:tc>
        <w:tc>
          <w:tcPr>
            <w:tcW w:w="2420" w:type="dxa"/>
            <w:gridSpan w:val="2"/>
            <w:tcBorders>
              <w:right w:val="single" w:color="auto" w:sz="8" w:space="0"/>
            </w:tcBorders>
            <w:vAlign w:val="bottom"/>
          </w:tcPr>
          <w:p w14:paraId="117A64A0">
            <w:pPr>
              <w:spacing w:line="266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использования;</w:t>
            </w:r>
          </w:p>
        </w:tc>
      </w:tr>
      <w:tr w14:paraId="53A5BB6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7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E17A928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84FAF25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gridSpan w:val="3"/>
            <w:tcBorders>
              <w:right w:val="single" w:color="auto" w:sz="8" w:space="0"/>
            </w:tcBorders>
            <w:vAlign w:val="bottom"/>
          </w:tcPr>
          <w:p w14:paraId="6A7EAF8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технологическое</w:t>
            </w:r>
          </w:p>
        </w:tc>
        <w:tc>
          <w:tcPr>
            <w:tcW w:w="2420" w:type="dxa"/>
            <w:gridSpan w:val="2"/>
            <w:tcBorders>
              <w:right w:val="single" w:color="auto" w:sz="8" w:space="0"/>
            </w:tcBorders>
            <w:vAlign w:val="bottom"/>
          </w:tcPr>
          <w:p w14:paraId="239C80AB">
            <w:pPr>
              <w:spacing w:line="267" w:lineRule="exac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правила</w:t>
            </w:r>
          </w:p>
        </w:tc>
      </w:tr>
      <w:tr w14:paraId="3792BFB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7326910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15F1FB9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gridSpan w:val="3"/>
            <w:tcBorders>
              <w:right w:val="single" w:color="auto" w:sz="8" w:space="0"/>
            </w:tcBorders>
            <w:vAlign w:val="bottom"/>
          </w:tcPr>
          <w:p w14:paraId="2498528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оборудование,</w:t>
            </w:r>
          </w:p>
        </w:tc>
        <w:tc>
          <w:tcPr>
            <w:tcW w:w="2420" w:type="dxa"/>
            <w:gridSpan w:val="2"/>
            <w:tcBorders>
              <w:right w:val="single" w:color="auto" w:sz="8" w:space="0"/>
            </w:tcBorders>
            <w:vAlign w:val="bottom"/>
          </w:tcPr>
          <w:p w14:paraId="7F5D5A3D">
            <w:pPr>
              <w:spacing w:line="266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утилизации отходов</w:t>
            </w:r>
          </w:p>
        </w:tc>
      </w:tr>
      <w:tr w14:paraId="66F00D0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8C5D3AB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29DD827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gridSpan w:val="3"/>
            <w:tcBorders>
              <w:right w:val="single" w:color="auto" w:sz="8" w:space="0"/>
            </w:tcBorders>
            <w:vAlign w:val="bottom"/>
          </w:tcPr>
          <w:p w14:paraId="0FF4ECC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производственный</w:t>
            </w:r>
          </w:p>
        </w:tc>
        <w:tc>
          <w:tcPr>
            <w:tcW w:w="2420" w:type="dxa"/>
            <w:gridSpan w:val="2"/>
            <w:tcBorders>
              <w:right w:val="single" w:color="auto" w:sz="8" w:space="0"/>
            </w:tcBorders>
            <w:vAlign w:val="bottom"/>
          </w:tcPr>
          <w:p w14:paraId="1C584D82">
            <w:pPr>
              <w:spacing w:line="264" w:lineRule="exac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виды, назначение</w:t>
            </w:r>
          </w:p>
        </w:tc>
      </w:tr>
      <w:tr w14:paraId="2983172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B5F080D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13EA1E4">
            <w:pPr>
              <w:rPr>
                <w:sz w:val="24"/>
                <w:szCs w:val="24"/>
              </w:rPr>
            </w:pPr>
          </w:p>
        </w:tc>
        <w:tc>
          <w:tcPr>
            <w:tcW w:w="1260" w:type="dxa"/>
            <w:vAlign w:val="bottom"/>
          </w:tcPr>
          <w:p w14:paraId="5983F81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инвентарь,</w:t>
            </w:r>
          </w:p>
        </w:tc>
        <w:tc>
          <w:tcPr>
            <w:tcW w:w="280" w:type="dxa"/>
            <w:vAlign w:val="bottom"/>
          </w:tcPr>
          <w:p w14:paraId="5E2C03A9">
            <w:pPr>
              <w:rPr>
                <w:sz w:val="24"/>
                <w:szCs w:val="24"/>
              </w:rPr>
            </w:pPr>
          </w:p>
        </w:tc>
        <w:tc>
          <w:tcPr>
            <w:tcW w:w="960" w:type="dxa"/>
            <w:tcBorders>
              <w:right w:val="single" w:color="auto" w:sz="8" w:space="0"/>
            </w:tcBorders>
            <w:vAlign w:val="bottom"/>
          </w:tcPr>
          <w:p w14:paraId="6576B219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gridSpan w:val="2"/>
            <w:tcBorders>
              <w:right w:val="single" w:color="auto" w:sz="8" w:space="0"/>
            </w:tcBorders>
            <w:vAlign w:val="bottom"/>
          </w:tcPr>
          <w:p w14:paraId="7D0046F3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упаковочных</w:t>
            </w:r>
          </w:p>
        </w:tc>
      </w:tr>
      <w:tr w14:paraId="5E6241A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7207398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3925B62">
            <w:pPr>
              <w:rPr>
                <w:sz w:val="24"/>
                <w:szCs w:val="24"/>
              </w:rPr>
            </w:pPr>
          </w:p>
        </w:tc>
        <w:tc>
          <w:tcPr>
            <w:tcW w:w="1540" w:type="dxa"/>
            <w:gridSpan w:val="2"/>
            <w:vAlign w:val="bottom"/>
          </w:tcPr>
          <w:p w14:paraId="5E21E6B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инструменты,</w:t>
            </w:r>
          </w:p>
        </w:tc>
        <w:tc>
          <w:tcPr>
            <w:tcW w:w="960" w:type="dxa"/>
            <w:tcBorders>
              <w:right w:val="single" w:color="auto" w:sz="8" w:space="0"/>
            </w:tcBorders>
            <w:vAlign w:val="bottom"/>
          </w:tcPr>
          <w:p w14:paraId="5A48CAA7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gridSpan w:val="2"/>
            <w:tcBorders>
              <w:right w:val="single" w:color="auto" w:sz="8" w:space="0"/>
            </w:tcBorders>
            <w:vAlign w:val="bottom"/>
          </w:tcPr>
          <w:p w14:paraId="1E063148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материалов, способы</w:t>
            </w:r>
          </w:p>
        </w:tc>
      </w:tr>
      <w:tr w14:paraId="452D63B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BB99FDB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3932477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gridSpan w:val="3"/>
            <w:tcBorders>
              <w:right w:val="single" w:color="auto" w:sz="8" w:space="0"/>
            </w:tcBorders>
            <w:vAlign w:val="bottom"/>
          </w:tcPr>
          <w:p w14:paraId="10D8890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весоизмерительные</w:t>
            </w:r>
          </w:p>
        </w:tc>
        <w:tc>
          <w:tcPr>
            <w:tcW w:w="2420" w:type="dxa"/>
            <w:gridSpan w:val="2"/>
            <w:tcBorders>
              <w:right w:val="single" w:color="auto" w:sz="8" w:space="0"/>
            </w:tcBorders>
            <w:vAlign w:val="bottom"/>
          </w:tcPr>
          <w:p w14:paraId="295D2D88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хранения пищевых</w:t>
            </w:r>
          </w:p>
        </w:tc>
      </w:tr>
      <w:tr w14:paraId="0D7F4F3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9582789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2CDB10D">
            <w:pPr>
              <w:rPr>
                <w:sz w:val="24"/>
                <w:szCs w:val="24"/>
              </w:rPr>
            </w:pPr>
          </w:p>
        </w:tc>
        <w:tc>
          <w:tcPr>
            <w:tcW w:w="1260" w:type="dxa"/>
            <w:vAlign w:val="bottom"/>
          </w:tcPr>
          <w:p w14:paraId="7A3E446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приборы в</w:t>
            </w:r>
          </w:p>
        </w:tc>
        <w:tc>
          <w:tcPr>
            <w:tcW w:w="280" w:type="dxa"/>
            <w:vAlign w:val="bottom"/>
          </w:tcPr>
          <w:p w14:paraId="1FCFA1D5">
            <w:pPr>
              <w:rPr>
                <w:sz w:val="24"/>
                <w:szCs w:val="24"/>
              </w:rPr>
            </w:pPr>
          </w:p>
        </w:tc>
        <w:tc>
          <w:tcPr>
            <w:tcW w:w="960" w:type="dxa"/>
            <w:tcBorders>
              <w:right w:val="single" w:color="auto" w:sz="8" w:space="0"/>
            </w:tcBorders>
            <w:vAlign w:val="bottom"/>
          </w:tcPr>
          <w:p w14:paraId="04233E96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gridSpan w:val="2"/>
            <w:tcBorders>
              <w:right w:val="single" w:color="auto" w:sz="8" w:space="0"/>
            </w:tcBorders>
            <w:vAlign w:val="bottom"/>
          </w:tcPr>
          <w:p w14:paraId="20188F82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продуктов, готовых</w:t>
            </w:r>
          </w:p>
        </w:tc>
      </w:tr>
      <w:tr w14:paraId="0908406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68FCAEC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31B5BCA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gridSpan w:val="3"/>
            <w:tcBorders>
              <w:right w:val="single" w:color="auto" w:sz="8" w:space="0"/>
            </w:tcBorders>
            <w:vAlign w:val="bottom"/>
          </w:tcPr>
          <w:p w14:paraId="33CAC42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соответствии с</w:t>
            </w:r>
          </w:p>
        </w:tc>
        <w:tc>
          <w:tcPr>
            <w:tcW w:w="2420" w:type="dxa"/>
            <w:gridSpan w:val="2"/>
            <w:tcBorders>
              <w:right w:val="single" w:color="auto" w:sz="8" w:space="0"/>
            </w:tcBorders>
            <w:vAlign w:val="bottom"/>
          </w:tcPr>
          <w:p w14:paraId="12542A92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хлебобулочных,</w:t>
            </w:r>
          </w:p>
        </w:tc>
      </w:tr>
      <w:tr w14:paraId="0EB4D28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C876DE9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E18595B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gridSpan w:val="3"/>
            <w:tcBorders>
              <w:right w:val="single" w:color="auto" w:sz="8" w:space="0"/>
            </w:tcBorders>
            <w:vAlign w:val="bottom"/>
          </w:tcPr>
          <w:p w14:paraId="3425DFE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инструкциями и</w:t>
            </w:r>
          </w:p>
        </w:tc>
        <w:tc>
          <w:tcPr>
            <w:tcW w:w="1140" w:type="dxa"/>
            <w:vAlign w:val="bottom"/>
          </w:tcPr>
          <w:p w14:paraId="371FB4AB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мучных</w:t>
            </w:r>
          </w:p>
        </w:tc>
        <w:tc>
          <w:tcPr>
            <w:tcW w:w="1280" w:type="dxa"/>
            <w:tcBorders>
              <w:right w:val="single" w:color="auto" w:sz="8" w:space="0"/>
            </w:tcBorders>
            <w:vAlign w:val="bottom"/>
          </w:tcPr>
          <w:p w14:paraId="5B4B4594">
            <w:pPr>
              <w:rPr>
                <w:sz w:val="24"/>
                <w:szCs w:val="24"/>
              </w:rPr>
            </w:pPr>
          </w:p>
        </w:tc>
      </w:tr>
      <w:tr w14:paraId="7AEE39C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6CFAB0C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B2DCF16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gridSpan w:val="3"/>
            <w:tcBorders>
              <w:right w:val="single" w:color="auto" w:sz="8" w:space="0"/>
            </w:tcBorders>
            <w:vAlign w:val="bottom"/>
          </w:tcPr>
          <w:p w14:paraId="526EE86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регламентами,</w:t>
            </w:r>
          </w:p>
        </w:tc>
        <w:tc>
          <w:tcPr>
            <w:tcW w:w="2420" w:type="dxa"/>
            <w:gridSpan w:val="2"/>
            <w:tcBorders>
              <w:right w:val="single" w:color="auto" w:sz="8" w:space="0"/>
            </w:tcBorders>
            <w:vAlign w:val="bottom"/>
          </w:tcPr>
          <w:p w14:paraId="52FF7FBE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кондитерских</w:t>
            </w:r>
          </w:p>
        </w:tc>
      </w:tr>
      <w:tr w14:paraId="2BAE333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60685A9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A795EB3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gridSpan w:val="3"/>
            <w:tcBorders>
              <w:right w:val="single" w:color="auto" w:sz="8" w:space="0"/>
            </w:tcBorders>
            <w:vAlign w:val="bottom"/>
          </w:tcPr>
          <w:p w14:paraId="6B63791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стандартами чистоты;</w:t>
            </w:r>
          </w:p>
        </w:tc>
        <w:tc>
          <w:tcPr>
            <w:tcW w:w="1140" w:type="dxa"/>
            <w:vAlign w:val="bottom"/>
          </w:tcPr>
          <w:p w14:paraId="55C78E4D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изделий;</w:t>
            </w:r>
          </w:p>
        </w:tc>
        <w:tc>
          <w:tcPr>
            <w:tcW w:w="1280" w:type="dxa"/>
            <w:tcBorders>
              <w:right w:val="single" w:color="auto" w:sz="8" w:space="0"/>
            </w:tcBorders>
            <w:vAlign w:val="bottom"/>
          </w:tcPr>
          <w:p w14:paraId="75C779A9">
            <w:pPr>
              <w:rPr>
                <w:sz w:val="24"/>
                <w:szCs w:val="24"/>
              </w:rPr>
            </w:pPr>
          </w:p>
        </w:tc>
      </w:tr>
      <w:tr w14:paraId="002E90A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9F538BC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54F04D5">
            <w:pPr>
              <w:rPr>
                <w:sz w:val="24"/>
                <w:szCs w:val="24"/>
              </w:rPr>
            </w:pPr>
          </w:p>
        </w:tc>
        <w:tc>
          <w:tcPr>
            <w:tcW w:w="1540" w:type="dxa"/>
            <w:gridSpan w:val="2"/>
            <w:vAlign w:val="bottom"/>
          </w:tcPr>
          <w:p w14:paraId="3ED863EA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соблюдать</w:t>
            </w:r>
          </w:p>
        </w:tc>
        <w:tc>
          <w:tcPr>
            <w:tcW w:w="960" w:type="dxa"/>
            <w:tcBorders>
              <w:right w:val="single" w:color="auto" w:sz="8" w:space="0"/>
            </w:tcBorders>
            <w:vAlign w:val="bottom"/>
          </w:tcPr>
          <w:p w14:paraId="7494F5B9">
            <w:pPr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правила</w:t>
            </w:r>
          </w:p>
        </w:tc>
        <w:tc>
          <w:tcPr>
            <w:tcW w:w="2420" w:type="dxa"/>
            <w:gridSpan w:val="2"/>
            <w:tcBorders>
              <w:right w:val="single" w:color="auto" w:sz="8" w:space="0"/>
            </w:tcBorders>
            <w:vAlign w:val="bottom"/>
          </w:tcPr>
          <w:p w14:paraId="45E67956">
            <w:pPr>
              <w:spacing w:line="264" w:lineRule="exac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виды, назначение</w:t>
            </w:r>
          </w:p>
        </w:tc>
      </w:tr>
      <w:tr w14:paraId="5A0954C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9E5C539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A4C46AD">
            <w:pPr>
              <w:rPr>
                <w:sz w:val="24"/>
                <w:szCs w:val="24"/>
              </w:rPr>
            </w:pPr>
          </w:p>
        </w:tc>
        <w:tc>
          <w:tcPr>
            <w:tcW w:w="1260" w:type="dxa"/>
            <w:vAlign w:val="bottom"/>
          </w:tcPr>
          <w:p w14:paraId="0B6F58E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техники</w:t>
            </w:r>
          </w:p>
        </w:tc>
        <w:tc>
          <w:tcPr>
            <w:tcW w:w="280" w:type="dxa"/>
            <w:vAlign w:val="bottom"/>
          </w:tcPr>
          <w:p w14:paraId="32F1C01E">
            <w:pPr>
              <w:rPr>
                <w:sz w:val="24"/>
                <w:szCs w:val="24"/>
              </w:rPr>
            </w:pPr>
          </w:p>
        </w:tc>
        <w:tc>
          <w:tcPr>
            <w:tcW w:w="960" w:type="dxa"/>
            <w:tcBorders>
              <w:right w:val="single" w:color="auto" w:sz="8" w:space="0"/>
            </w:tcBorders>
            <w:vAlign w:val="bottom"/>
          </w:tcPr>
          <w:p w14:paraId="66ACA44F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gridSpan w:val="2"/>
            <w:tcBorders>
              <w:right w:val="single" w:color="auto" w:sz="8" w:space="0"/>
            </w:tcBorders>
            <w:vAlign w:val="bottom"/>
          </w:tcPr>
          <w:p w14:paraId="0DC23022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оборудования,</w:t>
            </w:r>
          </w:p>
        </w:tc>
      </w:tr>
      <w:tr w14:paraId="64A8E0B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D3A5D32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680C066">
            <w:pPr>
              <w:rPr>
                <w:sz w:val="24"/>
                <w:szCs w:val="24"/>
              </w:rPr>
            </w:pPr>
          </w:p>
        </w:tc>
        <w:tc>
          <w:tcPr>
            <w:tcW w:w="1540" w:type="dxa"/>
            <w:gridSpan w:val="2"/>
            <w:vAlign w:val="bottom"/>
          </w:tcPr>
          <w:p w14:paraId="5535F56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безопасности,</w:t>
            </w:r>
          </w:p>
        </w:tc>
        <w:tc>
          <w:tcPr>
            <w:tcW w:w="960" w:type="dxa"/>
            <w:tcBorders>
              <w:right w:val="single" w:color="auto" w:sz="8" w:space="0"/>
            </w:tcBorders>
            <w:vAlign w:val="bottom"/>
          </w:tcPr>
          <w:p w14:paraId="66B198C5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gridSpan w:val="2"/>
            <w:tcBorders>
              <w:right w:val="single" w:color="auto" w:sz="8" w:space="0"/>
            </w:tcBorders>
            <w:vAlign w:val="bottom"/>
          </w:tcPr>
          <w:p w14:paraId="0C6E6579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инвентаря посуды,</w:t>
            </w:r>
          </w:p>
        </w:tc>
      </w:tr>
      <w:tr w14:paraId="71324F9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315C341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77AAA73">
            <w:pPr>
              <w:rPr>
                <w:sz w:val="24"/>
                <w:szCs w:val="24"/>
              </w:rPr>
            </w:pPr>
          </w:p>
        </w:tc>
        <w:tc>
          <w:tcPr>
            <w:tcW w:w="1260" w:type="dxa"/>
            <w:vAlign w:val="bottom"/>
          </w:tcPr>
          <w:p w14:paraId="5CAADEF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пожарной</w:t>
            </w:r>
          </w:p>
        </w:tc>
        <w:tc>
          <w:tcPr>
            <w:tcW w:w="280" w:type="dxa"/>
            <w:vAlign w:val="bottom"/>
          </w:tcPr>
          <w:p w14:paraId="3F4F4DBD">
            <w:pPr>
              <w:rPr>
                <w:sz w:val="24"/>
                <w:szCs w:val="24"/>
              </w:rPr>
            </w:pPr>
          </w:p>
        </w:tc>
        <w:tc>
          <w:tcPr>
            <w:tcW w:w="960" w:type="dxa"/>
            <w:tcBorders>
              <w:right w:val="single" w:color="auto" w:sz="8" w:space="0"/>
            </w:tcBorders>
            <w:vAlign w:val="bottom"/>
          </w:tcPr>
          <w:p w14:paraId="2C98B8CB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gridSpan w:val="2"/>
            <w:tcBorders>
              <w:right w:val="single" w:color="auto" w:sz="8" w:space="0"/>
            </w:tcBorders>
            <w:vAlign w:val="bottom"/>
          </w:tcPr>
          <w:p w14:paraId="65C999E6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используемых  для</w:t>
            </w:r>
          </w:p>
        </w:tc>
      </w:tr>
      <w:tr w14:paraId="560B3C1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95A79D4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4D2F2A4">
            <w:pPr>
              <w:rPr>
                <w:sz w:val="24"/>
                <w:szCs w:val="24"/>
              </w:rPr>
            </w:pPr>
          </w:p>
        </w:tc>
        <w:tc>
          <w:tcPr>
            <w:tcW w:w="1540" w:type="dxa"/>
            <w:gridSpan w:val="2"/>
            <w:vAlign w:val="bottom"/>
          </w:tcPr>
          <w:p w14:paraId="7C99DA0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безопасности,</w:t>
            </w:r>
          </w:p>
        </w:tc>
        <w:tc>
          <w:tcPr>
            <w:tcW w:w="960" w:type="dxa"/>
            <w:tcBorders>
              <w:right w:val="single" w:color="auto" w:sz="8" w:space="0"/>
            </w:tcBorders>
            <w:vAlign w:val="bottom"/>
          </w:tcPr>
          <w:p w14:paraId="38D13FAB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охраны</w:t>
            </w:r>
          </w:p>
        </w:tc>
        <w:tc>
          <w:tcPr>
            <w:tcW w:w="2420" w:type="dxa"/>
            <w:gridSpan w:val="2"/>
            <w:tcBorders>
              <w:right w:val="single" w:color="auto" w:sz="8" w:space="0"/>
            </w:tcBorders>
            <w:vAlign w:val="bottom"/>
          </w:tcPr>
          <w:p w14:paraId="7D07D6AC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порционирования</w:t>
            </w:r>
          </w:p>
        </w:tc>
      </w:tr>
      <w:tr w14:paraId="2D35655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2CFCD18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78939535">
            <w:pPr>
              <w:rPr>
                <w:sz w:val="24"/>
                <w:szCs w:val="24"/>
              </w:rPr>
            </w:pPr>
          </w:p>
        </w:tc>
        <w:tc>
          <w:tcPr>
            <w:tcW w:w="1260" w:type="dxa"/>
            <w:tcBorders>
              <w:bottom w:val="single" w:color="auto" w:sz="8" w:space="0"/>
            </w:tcBorders>
            <w:vAlign w:val="bottom"/>
          </w:tcPr>
          <w:p w14:paraId="2717031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труда</w:t>
            </w:r>
          </w:p>
        </w:tc>
        <w:tc>
          <w:tcPr>
            <w:tcW w:w="280" w:type="dxa"/>
            <w:tcBorders>
              <w:bottom w:val="single" w:color="auto" w:sz="8" w:space="0"/>
            </w:tcBorders>
            <w:vAlign w:val="bottom"/>
          </w:tcPr>
          <w:p w14:paraId="4745B1E3">
            <w:pPr>
              <w:rPr>
                <w:sz w:val="24"/>
                <w:szCs w:val="24"/>
              </w:rPr>
            </w:pPr>
          </w:p>
        </w:tc>
        <w:tc>
          <w:tcPr>
            <w:tcW w:w="9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19236F86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gridSpan w:val="2"/>
            <w:tcBorders>
              <w:right w:val="single" w:color="auto" w:sz="8" w:space="0"/>
            </w:tcBorders>
            <w:vAlign w:val="bottom"/>
          </w:tcPr>
          <w:p w14:paraId="69DB01D1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(комплектования),</w:t>
            </w:r>
          </w:p>
        </w:tc>
      </w:tr>
      <w:tr w14:paraId="4E6A494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80417EC"/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93DD6D8">
            <w:pPr>
              <w:spacing w:line="256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подготовка рабочего</w:t>
            </w:r>
          </w:p>
        </w:tc>
        <w:tc>
          <w:tcPr>
            <w:tcW w:w="1540" w:type="dxa"/>
            <w:gridSpan w:val="2"/>
            <w:vAlign w:val="bottom"/>
          </w:tcPr>
          <w:p w14:paraId="7F194E93">
            <w:pPr>
              <w:spacing w:line="256" w:lineRule="exac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выбирать,</w:t>
            </w:r>
          </w:p>
        </w:tc>
        <w:tc>
          <w:tcPr>
            <w:tcW w:w="960" w:type="dxa"/>
            <w:tcBorders>
              <w:right w:val="single" w:color="auto" w:sz="8" w:space="0"/>
            </w:tcBorders>
            <w:vAlign w:val="bottom"/>
          </w:tcPr>
          <w:p w14:paraId="76B2083E"/>
        </w:tc>
        <w:tc>
          <w:tcPr>
            <w:tcW w:w="2420" w:type="dxa"/>
            <w:gridSpan w:val="2"/>
            <w:tcBorders>
              <w:right w:val="single" w:color="auto" w:sz="8" w:space="0"/>
            </w:tcBorders>
            <w:vAlign w:val="bottom"/>
          </w:tcPr>
          <w:p w14:paraId="424BA045">
            <w:pPr>
              <w:spacing w:line="24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укладки  готовых</w:t>
            </w:r>
          </w:p>
        </w:tc>
      </w:tr>
      <w:tr w14:paraId="3D19DD4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3B232B7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FB3FB0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места для</w:t>
            </w:r>
          </w:p>
        </w:tc>
        <w:tc>
          <w:tcPr>
            <w:tcW w:w="2500" w:type="dxa"/>
            <w:gridSpan w:val="3"/>
            <w:tcBorders>
              <w:right w:val="single" w:color="auto" w:sz="8" w:space="0"/>
            </w:tcBorders>
            <w:vAlign w:val="bottom"/>
          </w:tcPr>
          <w:p w14:paraId="704C632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подготавливать,</w:t>
            </w:r>
          </w:p>
        </w:tc>
        <w:tc>
          <w:tcPr>
            <w:tcW w:w="2420" w:type="dxa"/>
            <w:gridSpan w:val="2"/>
            <w:tcBorders>
              <w:right w:val="single" w:color="auto" w:sz="8" w:space="0"/>
            </w:tcBorders>
            <w:vAlign w:val="bottom"/>
          </w:tcPr>
          <w:p w14:paraId="2E9BFB33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хлебобулочных,</w:t>
            </w:r>
          </w:p>
        </w:tc>
      </w:tr>
      <w:tr w14:paraId="11BA55B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FA78832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386695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порционирования</w:t>
            </w:r>
          </w:p>
        </w:tc>
        <w:tc>
          <w:tcPr>
            <w:tcW w:w="1540" w:type="dxa"/>
            <w:gridSpan w:val="2"/>
            <w:vAlign w:val="bottom"/>
          </w:tcPr>
          <w:p w14:paraId="0A9DE35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рационально</w:t>
            </w:r>
          </w:p>
        </w:tc>
        <w:tc>
          <w:tcPr>
            <w:tcW w:w="960" w:type="dxa"/>
            <w:tcBorders>
              <w:right w:val="single" w:color="auto" w:sz="8" w:space="0"/>
            </w:tcBorders>
            <w:vAlign w:val="bottom"/>
          </w:tcPr>
          <w:p w14:paraId="44230143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vAlign w:val="bottom"/>
          </w:tcPr>
          <w:p w14:paraId="171A910E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мучных</w:t>
            </w:r>
          </w:p>
        </w:tc>
        <w:tc>
          <w:tcPr>
            <w:tcW w:w="1280" w:type="dxa"/>
            <w:tcBorders>
              <w:right w:val="single" w:color="auto" w:sz="8" w:space="0"/>
            </w:tcBorders>
            <w:vAlign w:val="bottom"/>
          </w:tcPr>
          <w:p w14:paraId="7F4151B6">
            <w:pPr>
              <w:rPr>
                <w:sz w:val="24"/>
                <w:szCs w:val="24"/>
              </w:rPr>
            </w:pPr>
          </w:p>
        </w:tc>
      </w:tr>
      <w:tr w14:paraId="7DFDA3C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22CD729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F1FF41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(комплектования),</w:t>
            </w:r>
          </w:p>
        </w:tc>
        <w:tc>
          <w:tcPr>
            <w:tcW w:w="1260" w:type="dxa"/>
            <w:vAlign w:val="bottom"/>
          </w:tcPr>
          <w:p w14:paraId="41836A0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размещать</w:t>
            </w:r>
          </w:p>
        </w:tc>
        <w:tc>
          <w:tcPr>
            <w:tcW w:w="280" w:type="dxa"/>
            <w:vAlign w:val="bottom"/>
          </w:tcPr>
          <w:p w14:paraId="5D7FDCB9">
            <w:pPr>
              <w:rPr>
                <w:sz w:val="24"/>
                <w:szCs w:val="24"/>
              </w:rPr>
            </w:pPr>
          </w:p>
        </w:tc>
        <w:tc>
          <w:tcPr>
            <w:tcW w:w="960" w:type="dxa"/>
            <w:tcBorders>
              <w:right w:val="single" w:color="auto" w:sz="8" w:space="0"/>
            </w:tcBorders>
            <w:vAlign w:val="bottom"/>
          </w:tcPr>
          <w:p w14:paraId="02CA291E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на</w:t>
            </w:r>
          </w:p>
        </w:tc>
        <w:tc>
          <w:tcPr>
            <w:tcW w:w="2420" w:type="dxa"/>
            <w:gridSpan w:val="2"/>
            <w:tcBorders>
              <w:right w:val="single" w:color="auto" w:sz="8" w:space="0"/>
            </w:tcBorders>
            <w:vAlign w:val="bottom"/>
          </w:tcPr>
          <w:p w14:paraId="36C7DAB0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кондитерских</w:t>
            </w:r>
          </w:p>
        </w:tc>
      </w:tr>
      <w:tr w14:paraId="3830BD6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FF3FEB9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8EE00E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отпуска, упаковки  на</w:t>
            </w:r>
          </w:p>
        </w:tc>
        <w:tc>
          <w:tcPr>
            <w:tcW w:w="1260" w:type="dxa"/>
            <w:vAlign w:val="bottom"/>
          </w:tcPr>
          <w:p w14:paraId="279297C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рабочем</w:t>
            </w:r>
          </w:p>
        </w:tc>
        <w:tc>
          <w:tcPr>
            <w:tcW w:w="280" w:type="dxa"/>
            <w:vAlign w:val="bottom"/>
          </w:tcPr>
          <w:p w14:paraId="720405E1">
            <w:pPr>
              <w:rPr>
                <w:sz w:val="24"/>
                <w:szCs w:val="24"/>
              </w:rPr>
            </w:pPr>
          </w:p>
        </w:tc>
        <w:tc>
          <w:tcPr>
            <w:tcW w:w="960" w:type="dxa"/>
            <w:tcBorders>
              <w:right w:val="single" w:color="auto" w:sz="8" w:space="0"/>
            </w:tcBorders>
            <w:vAlign w:val="bottom"/>
          </w:tcPr>
          <w:p w14:paraId="77A21703">
            <w:pPr>
              <w:ind w:right="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месте</w:t>
            </w:r>
          </w:p>
        </w:tc>
        <w:tc>
          <w:tcPr>
            <w:tcW w:w="1140" w:type="dxa"/>
            <w:vAlign w:val="bottom"/>
          </w:tcPr>
          <w:p w14:paraId="457B109E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изделий;</w:t>
            </w:r>
          </w:p>
        </w:tc>
        <w:tc>
          <w:tcPr>
            <w:tcW w:w="1280" w:type="dxa"/>
            <w:tcBorders>
              <w:right w:val="single" w:color="auto" w:sz="8" w:space="0"/>
            </w:tcBorders>
            <w:vAlign w:val="bottom"/>
          </w:tcPr>
          <w:p w14:paraId="5D8BDC9E">
            <w:pPr>
              <w:rPr>
                <w:sz w:val="24"/>
                <w:szCs w:val="24"/>
              </w:rPr>
            </w:pPr>
          </w:p>
        </w:tc>
      </w:tr>
      <w:tr w14:paraId="42CCFF5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8F4034E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6F03E2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вынос готовых</w:t>
            </w:r>
          </w:p>
        </w:tc>
        <w:tc>
          <w:tcPr>
            <w:tcW w:w="1260" w:type="dxa"/>
            <w:vAlign w:val="bottom"/>
          </w:tcPr>
          <w:p w14:paraId="6514A4C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материалы,</w:t>
            </w:r>
          </w:p>
        </w:tc>
        <w:tc>
          <w:tcPr>
            <w:tcW w:w="280" w:type="dxa"/>
            <w:vAlign w:val="bottom"/>
          </w:tcPr>
          <w:p w14:paraId="7CD4D7F2">
            <w:pPr>
              <w:rPr>
                <w:sz w:val="24"/>
                <w:szCs w:val="24"/>
              </w:rPr>
            </w:pPr>
          </w:p>
        </w:tc>
        <w:tc>
          <w:tcPr>
            <w:tcW w:w="960" w:type="dxa"/>
            <w:tcBorders>
              <w:right w:val="single" w:color="auto" w:sz="8" w:space="0"/>
            </w:tcBorders>
            <w:vAlign w:val="bottom"/>
          </w:tcPr>
          <w:p w14:paraId="42BDFFA9">
            <w:pPr>
              <w:ind w:right="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посуду,</w:t>
            </w:r>
          </w:p>
        </w:tc>
        <w:tc>
          <w:tcPr>
            <w:tcW w:w="2420" w:type="dxa"/>
            <w:gridSpan w:val="2"/>
            <w:tcBorders>
              <w:right w:val="single" w:color="auto" w:sz="8" w:space="0"/>
            </w:tcBorders>
            <w:vAlign w:val="bottom"/>
          </w:tcPr>
          <w:p w14:paraId="4C5DE706">
            <w:pPr>
              <w:spacing w:line="264" w:lineRule="exac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способы и</w:t>
            </w:r>
          </w:p>
        </w:tc>
      </w:tr>
      <w:tr w14:paraId="383B149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CA37166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8A8925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хлебобулочных, мучных</w:t>
            </w:r>
          </w:p>
        </w:tc>
        <w:tc>
          <w:tcPr>
            <w:tcW w:w="1540" w:type="dxa"/>
            <w:gridSpan w:val="2"/>
            <w:vAlign w:val="bottom"/>
          </w:tcPr>
          <w:p w14:paraId="4D59062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контейнеры,</w:t>
            </w:r>
          </w:p>
        </w:tc>
        <w:tc>
          <w:tcPr>
            <w:tcW w:w="960" w:type="dxa"/>
            <w:tcBorders>
              <w:right w:val="single" w:color="auto" w:sz="8" w:space="0"/>
            </w:tcBorders>
            <w:vAlign w:val="bottom"/>
          </w:tcPr>
          <w:p w14:paraId="18FFAE6B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vAlign w:val="bottom"/>
          </w:tcPr>
          <w:p w14:paraId="59DE77E1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правила</w:t>
            </w:r>
          </w:p>
        </w:tc>
        <w:tc>
          <w:tcPr>
            <w:tcW w:w="1280" w:type="dxa"/>
            <w:tcBorders>
              <w:right w:val="single" w:color="auto" w:sz="8" w:space="0"/>
            </w:tcBorders>
            <w:vAlign w:val="bottom"/>
          </w:tcPr>
          <w:p w14:paraId="32E57924">
            <w:pPr>
              <w:rPr>
                <w:sz w:val="24"/>
                <w:szCs w:val="24"/>
              </w:rPr>
            </w:pPr>
          </w:p>
        </w:tc>
      </w:tr>
      <w:tr w14:paraId="218C407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95205B7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948827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кондитерских изделий</w:t>
            </w:r>
          </w:p>
        </w:tc>
        <w:tc>
          <w:tcPr>
            <w:tcW w:w="1540" w:type="dxa"/>
            <w:gridSpan w:val="2"/>
            <w:vAlign w:val="bottom"/>
          </w:tcPr>
          <w:p w14:paraId="0F3A4EC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оборудование</w:t>
            </w:r>
          </w:p>
        </w:tc>
        <w:tc>
          <w:tcPr>
            <w:tcW w:w="960" w:type="dxa"/>
            <w:tcBorders>
              <w:right w:val="single" w:color="auto" w:sz="8" w:space="0"/>
            </w:tcBorders>
            <w:vAlign w:val="bottom"/>
          </w:tcPr>
          <w:p w14:paraId="6A9AEA75">
            <w:pPr>
              <w:ind w:right="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для</w:t>
            </w:r>
          </w:p>
        </w:tc>
        <w:tc>
          <w:tcPr>
            <w:tcW w:w="2420" w:type="dxa"/>
            <w:gridSpan w:val="2"/>
            <w:tcBorders>
              <w:right w:val="single" w:color="auto" w:sz="8" w:space="0"/>
            </w:tcBorders>
            <w:vAlign w:val="bottom"/>
          </w:tcPr>
          <w:p w14:paraId="0077E0BA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порционирования</w:t>
            </w:r>
          </w:p>
        </w:tc>
      </w:tr>
      <w:tr w14:paraId="5AC896B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2D93D36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2B648D4">
            <w:pPr>
              <w:rPr>
                <w:sz w:val="24"/>
                <w:szCs w:val="24"/>
              </w:rPr>
            </w:pPr>
          </w:p>
        </w:tc>
        <w:tc>
          <w:tcPr>
            <w:tcW w:w="1260" w:type="dxa"/>
            <w:vAlign w:val="bottom"/>
          </w:tcPr>
          <w:p w14:paraId="4AFC3D5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упаковки,</w:t>
            </w:r>
          </w:p>
        </w:tc>
        <w:tc>
          <w:tcPr>
            <w:tcW w:w="1240" w:type="dxa"/>
            <w:gridSpan w:val="2"/>
            <w:tcBorders>
              <w:right w:val="single" w:color="auto" w:sz="8" w:space="0"/>
            </w:tcBorders>
            <w:vAlign w:val="bottom"/>
          </w:tcPr>
          <w:p w14:paraId="7E54E28E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хранения,</w:t>
            </w:r>
          </w:p>
        </w:tc>
        <w:tc>
          <w:tcPr>
            <w:tcW w:w="2420" w:type="dxa"/>
            <w:gridSpan w:val="2"/>
            <w:tcBorders>
              <w:right w:val="single" w:color="auto" w:sz="8" w:space="0"/>
            </w:tcBorders>
            <w:vAlign w:val="bottom"/>
          </w:tcPr>
          <w:p w14:paraId="759CE307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(комплектования),</w:t>
            </w:r>
          </w:p>
        </w:tc>
      </w:tr>
      <w:tr w14:paraId="71A3ED5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7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8E3D652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40BB6CA">
            <w:pPr>
              <w:rPr>
                <w:sz w:val="24"/>
                <w:szCs w:val="24"/>
              </w:rPr>
            </w:pPr>
          </w:p>
        </w:tc>
        <w:tc>
          <w:tcPr>
            <w:tcW w:w="1260" w:type="dxa"/>
            <w:vAlign w:val="bottom"/>
          </w:tcPr>
          <w:p w14:paraId="2905FB1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подготовки</w:t>
            </w:r>
          </w:p>
        </w:tc>
        <w:tc>
          <w:tcPr>
            <w:tcW w:w="280" w:type="dxa"/>
            <w:vAlign w:val="bottom"/>
          </w:tcPr>
          <w:p w14:paraId="1BC91946">
            <w:pPr>
              <w:rPr>
                <w:sz w:val="24"/>
                <w:szCs w:val="24"/>
              </w:rPr>
            </w:pPr>
          </w:p>
        </w:tc>
        <w:tc>
          <w:tcPr>
            <w:tcW w:w="960" w:type="dxa"/>
            <w:tcBorders>
              <w:right w:val="single" w:color="auto" w:sz="8" w:space="0"/>
            </w:tcBorders>
            <w:vAlign w:val="bottom"/>
          </w:tcPr>
          <w:p w14:paraId="72907C04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</w:t>
            </w:r>
          </w:p>
        </w:tc>
        <w:tc>
          <w:tcPr>
            <w:tcW w:w="2420" w:type="dxa"/>
            <w:gridSpan w:val="2"/>
            <w:tcBorders>
              <w:right w:val="single" w:color="auto" w:sz="8" w:space="0"/>
            </w:tcBorders>
            <w:vAlign w:val="bottom"/>
          </w:tcPr>
          <w:p w14:paraId="00202623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укладки, упаковки на</w:t>
            </w:r>
          </w:p>
        </w:tc>
      </w:tr>
      <w:tr w14:paraId="65A2113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007425F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67E6C09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gridSpan w:val="3"/>
            <w:tcBorders>
              <w:right w:val="single" w:color="auto" w:sz="8" w:space="0"/>
            </w:tcBorders>
            <w:vAlign w:val="bottom"/>
          </w:tcPr>
          <w:p w14:paraId="757EDE8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транспортированию</w:t>
            </w:r>
          </w:p>
        </w:tc>
        <w:tc>
          <w:tcPr>
            <w:tcW w:w="2420" w:type="dxa"/>
            <w:gridSpan w:val="2"/>
            <w:tcBorders>
              <w:right w:val="single" w:color="auto" w:sz="8" w:space="0"/>
            </w:tcBorders>
            <w:vAlign w:val="bottom"/>
          </w:tcPr>
          <w:p w14:paraId="62112E99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вынос готовых</w:t>
            </w:r>
          </w:p>
        </w:tc>
      </w:tr>
      <w:tr w14:paraId="34A1115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FAB34CE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2C6E2C0">
            <w:pPr>
              <w:rPr>
                <w:sz w:val="24"/>
                <w:szCs w:val="24"/>
              </w:rPr>
            </w:pPr>
          </w:p>
        </w:tc>
        <w:tc>
          <w:tcPr>
            <w:tcW w:w="1260" w:type="dxa"/>
            <w:vAlign w:val="bottom"/>
          </w:tcPr>
          <w:p w14:paraId="1716041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готовых</w:t>
            </w:r>
          </w:p>
        </w:tc>
        <w:tc>
          <w:tcPr>
            <w:tcW w:w="280" w:type="dxa"/>
            <w:vAlign w:val="bottom"/>
          </w:tcPr>
          <w:p w14:paraId="74116028">
            <w:pPr>
              <w:rPr>
                <w:sz w:val="24"/>
                <w:szCs w:val="24"/>
              </w:rPr>
            </w:pPr>
          </w:p>
        </w:tc>
        <w:tc>
          <w:tcPr>
            <w:tcW w:w="960" w:type="dxa"/>
            <w:tcBorders>
              <w:right w:val="single" w:color="auto" w:sz="8" w:space="0"/>
            </w:tcBorders>
            <w:vAlign w:val="bottom"/>
          </w:tcPr>
          <w:p w14:paraId="322A12CF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gridSpan w:val="2"/>
            <w:tcBorders>
              <w:right w:val="single" w:color="auto" w:sz="8" w:space="0"/>
            </w:tcBorders>
            <w:vAlign w:val="bottom"/>
          </w:tcPr>
          <w:p w14:paraId="1918DABA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хлебобулочных,</w:t>
            </w:r>
          </w:p>
        </w:tc>
      </w:tr>
      <w:tr w14:paraId="31B8665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134A9E6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6D404EE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gridSpan w:val="3"/>
            <w:tcBorders>
              <w:right w:val="single" w:color="auto" w:sz="8" w:space="0"/>
            </w:tcBorders>
            <w:vAlign w:val="bottom"/>
          </w:tcPr>
          <w:p w14:paraId="4C3010A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хлебобулочных,</w:t>
            </w:r>
          </w:p>
        </w:tc>
        <w:tc>
          <w:tcPr>
            <w:tcW w:w="1140" w:type="dxa"/>
            <w:vAlign w:val="bottom"/>
          </w:tcPr>
          <w:p w14:paraId="5ADA5987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мучных</w:t>
            </w:r>
          </w:p>
        </w:tc>
        <w:tc>
          <w:tcPr>
            <w:tcW w:w="1280" w:type="dxa"/>
            <w:tcBorders>
              <w:right w:val="single" w:color="auto" w:sz="8" w:space="0"/>
            </w:tcBorders>
            <w:vAlign w:val="bottom"/>
          </w:tcPr>
          <w:p w14:paraId="7A9EBC70">
            <w:pPr>
              <w:rPr>
                <w:sz w:val="24"/>
                <w:szCs w:val="24"/>
              </w:rPr>
            </w:pPr>
          </w:p>
        </w:tc>
      </w:tr>
      <w:tr w14:paraId="1D5896C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79497EE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D683850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gridSpan w:val="3"/>
            <w:tcBorders>
              <w:right w:val="single" w:color="auto" w:sz="8" w:space="0"/>
            </w:tcBorders>
            <w:vAlign w:val="bottom"/>
          </w:tcPr>
          <w:p w14:paraId="3B7809A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мучных кондитерских</w:t>
            </w:r>
          </w:p>
        </w:tc>
        <w:tc>
          <w:tcPr>
            <w:tcW w:w="2420" w:type="dxa"/>
            <w:gridSpan w:val="2"/>
            <w:tcBorders>
              <w:right w:val="single" w:color="auto" w:sz="8" w:space="0"/>
            </w:tcBorders>
            <w:vAlign w:val="bottom"/>
          </w:tcPr>
          <w:p w14:paraId="7355D89A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кондитерских</w:t>
            </w:r>
          </w:p>
        </w:tc>
      </w:tr>
      <w:tr w14:paraId="26872FD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063B712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B6EA581">
            <w:pPr>
              <w:rPr>
                <w:sz w:val="24"/>
                <w:szCs w:val="24"/>
              </w:rPr>
            </w:pPr>
          </w:p>
        </w:tc>
        <w:tc>
          <w:tcPr>
            <w:tcW w:w="1260" w:type="dxa"/>
            <w:vAlign w:val="bottom"/>
          </w:tcPr>
          <w:p w14:paraId="06AC5DF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</w:t>
            </w:r>
          </w:p>
        </w:tc>
        <w:tc>
          <w:tcPr>
            <w:tcW w:w="280" w:type="dxa"/>
            <w:vAlign w:val="bottom"/>
          </w:tcPr>
          <w:p w14:paraId="5A855902">
            <w:pPr>
              <w:rPr>
                <w:sz w:val="24"/>
                <w:szCs w:val="24"/>
              </w:rPr>
            </w:pPr>
          </w:p>
        </w:tc>
        <w:tc>
          <w:tcPr>
            <w:tcW w:w="960" w:type="dxa"/>
            <w:tcBorders>
              <w:right w:val="single" w:color="auto" w:sz="8" w:space="0"/>
            </w:tcBorders>
            <w:vAlign w:val="bottom"/>
          </w:tcPr>
          <w:p w14:paraId="7258F736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vAlign w:val="bottom"/>
          </w:tcPr>
          <w:p w14:paraId="06001B0B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изделий;</w:t>
            </w:r>
          </w:p>
        </w:tc>
        <w:tc>
          <w:tcPr>
            <w:tcW w:w="1280" w:type="dxa"/>
            <w:tcBorders>
              <w:right w:val="single" w:color="auto" w:sz="8" w:space="0"/>
            </w:tcBorders>
            <w:vAlign w:val="bottom"/>
          </w:tcPr>
          <w:p w14:paraId="204C6B67">
            <w:pPr>
              <w:rPr>
                <w:sz w:val="24"/>
                <w:szCs w:val="24"/>
              </w:rPr>
            </w:pPr>
          </w:p>
        </w:tc>
      </w:tr>
      <w:tr w14:paraId="3D74D10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45D94B5"/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2A5A73C"/>
        </w:tc>
        <w:tc>
          <w:tcPr>
            <w:tcW w:w="1260" w:type="dxa"/>
            <w:vAlign w:val="bottom"/>
          </w:tcPr>
          <w:p w14:paraId="22731892"/>
        </w:tc>
        <w:tc>
          <w:tcPr>
            <w:tcW w:w="280" w:type="dxa"/>
            <w:vAlign w:val="bottom"/>
          </w:tcPr>
          <w:p w14:paraId="7A2879FD"/>
        </w:tc>
        <w:tc>
          <w:tcPr>
            <w:tcW w:w="960" w:type="dxa"/>
            <w:tcBorders>
              <w:right w:val="single" w:color="auto" w:sz="8" w:space="0"/>
            </w:tcBorders>
            <w:vAlign w:val="bottom"/>
          </w:tcPr>
          <w:p w14:paraId="0FB39BAC"/>
        </w:tc>
        <w:tc>
          <w:tcPr>
            <w:tcW w:w="2420" w:type="dxa"/>
            <w:gridSpan w:val="2"/>
            <w:tcBorders>
              <w:right w:val="single" w:color="auto" w:sz="8" w:space="0"/>
            </w:tcBorders>
            <w:vAlign w:val="bottom"/>
          </w:tcPr>
          <w:p w14:paraId="3F0D016F">
            <w:pPr>
              <w:spacing w:line="264" w:lineRule="exact"/>
              <w:ind w:left="26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условия, сроки,</w:t>
            </w:r>
          </w:p>
        </w:tc>
      </w:tr>
      <w:tr w14:paraId="05E7FD0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FA0066D">
            <w:pPr>
              <w:rPr>
                <w:sz w:val="23"/>
                <w:szCs w:val="23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6FE2216">
            <w:pPr>
              <w:rPr>
                <w:sz w:val="23"/>
                <w:szCs w:val="23"/>
              </w:rPr>
            </w:pPr>
          </w:p>
        </w:tc>
        <w:tc>
          <w:tcPr>
            <w:tcW w:w="1260" w:type="dxa"/>
            <w:vAlign w:val="bottom"/>
          </w:tcPr>
          <w:p w14:paraId="13CCF694">
            <w:pPr>
              <w:rPr>
                <w:sz w:val="23"/>
                <w:szCs w:val="23"/>
              </w:rPr>
            </w:pPr>
          </w:p>
        </w:tc>
        <w:tc>
          <w:tcPr>
            <w:tcW w:w="280" w:type="dxa"/>
            <w:vAlign w:val="bottom"/>
          </w:tcPr>
          <w:p w14:paraId="41B8D209">
            <w:pPr>
              <w:rPr>
                <w:sz w:val="23"/>
                <w:szCs w:val="23"/>
              </w:rPr>
            </w:pPr>
          </w:p>
        </w:tc>
        <w:tc>
          <w:tcPr>
            <w:tcW w:w="960" w:type="dxa"/>
            <w:tcBorders>
              <w:right w:val="single" w:color="auto" w:sz="8" w:space="0"/>
            </w:tcBorders>
            <w:vAlign w:val="bottom"/>
          </w:tcPr>
          <w:p w14:paraId="6B701EBA">
            <w:pPr>
              <w:rPr>
                <w:sz w:val="23"/>
                <w:szCs w:val="23"/>
              </w:rPr>
            </w:pPr>
          </w:p>
        </w:tc>
        <w:tc>
          <w:tcPr>
            <w:tcW w:w="2420" w:type="dxa"/>
            <w:gridSpan w:val="2"/>
            <w:tcBorders>
              <w:right w:val="single" w:color="auto" w:sz="8" w:space="0"/>
            </w:tcBorders>
            <w:vAlign w:val="bottom"/>
          </w:tcPr>
          <w:p w14:paraId="06BEE5B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способы хранения</w:t>
            </w:r>
          </w:p>
        </w:tc>
      </w:tr>
      <w:tr w14:paraId="2B244E4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DE399CF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93974C6">
            <w:pPr>
              <w:rPr>
                <w:sz w:val="24"/>
                <w:szCs w:val="24"/>
              </w:rPr>
            </w:pPr>
          </w:p>
        </w:tc>
        <w:tc>
          <w:tcPr>
            <w:tcW w:w="1260" w:type="dxa"/>
            <w:vAlign w:val="bottom"/>
          </w:tcPr>
          <w:p w14:paraId="6051DAAC">
            <w:pPr>
              <w:rPr>
                <w:sz w:val="24"/>
                <w:szCs w:val="24"/>
              </w:rPr>
            </w:pPr>
          </w:p>
        </w:tc>
        <w:tc>
          <w:tcPr>
            <w:tcW w:w="280" w:type="dxa"/>
            <w:vAlign w:val="bottom"/>
          </w:tcPr>
          <w:p w14:paraId="387941C8">
            <w:pPr>
              <w:rPr>
                <w:sz w:val="24"/>
                <w:szCs w:val="24"/>
              </w:rPr>
            </w:pPr>
          </w:p>
        </w:tc>
        <w:tc>
          <w:tcPr>
            <w:tcW w:w="960" w:type="dxa"/>
            <w:tcBorders>
              <w:right w:val="single" w:color="auto" w:sz="8" w:space="0"/>
            </w:tcBorders>
            <w:vAlign w:val="bottom"/>
          </w:tcPr>
          <w:p w14:paraId="70A38A39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gridSpan w:val="2"/>
            <w:tcBorders>
              <w:right w:val="single" w:color="auto" w:sz="8" w:space="0"/>
            </w:tcBorders>
            <w:vAlign w:val="bottom"/>
          </w:tcPr>
          <w:p w14:paraId="0F754F0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хлебобулочных,</w:t>
            </w:r>
          </w:p>
        </w:tc>
      </w:tr>
      <w:tr w14:paraId="18B1AFA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97BF451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166C906">
            <w:pPr>
              <w:rPr>
                <w:sz w:val="24"/>
                <w:szCs w:val="24"/>
              </w:rPr>
            </w:pPr>
          </w:p>
        </w:tc>
        <w:tc>
          <w:tcPr>
            <w:tcW w:w="1260" w:type="dxa"/>
            <w:vAlign w:val="bottom"/>
          </w:tcPr>
          <w:p w14:paraId="11745F6C">
            <w:pPr>
              <w:rPr>
                <w:sz w:val="24"/>
                <w:szCs w:val="24"/>
              </w:rPr>
            </w:pPr>
          </w:p>
        </w:tc>
        <w:tc>
          <w:tcPr>
            <w:tcW w:w="280" w:type="dxa"/>
            <w:vAlign w:val="bottom"/>
          </w:tcPr>
          <w:p w14:paraId="699BF05A">
            <w:pPr>
              <w:rPr>
                <w:sz w:val="24"/>
                <w:szCs w:val="24"/>
              </w:rPr>
            </w:pPr>
          </w:p>
        </w:tc>
        <w:tc>
          <w:tcPr>
            <w:tcW w:w="960" w:type="dxa"/>
            <w:tcBorders>
              <w:right w:val="single" w:color="auto" w:sz="8" w:space="0"/>
            </w:tcBorders>
            <w:vAlign w:val="bottom"/>
          </w:tcPr>
          <w:p w14:paraId="775C7CA7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vAlign w:val="bottom"/>
          </w:tcPr>
          <w:p w14:paraId="0143AAD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мучных</w:t>
            </w:r>
          </w:p>
        </w:tc>
        <w:tc>
          <w:tcPr>
            <w:tcW w:w="1280" w:type="dxa"/>
            <w:tcBorders>
              <w:right w:val="single" w:color="auto" w:sz="8" w:space="0"/>
            </w:tcBorders>
            <w:vAlign w:val="bottom"/>
          </w:tcPr>
          <w:p w14:paraId="7397C742">
            <w:pPr>
              <w:rPr>
                <w:sz w:val="24"/>
                <w:szCs w:val="24"/>
              </w:rPr>
            </w:pPr>
          </w:p>
        </w:tc>
      </w:tr>
      <w:tr w14:paraId="70E995A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1" w:hRule="atLeast"/>
        </w:trPr>
        <w:tc>
          <w:tcPr>
            <w:tcW w:w="220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72579957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48E8F4FC">
            <w:pPr>
              <w:rPr>
                <w:sz w:val="24"/>
                <w:szCs w:val="24"/>
              </w:rPr>
            </w:pPr>
          </w:p>
        </w:tc>
        <w:tc>
          <w:tcPr>
            <w:tcW w:w="1260" w:type="dxa"/>
            <w:tcBorders>
              <w:bottom w:val="single" w:color="auto" w:sz="8" w:space="0"/>
            </w:tcBorders>
            <w:vAlign w:val="bottom"/>
          </w:tcPr>
          <w:p w14:paraId="51F5CC84">
            <w:pPr>
              <w:rPr>
                <w:sz w:val="24"/>
                <w:szCs w:val="24"/>
              </w:rPr>
            </w:pPr>
          </w:p>
        </w:tc>
        <w:tc>
          <w:tcPr>
            <w:tcW w:w="280" w:type="dxa"/>
            <w:tcBorders>
              <w:bottom w:val="single" w:color="auto" w:sz="8" w:space="0"/>
            </w:tcBorders>
            <w:vAlign w:val="bottom"/>
          </w:tcPr>
          <w:p w14:paraId="011DC1FF">
            <w:pPr>
              <w:rPr>
                <w:sz w:val="24"/>
                <w:szCs w:val="24"/>
              </w:rPr>
            </w:pPr>
          </w:p>
        </w:tc>
        <w:tc>
          <w:tcPr>
            <w:tcW w:w="9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3894DFE9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gridSpan w:val="2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208A620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кондитерских</w:t>
            </w:r>
          </w:p>
        </w:tc>
      </w:tr>
    </w:tbl>
    <w:p w14:paraId="01AB9417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pict>
          <v:rect id="Shape 1" o:spid="_x0000_s1026" o:spt="1" style="position:absolute;left:0pt;margin-left:0.05pt;margin-top:-276.15pt;height:1pt;width:0.95pt;z-index:-251634688;mso-width-relative:page;mso-height-relative:page;" fillcolor="#000000" filled="t" stroked="f" coordsize="21600,21600" o:allowincell="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">
            <v:path/>
            <v:fill on="t" focussize="0,0"/>
            <v:stroke on="f"/>
            <v:imagedata o:title=""/>
            <o:lock v:ext="edit"/>
          </v:rect>
        </w:pict>
      </w:r>
      <w:r>
        <w:rPr>
          <w:sz w:val="20"/>
          <w:szCs w:val="20"/>
        </w:rPr>
        <w:pict>
          <v:rect id="Shape 2" o:spid="_x0000_s1140" o:spt="1" style="position:absolute;left:0pt;margin-left:373.55pt;margin-top:-276.15pt;height:1pt;width:0.95pt;z-index:-251633664;mso-width-relative:page;mso-height-relative:page;" fillcolor="#000000" filled="t" stroked="f" coordsize="21600,21600" o:allowincell="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">
            <v:path/>
            <v:fill on="t" focussize="0,0"/>
            <v:stroke on="f"/>
            <v:imagedata o:title=""/>
            <o:lock v:ext="edit"/>
          </v:rect>
        </w:pict>
      </w:r>
      <w:r>
        <w:rPr>
          <w:sz w:val="20"/>
          <w:szCs w:val="20"/>
        </w:rPr>
        <w:pict>
          <v:rect id="Shape 3" o:spid="_x0000_s1139" o:spt="1" style="position:absolute;left:0pt;margin-left:494.3pt;margin-top:-276.15pt;height:1pt;width:0.95pt;z-index:-251632640;mso-width-relative:page;mso-height-relative:page;" fillcolor="#000000" filled="t" stroked="f" coordsize="21600,21600" o:allowincell="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">
            <v:path/>
            <v:fill on="t" focussize="0,0"/>
            <v:stroke on="f"/>
            <v:imagedata o:title=""/>
            <o:lock v:ext="edit"/>
          </v:rect>
        </w:pict>
      </w:r>
    </w:p>
    <w:p w14:paraId="609A267D">
      <w:pPr>
        <w:sectPr>
          <w:pgSz w:w="11900" w:h="16841"/>
          <w:pgMar w:top="1112" w:right="706" w:bottom="494" w:left="1300" w:header="0" w:footer="0" w:gutter="0"/>
          <w:cols w:equalWidth="0" w:num="1">
            <w:col w:w="9900"/>
          </w:cols>
        </w:sectPr>
      </w:pPr>
    </w:p>
    <w:tbl>
      <w:tblPr>
        <w:tblStyle w:val="3"/>
        <w:tblW w:w="0" w:type="auto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00"/>
        <w:gridCol w:w="1800"/>
        <w:gridCol w:w="1000"/>
        <w:gridCol w:w="1220"/>
        <w:gridCol w:w="1280"/>
        <w:gridCol w:w="2400"/>
      </w:tblGrid>
      <w:tr w14:paraId="6F0036B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3" w:hRule="atLeast"/>
        </w:trPr>
        <w:tc>
          <w:tcPr>
            <w:tcW w:w="220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56F1AE01">
            <w:pPr>
              <w:rPr>
                <w:sz w:val="24"/>
                <w:szCs w:val="24"/>
              </w:rPr>
            </w:pPr>
          </w:p>
        </w:tc>
        <w:tc>
          <w:tcPr>
            <w:tcW w:w="1800" w:type="dxa"/>
            <w:tcBorders>
              <w:top w:val="single" w:color="auto" w:sz="8" w:space="0"/>
              <w:bottom w:val="single" w:color="auto" w:sz="8" w:space="0"/>
            </w:tcBorders>
            <w:vAlign w:val="bottom"/>
          </w:tcPr>
          <w:p w14:paraId="749F95E6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tcBorders>
              <w:top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16518F57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top w:val="single" w:color="auto" w:sz="8" w:space="0"/>
              <w:bottom w:val="single" w:color="auto" w:sz="8" w:space="0"/>
            </w:tcBorders>
            <w:vAlign w:val="bottom"/>
          </w:tcPr>
          <w:p w14:paraId="17FE34CE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tcBorders>
              <w:top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26F6A820">
            <w:pPr>
              <w:rPr>
                <w:sz w:val="24"/>
                <w:szCs w:val="24"/>
              </w:rPr>
            </w:pPr>
          </w:p>
        </w:tc>
        <w:tc>
          <w:tcPr>
            <w:tcW w:w="2400" w:type="dxa"/>
            <w:tcBorders>
              <w:top w:val="single" w:color="auto" w:sz="8" w:space="0"/>
              <w:bottom w:val="single" w:color="auto" w:sz="8" w:space="0"/>
            </w:tcBorders>
            <w:vAlign w:val="bottom"/>
          </w:tcPr>
          <w:p w14:paraId="03DBF85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</w:t>
            </w:r>
          </w:p>
        </w:tc>
      </w:tr>
      <w:tr w14:paraId="2EDC102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1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001F60F9"/>
        </w:tc>
        <w:tc>
          <w:tcPr>
            <w:tcW w:w="1800" w:type="dxa"/>
            <w:vAlign w:val="bottom"/>
          </w:tcPr>
          <w:p w14:paraId="2F55B368">
            <w:pPr>
              <w:spacing w:line="260" w:lineRule="exac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Упаковка</w:t>
            </w:r>
          </w:p>
        </w:tc>
        <w:tc>
          <w:tcPr>
            <w:tcW w:w="1000" w:type="dxa"/>
            <w:tcBorders>
              <w:right w:val="single" w:color="auto" w:sz="8" w:space="0"/>
            </w:tcBorders>
            <w:vAlign w:val="bottom"/>
          </w:tcPr>
          <w:p w14:paraId="3BE7A695">
            <w:pPr>
              <w:spacing w:line="260" w:lineRule="exac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</w:t>
            </w:r>
          </w:p>
        </w:tc>
        <w:tc>
          <w:tcPr>
            <w:tcW w:w="2500" w:type="dxa"/>
            <w:gridSpan w:val="2"/>
            <w:tcBorders>
              <w:right w:val="single" w:color="auto" w:sz="8" w:space="0"/>
            </w:tcBorders>
            <w:vAlign w:val="bottom"/>
          </w:tcPr>
          <w:p w14:paraId="4BF21F7D">
            <w:pPr>
              <w:spacing w:line="260" w:lineRule="exac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оценивать</w:t>
            </w:r>
          </w:p>
        </w:tc>
        <w:tc>
          <w:tcPr>
            <w:tcW w:w="2400" w:type="dxa"/>
            <w:vAlign w:val="bottom"/>
          </w:tcPr>
          <w:p w14:paraId="21C6A353">
            <w:pPr>
              <w:spacing w:line="260" w:lineRule="exact"/>
              <w:ind w:left="4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ассортимент,</w:t>
            </w:r>
          </w:p>
        </w:tc>
      </w:tr>
      <w:tr w14:paraId="25143DA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586FD9D2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gridSpan w:val="2"/>
            <w:tcBorders>
              <w:right w:val="single" w:color="auto" w:sz="8" w:space="0"/>
            </w:tcBorders>
            <w:vAlign w:val="bottom"/>
          </w:tcPr>
          <w:p w14:paraId="76EAE8B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складирование пищевых</w:t>
            </w:r>
          </w:p>
        </w:tc>
        <w:tc>
          <w:tcPr>
            <w:tcW w:w="1220" w:type="dxa"/>
            <w:vAlign w:val="bottom"/>
          </w:tcPr>
          <w:p w14:paraId="26F3E64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наличие,</w:t>
            </w:r>
          </w:p>
        </w:tc>
        <w:tc>
          <w:tcPr>
            <w:tcW w:w="1280" w:type="dxa"/>
            <w:tcBorders>
              <w:right w:val="single" w:color="auto" w:sz="8" w:space="0"/>
            </w:tcBorders>
            <w:vAlign w:val="bottom"/>
          </w:tcPr>
          <w:p w14:paraId="17124BFD">
            <w:pPr>
              <w:ind w:right="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проверять</w:t>
            </w:r>
          </w:p>
        </w:tc>
        <w:tc>
          <w:tcPr>
            <w:tcW w:w="2400" w:type="dxa"/>
            <w:vAlign w:val="bottom"/>
          </w:tcPr>
          <w:p w14:paraId="1438BC5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требования к</w:t>
            </w:r>
          </w:p>
        </w:tc>
      </w:tr>
      <w:tr w14:paraId="153EAC3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2873A69D">
            <w:pPr>
              <w:rPr>
                <w:sz w:val="24"/>
                <w:szCs w:val="24"/>
              </w:rPr>
            </w:pPr>
          </w:p>
        </w:tc>
        <w:tc>
          <w:tcPr>
            <w:tcW w:w="1800" w:type="dxa"/>
            <w:vAlign w:val="bottom"/>
          </w:tcPr>
          <w:p w14:paraId="155BBFC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продуктов,</w:t>
            </w:r>
          </w:p>
        </w:tc>
        <w:tc>
          <w:tcPr>
            <w:tcW w:w="1000" w:type="dxa"/>
            <w:tcBorders>
              <w:right w:val="single" w:color="auto" w:sz="8" w:space="0"/>
            </w:tcBorders>
            <w:vAlign w:val="bottom"/>
          </w:tcPr>
          <w:p w14:paraId="7417E451">
            <w:pPr>
              <w:ind w:right="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других</w:t>
            </w:r>
          </w:p>
        </w:tc>
        <w:tc>
          <w:tcPr>
            <w:tcW w:w="2500" w:type="dxa"/>
            <w:gridSpan w:val="2"/>
            <w:tcBorders>
              <w:right w:val="single" w:color="auto" w:sz="8" w:space="0"/>
            </w:tcBorders>
            <w:vAlign w:val="bottom"/>
          </w:tcPr>
          <w:p w14:paraId="354FC11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органолептическим</w:t>
            </w:r>
          </w:p>
        </w:tc>
        <w:tc>
          <w:tcPr>
            <w:tcW w:w="2400" w:type="dxa"/>
            <w:vAlign w:val="bottom"/>
          </w:tcPr>
          <w:p w14:paraId="5B56ECE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качеству, условия и</w:t>
            </w:r>
          </w:p>
        </w:tc>
      </w:tr>
      <w:tr w14:paraId="51FAB05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79AB9A44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gridSpan w:val="2"/>
            <w:tcBorders>
              <w:right w:val="single" w:color="auto" w:sz="8" w:space="0"/>
            </w:tcBorders>
            <w:vAlign w:val="bottom"/>
          </w:tcPr>
          <w:p w14:paraId="0F51633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расходных   материалов,</w:t>
            </w:r>
          </w:p>
        </w:tc>
        <w:tc>
          <w:tcPr>
            <w:tcW w:w="1220" w:type="dxa"/>
            <w:vAlign w:val="bottom"/>
          </w:tcPr>
          <w:p w14:paraId="585E93D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способом</w:t>
            </w:r>
          </w:p>
        </w:tc>
        <w:tc>
          <w:tcPr>
            <w:tcW w:w="1280" w:type="dxa"/>
            <w:tcBorders>
              <w:right w:val="single" w:color="auto" w:sz="8" w:space="0"/>
            </w:tcBorders>
            <w:vAlign w:val="bottom"/>
          </w:tcPr>
          <w:p w14:paraId="53AFEB4E">
            <w:pPr>
              <w:ind w:right="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качество,</w:t>
            </w:r>
          </w:p>
        </w:tc>
        <w:tc>
          <w:tcPr>
            <w:tcW w:w="2400" w:type="dxa"/>
            <w:vAlign w:val="bottom"/>
          </w:tcPr>
          <w:p w14:paraId="7724D51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сроки хранения</w:t>
            </w:r>
          </w:p>
        </w:tc>
      </w:tr>
      <w:tr w14:paraId="6A0D17D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3EEA84BA">
            <w:pPr>
              <w:rPr>
                <w:sz w:val="24"/>
                <w:szCs w:val="24"/>
              </w:rPr>
            </w:pPr>
          </w:p>
        </w:tc>
        <w:tc>
          <w:tcPr>
            <w:tcW w:w="1800" w:type="dxa"/>
            <w:vAlign w:val="bottom"/>
          </w:tcPr>
          <w:p w14:paraId="33A59D5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используемых</w:t>
            </w:r>
          </w:p>
        </w:tc>
        <w:tc>
          <w:tcPr>
            <w:tcW w:w="1000" w:type="dxa"/>
            <w:tcBorders>
              <w:right w:val="single" w:color="auto" w:sz="8" w:space="0"/>
            </w:tcBorders>
            <w:vAlign w:val="bottom"/>
          </w:tcPr>
          <w:p w14:paraId="6B0159BB">
            <w:pPr>
              <w:ind w:right="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</w:t>
            </w:r>
          </w:p>
        </w:tc>
        <w:tc>
          <w:tcPr>
            <w:tcW w:w="2500" w:type="dxa"/>
            <w:gridSpan w:val="2"/>
            <w:tcBorders>
              <w:right w:val="single" w:color="auto" w:sz="8" w:space="0"/>
            </w:tcBorders>
            <w:vAlign w:val="bottom"/>
          </w:tcPr>
          <w:p w14:paraId="2CB2CEC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безопасность</w:t>
            </w:r>
          </w:p>
        </w:tc>
        <w:tc>
          <w:tcPr>
            <w:tcW w:w="2400" w:type="dxa"/>
            <w:vAlign w:val="bottom"/>
          </w:tcPr>
          <w:p w14:paraId="294BB0A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сырья, продуктов,</w:t>
            </w:r>
          </w:p>
        </w:tc>
      </w:tr>
      <w:tr w14:paraId="714A4AC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123A27DF">
            <w:pPr>
              <w:rPr>
                <w:sz w:val="24"/>
                <w:szCs w:val="24"/>
              </w:rPr>
            </w:pPr>
          </w:p>
        </w:tc>
        <w:tc>
          <w:tcPr>
            <w:tcW w:w="1800" w:type="dxa"/>
            <w:vAlign w:val="bottom"/>
          </w:tcPr>
          <w:p w14:paraId="34D339B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изготовлении</w:t>
            </w:r>
          </w:p>
        </w:tc>
        <w:tc>
          <w:tcPr>
            <w:tcW w:w="1000" w:type="dxa"/>
            <w:tcBorders>
              <w:right w:val="single" w:color="auto" w:sz="8" w:space="0"/>
            </w:tcBorders>
            <w:vAlign w:val="bottom"/>
          </w:tcPr>
          <w:p w14:paraId="63CB8D7B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gridSpan w:val="2"/>
            <w:tcBorders>
              <w:right w:val="single" w:color="auto" w:sz="8" w:space="0"/>
            </w:tcBorders>
            <w:vAlign w:val="bottom"/>
          </w:tcPr>
          <w:p w14:paraId="0B71AB7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обработанного сырья,</w:t>
            </w:r>
          </w:p>
        </w:tc>
        <w:tc>
          <w:tcPr>
            <w:tcW w:w="2400" w:type="dxa"/>
            <w:vAlign w:val="bottom"/>
          </w:tcPr>
          <w:p w14:paraId="64F22AB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используемых при</w:t>
            </w:r>
          </w:p>
        </w:tc>
      </w:tr>
      <w:tr w14:paraId="3100529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5D9200F1">
            <w:pPr>
              <w:rPr>
                <w:sz w:val="24"/>
                <w:szCs w:val="24"/>
              </w:rPr>
            </w:pPr>
          </w:p>
        </w:tc>
        <w:tc>
          <w:tcPr>
            <w:tcW w:w="1800" w:type="dxa"/>
            <w:vAlign w:val="bottom"/>
          </w:tcPr>
          <w:p w14:paraId="0C65C4B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хлебобулочных,</w:t>
            </w:r>
          </w:p>
        </w:tc>
        <w:tc>
          <w:tcPr>
            <w:tcW w:w="1000" w:type="dxa"/>
            <w:tcBorders>
              <w:right w:val="single" w:color="auto" w:sz="8" w:space="0"/>
            </w:tcBorders>
            <w:vAlign w:val="bottom"/>
          </w:tcPr>
          <w:p w14:paraId="084F0842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мучных</w:t>
            </w:r>
          </w:p>
        </w:tc>
        <w:tc>
          <w:tcPr>
            <w:tcW w:w="2500" w:type="dxa"/>
            <w:gridSpan w:val="2"/>
            <w:tcBorders>
              <w:right w:val="single" w:color="auto" w:sz="8" w:space="0"/>
            </w:tcBorders>
            <w:vAlign w:val="bottom"/>
          </w:tcPr>
          <w:p w14:paraId="51BC152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полуфабрикатов,</w:t>
            </w:r>
          </w:p>
        </w:tc>
        <w:tc>
          <w:tcPr>
            <w:tcW w:w="2400" w:type="dxa"/>
            <w:vAlign w:val="bottom"/>
          </w:tcPr>
          <w:p w14:paraId="3103673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приготовлении</w:t>
            </w:r>
          </w:p>
        </w:tc>
      </w:tr>
      <w:tr w14:paraId="615A68F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26EBB720">
            <w:pPr>
              <w:rPr>
                <w:sz w:val="24"/>
                <w:szCs w:val="24"/>
              </w:rPr>
            </w:pPr>
          </w:p>
        </w:tc>
        <w:tc>
          <w:tcPr>
            <w:tcW w:w="1800" w:type="dxa"/>
            <w:vAlign w:val="bottom"/>
          </w:tcPr>
          <w:p w14:paraId="359B9DF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кондитерских</w:t>
            </w:r>
          </w:p>
        </w:tc>
        <w:tc>
          <w:tcPr>
            <w:tcW w:w="1000" w:type="dxa"/>
            <w:tcBorders>
              <w:right w:val="single" w:color="auto" w:sz="8" w:space="0"/>
            </w:tcBorders>
            <w:vAlign w:val="bottom"/>
          </w:tcPr>
          <w:p w14:paraId="39B8916C">
            <w:pPr>
              <w:ind w:right="2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</w:t>
            </w:r>
          </w:p>
        </w:tc>
        <w:tc>
          <w:tcPr>
            <w:tcW w:w="1220" w:type="dxa"/>
            <w:vAlign w:val="bottom"/>
          </w:tcPr>
          <w:p w14:paraId="049BFDC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пищевых</w:t>
            </w:r>
          </w:p>
        </w:tc>
        <w:tc>
          <w:tcPr>
            <w:tcW w:w="1280" w:type="dxa"/>
            <w:tcBorders>
              <w:right w:val="single" w:color="auto" w:sz="8" w:space="0"/>
            </w:tcBorders>
            <w:vAlign w:val="bottom"/>
          </w:tcPr>
          <w:p w14:paraId="06365060">
            <w:pPr>
              <w:ind w:right="2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продуктов,</w:t>
            </w:r>
          </w:p>
        </w:tc>
        <w:tc>
          <w:tcPr>
            <w:tcW w:w="2400" w:type="dxa"/>
            <w:vAlign w:val="bottom"/>
          </w:tcPr>
          <w:p w14:paraId="46FC0BE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холодных и горячих</w:t>
            </w:r>
          </w:p>
        </w:tc>
      </w:tr>
      <w:tr w14:paraId="656B3DF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5151B4A0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gridSpan w:val="2"/>
            <w:tcBorders>
              <w:right w:val="single" w:color="auto" w:sz="8" w:space="0"/>
            </w:tcBorders>
            <w:vAlign w:val="bottom"/>
          </w:tcPr>
          <w:p w14:paraId="5B41A6E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или  оставшихся  после</w:t>
            </w:r>
          </w:p>
        </w:tc>
        <w:tc>
          <w:tcPr>
            <w:tcW w:w="1220" w:type="dxa"/>
            <w:vAlign w:val="bottom"/>
          </w:tcPr>
          <w:p w14:paraId="4DE6CBF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пряностей,</w:t>
            </w:r>
          </w:p>
        </w:tc>
        <w:tc>
          <w:tcPr>
            <w:tcW w:w="1280" w:type="dxa"/>
            <w:tcBorders>
              <w:right w:val="single" w:color="auto" w:sz="8" w:space="0"/>
            </w:tcBorders>
            <w:vAlign w:val="bottom"/>
          </w:tcPr>
          <w:p w14:paraId="1BDDF0B2">
            <w:pPr>
              <w:ind w:right="2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приправ и</w:t>
            </w:r>
          </w:p>
        </w:tc>
        <w:tc>
          <w:tcPr>
            <w:tcW w:w="2400" w:type="dxa"/>
            <w:vAlign w:val="bottom"/>
          </w:tcPr>
          <w:p w14:paraId="587556A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сладких блюд,</w:t>
            </w:r>
          </w:p>
        </w:tc>
      </w:tr>
      <w:tr w14:paraId="0CD63D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2ECBB942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gridSpan w:val="2"/>
            <w:tcBorders>
              <w:right w:val="single" w:color="auto" w:sz="8" w:space="0"/>
            </w:tcBorders>
            <w:vAlign w:val="bottom"/>
          </w:tcPr>
          <w:p w14:paraId="52F0477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их приготовления</w:t>
            </w:r>
          </w:p>
        </w:tc>
        <w:tc>
          <w:tcPr>
            <w:tcW w:w="1220" w:type="dxa"/>
            <w:vAlign w:val="bottom"/>
          </w:tcPr>
          <w:p w14:paraId="408A3E5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других</w:t>
            </w:r>
          </w:p>
        </w:tc>
        <w:tc>
          <w:tcPr>
            <w:tcW w:w="1280" w:type="dxa"/>
            <w:tcBorders>
              <w:right w:val="single" w:color="auto" w:sz="8" w:space="0"/>
            </w:tcBorders>
            <w:vAlign w:val="bottom"/>
          </w:tcPr>
          <w:p w14:paraId="378109F8">
            <w:pPr>
              <w:ind w:right="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расходных</w:t>
            </w:r>
          </w:p>
        </w:tc>
        <w:tc>
          <w:tcPr>
            <w:tcW w:w="2400" w:type="dxa"/>
            <w:vAlign w:val="bottom"/>
          </w:tcPr>
          <w:p w14:paraId="75BAFCC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десертов, напитков;</w:t>
            </w:r>
          </w:p>
        </w:tc>
      </w:tr>
      <w:tr w14:paraId="0493152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0BA2DAB6">
            <w:pPr>
              <w:rPr>
                <w:sz w:val="24"/>
                <w:szCs w:val="24"/>
              </w:rPr>
            </w:pPr>
          </w:p>
        </w:tc>
        <w:tc>
          <w:tcPr>
            <w:tcW w:w="1800" w:type="dxa"/>
            <w:vAlign w:val="bottom"/>
          </w:tcPr>
          <w:p w14:paraId="18D62BC9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tcBorders>
              <w:right w:val="single" w:color="auto" w:sz="8" w:space="0"/>
            </w:tcBorders>
            <w:vAlign w:val="bottom"/>
          </w:tcPr>
          <w:p w14:paraId="0392AD01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gridSpan w:val="2"/>
            <w:tcBorders>
              <w:right w:val="single" w:color="auto" w:sz="8" w:space="0"/>
            </w:tcBorders>
            <w:vAlign w:val="bottom"/>
          </w:tcPr>
          <w:p w14:paraId="656FE95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материалов;</w:t>
            </w:r>
          </w:p>
        </w:tc>
        <w:tc>
          <w:tcPr>
            <w:tcW w:w="2400" w:type="dxa"/>
            <w:vAlign w:val="bottom"/>
          </w:tcPr>
          <w:p w14:paraId="42E7E018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правила</w:t>
            </w:r>
          </w:p>
        </w:tc>
      </w:tr>
      <w:tr w14:paraId="22DD4CE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5D55D563">
            <w:pPr>
              <w:rPr>
                <w:sz w:val="24"/>
                <w:szCs w:val="24"/>
              </w:rPr>
            </w:pPr>
          </w:p>
        </w:tc>
        <w:tc>
          <w:tcPr>
            <w:tcW w:w="1800" w:type="dxa"/>
            <w:vAlign w:val="bottom"/>
          </w:tcPr>
          <w:p w14:paraId="64284E83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tcBorders>
              <w:right w:val="single" w:color="auto" w:sz="8" w:space="0"/>
            </w:tcBorders>
            <w:vAlign w:val="bottom"/>
          </w:tcPr>
          <w:p w14:paraId="48645EE3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gridSpan w:val="2"/>
            <w:tcBorders>
              <w:right w:val="single" w:color="auto" w:sz="8" w:space="0"/>
            </w:tcBorders>
            <w:vAlign w:val="bottom"/>
          </w:tcPr>
          <w:p w14:paraId="0531E80A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осуществлять их</w:t>
            </w:r>
          </w:p>
        </w:tc>
        <w:tc>
          <w:tcPr>
            <w:tcW w:w="2400" w:type="dxa"/>
            <w:vAlign w:val="bottom"/>
          </w:tcPr>
          <w:p w14:paraId="2184886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оформления заявок</w:t>
            </w:r>
          </w:p>
        </w:tc>
      </w:tr>
      <w:tr w14:paraId="631B47F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2F983B30">
            <w:pPr>
              <w:rPr>
                <w:sz w:val="24"/>
                <w:szCs w:val="24"/>
              </w:rPr>
            </w:pPr>
          </w:p>
        </w:tc>
        <w:tc>
          <w:tcPr>
            <w:tcW w:w="1800" w:type="dxa"/>
            <w:vAlign w:val="bottom"/>
          </w:tcPr>
          <w:p w14:paraId="3294FC09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tcBorders>
              <w:right w:val="single" w:color="auto" w:sz="8" w:space="0"/>
            </w:tcBorders>
            <w:vAlign w:val="bottom"/>
          </w:tcPr>
          <w:p w14:paraId="14970DD3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gridSpan w:val="2"/>
            <w:tcBorders>
              <w:right w:val="single" w:color="auto" w:sz="8" w:space="0"/>
            </w:tcBorders>
            <w:vAlign w:val="bottom"/>
          </w:tcPr>
          <w:p w14:paraId="612BA1D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выбор в соответствии</w:t>
            </w:r>
          </w:p>
        </w:tc>
        <w:tc>
          <w:tcPr>
            <w:tcW w:w="2400" w:type="dxa"/>
            <w:vAlign w:val="bottom"/>
          </w:tcPr>
          <w:p w14:paraId="509484D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на склад;</w:t>
            </w:r>
          </w:p>
        </w:tc>
      </w:tr>
      <w:tr w14:paraId="512D1C7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3DD6750A">
            <w:pPr>
              <w:rPr>
                <w:sz w:val="24"/>
                <w:szCs w:val="24"/>
              </w:rPr>
            </w:pPr>
          </w:p>
        </w:tc>
        <w:tc>
          <w:tcPr>
            <w:tcW w:w="1800" w:type="dxa"/>
            <w:vAlign w:val="bottom"/>
          </w:tcPr>
          <w:p w14:paraId="140F6A94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tcBorders>
              <w:right w:val="single" w:color="auto" w:sz="8" w:space="0"/>
            </w:tcBorders>
            <w:vAlign w:val="bottom"/>
          </w:tcPr>
          <w:p w14:paraId="780787E6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gridSpan w:val="2"/>
            <w:tcBorders>
              <w:right w:val="single" w:color="auto" w:sz="8" w:space="0"/>
            </w:tcBorders>
            <w:vAlign w:val="bottom"/>
          </w:tcPr>
          <w:p w14:paraId="2A05658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 технологическими</w:t>
            </w:r>
          </w:p>
        </w:tc>
        <w:tc>
          <w:tcPr>
            <w:tcW w:w="2400" w:type="dxa"/>
            <w:vAlign w:val="bottom"/>
          </w:tcPr>
          <w:p w14:paraId="6EEE1A88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виды, назначение</w:t>
            </w:r>
          </w:p>
        </w:tc>
      </w:tr>
      <w:tr w14:paraId="1A0124D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630C6E23">
            <w:pPr>
              <w:rPr>
                <w:sz w:val="24"/>
                <w:szCs w:val="24"/>
              </w:rPr>
            </w:pPr>
          </w:p>
        </w:tc>
        <w:tc>
          <w:tcPr>
            <w:tcW w:w="1800" w:type="dxa"/>
            <w:vAlign w:val="bottom"/>
          </w:tcPr>
          <w:p w14:paraId="45BB883F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tcBorders>
              <w:right w:val="single" w:color="auto" w:sz="8" w:space="0"/>
            </w:tcBorders>
            <w:vAlign w:val="bottom"/>
          </w:tcPr>
          <w:p w14:paraId="27B5B086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gridSpan w:val="2"/>
            <w:tcBorders>
              <w:right w:val="single" w:color="auto" w:sz="8" w:space="0"/>
            </w:tcBorders>
            <w:vAlign w:val="bottom"/>
          </w:tcPr>
          <w:p w14:paraId="4D16F51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требованиями;</w:t>
            </w:r>
          </w:p>
        </w:tc>
        <w:tc>
          <w:tcPr>
            <w:tcW w:w="2400" w:type="dxa"/>
            <w:vAlign w:val="bottom"/>
          </w:tcPr>
          <w:p w14:paraId="1EF1D87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 правила</w:t>
            </w:r>
          </w:p>
        </w:tc>
      </w:tr>
      <w:tr w14:paraId="48E5972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7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76344A83">
            <w:pPr>
              <w:rPr>
                <w:sz w:val="24"/>
                <w:szCs w:val="24"/>
              </w:rPr>
            </w:pPr>
          </w:p>
        </w:tc>
        <w:tc>
          <w:tcPr>
            <w:tcW w:w="1800" w:type="dxa"/>
            <w:vAlign w:val="bottom"/>
          </w:tcPr>
          <w:p w14:paraId="1F56B5C9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tcBorders>
              <w:right w:val="single" w:color="auto" w:sz="8" w:space="0"/>
            </w:tcBorders>
            <w:vAlign w:val="bottom"/>
          </w:tcPr>
          <w:p w14:paraId="5B70604E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gridSpan w:val="2"/>
            <w:tcBorders>
              <w:right w:val="single" w:color="auto" w:sz="8" w:space="0"/>
            </w:tcBorders>
            <w:vAlign w:val="bottom"/>
          </w:tcPr>
          <w:p w14:paraId="7228DF93">
            <w:pPr>
              <w:ind w:left="3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обеспечивать их</w:t>
            </w:r>
          </w:p>
        </w:tc>
        <w:tc>
          <w:tcPr>
            <w:tcW w:w="2400" w:type="dxa"/>
            <w:vAlign w:val="bottom"/>
          </w:tcPr>
          <w:p w14:paraId="4529509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эксплуатации</w:t>
            </w:r>
          </w:p>
        </w:tc>
      </w:tr>
      <w:tr w14:paraId="12FE9E7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02BA15E7">
            <w:pPr>
              <w:rPr>
                <w:sz w:val="24"/>
                <w:szCs w:val="24"/>
              </w:rPr>
            </w:pPr>
          </w:p>
        </w:tc>
        <w:tc>
          <w:tcPr>
            <w:tcW w:w="1800" w:type="dxa"/>
            <w:vAlign w:val="bottom"/>
          </w:tcPr>
          <w:p w14:paraId="4546E1C2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tcBorders>
              <w:right w:val="single" w:color="auto" w:sz="8" w:space="0"/>
            </w:tcBorders>
            <w:vAlign w:val="bottom"/>
          </w:tcPr>
          <w:p w14:paraId="099553F8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14:paraId="4E2CB4A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хранение в</w:t>
            </w:r>
          </w:p>
        </w:tc>
        <w:tc>
          <w:tcPr>
            <w:tcW w:w="1280" w:type="dxa"/>
            <w:tcBorders>
              <w:right w:val="single" w:color="auto" w:sz="8" w:space="0"/>
            </w:tcBorders>
            <w:vAlign w:val="bottom"/>
          </w:tcPr>
          <w:p w14:paraId="3A1F7D2A">
            <w:pPr>
              <w:rPr>
                <w:sz w:val="24"/>
                <w:szCs w:val="24"/>
              </w:rPr>
            </w:pPr>
          </w:p>
        </w:tc>
        <w:tc>
          <w:tcPr>
            <w:tcW w:w="2400" w:type="dxa"/>
            <w:vAlign w:val="bottom"/>
          </w:tcPr>
          <w:p w14:paraId="334EF7B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приборов для</w:t>
            </w:r>
          </w:p>
        </w:tc>
      </w:tr>
      <w:tr w14:paraId="6B00ED6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4E35B87D">
            <w:pPr>
              <w:rPr>
                <w:sz w:val="24"/>
                <w:szCs w:val="24"/>
              </w:rPr>
            </w:pPr>
          </w:p>
        </w:tc>
        <w:tc>
          <w:tcPr>
            <w:tcW w:w="1800" w:type="dxa"/>
            <w:vAlign w:val="bottom"/>
          </w:tcPr>
          <w:p w14:paraId="7E83BEC8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tcBorders>
              <w:right w:val="single" w:color="auto" w:sz="8" w:space="0"/>
            </w:tcBorders>
            <w:vAlign w:val="bottom"/>
          </w:tcPr>
          <w:p w14:paraId="542B9C85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gridSpan w:val="2"/>
            <w:tcBorders>
              <w:right w:val="single" w:color="auto" w:sz="8" w:space="0"/>
            </w:tcBorders>
            <w:vAlign w:val="bottom"/>
          </w:tcPr>
          <w:p w14:paraId="7A2E56D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соответствии с</w:t>
            </w:r>
          </w:p>
        </w:tc>
        <w:tc>
          <w:tcPr>
            <w:tcW w:w="2400" w:type="dxa"/>
            <w:vAlign w:val="bottom"/>
          </w:tcPr>
          <w:p w14:paraId="74BE477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экспресс оценки</w:t>
            </w:r>
          </w:p>
        </w:tc>
      </w:tr>
      <w:tr w14:paraId="61BF599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3AB55F73">
            <w:pPr>
              <w:rPr>
                <w:sz w:val="24"/>
                <w:szCs w:val="24"/>
              </w:rPr>
            </w:pPr>
          </w:p>
        </w:tc>
        <w:tc>
          <w:tcPr>
            <w:tcW w:w="1800" w:type="dxa"/>
            <w:vAlign w:val="bottom"/>
          </w:tcPr>
          <w:p w14:paraId="3C02546B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tcBorders>
              <w:right w:val="single" w:color="auto" w:sz="8" w:space="0"/>
            </w:tcBorders>
            <w:vAlign w:val="bottom"/>
          </w:tcPr>
          <w:p w14:paraId="0290FF3E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gridSpan w:val="2"/>
            <w:tcBorders>
              <w:right w:val="single" w:color="auto" w:sz="8" w:space="0"/>
            </w:tcBorders>
            <w:vAlign w:val="bottom"/>
          </w:tcPr>
          <w:p w14:paraId="7A165A1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инструкциями и</w:t>
            </w:r>
          </w:p>
        </w:tc>
        <w:tc>
          <w:tcPr>
            <w:tcW w:w="2400" w:type="dxa"/>
            <w:vAlign w:val="bottom"/>
          </w:tcPr>
          <w:p w14:paraId="26B6E77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качества и</w:t>
            </w:r>
          </w:p>
        </w:tc>
      </w:tr>
      <w:tr w14:paraId="123BC80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591E347E">
            <w:pPr>
              <w:rPr>
                <w:sz w:val="24"/>
                <w:szCs w:val="24"/>
              </w:rPr>
            </w:pPr>
          </w:p>
        </w:tc>
        <w:tc>
          <w:tcPr>
            <w:tcW w:w="1800" w:type="dxa"/>
            <w:vAlign w:val="bottom"/>
          </w:tcPr>
          <w:p w14:paraId="5480BDD2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tcBorders>
              <w:right w:val="single" w:color="auto" w:sz="8" w:space="0"/>
            </w:tcBorders>
            <w:vAlign w:val="bottom"/>
          </w:tcPr>
          <w:p w14:paraId="233EE2B9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gridSpan w:val="2"/>
            <w:tcBorders>
              <w:right w:val="single" w:color="auto" w:sz="8" w:space="0"/>
            </w:tcBorders>
            <w:vAlign w:val="bottom"/>
          </w:tcPr>
          <w:p w14:paraId="27C251D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регламентами,</w:t>
            </w:r>
          </w:p>
        </w:tc>
        <w:tc>
          <w:tcPr>
            <w:tcW w:w="2400" w:type="dxa"/>
            <w:vAlign w:val="bottom"/>
          </w:tcPr>
          <w:p w14:paraId="1B01DA7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безопасности сырья,</w:t>
            </w:r>
          </w:p>
        </w:tc>
      </w:tr>
      <w:tr w14:paraId="558C5E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5627EB5D">
            <w:pPr>
              <w:rPr>
                <w:sz w:val="24"/>
                <w:szCs w:val="24"/>
              </w:rPr>
            </w:pPr>
          </w:p>
        </w:tc>
        <w:tc>
          <w:tcPr>
            <w:tcW w:w="1800" w:type="dxa"/>
            <w:vAlign w:val="bottom"/>
          </w:tcPr>
          <w:p w14:paraId="2ED5BE95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tcBorders>
              <w:right w:val="single" w:color="auto" w:sz="8" w:space="0"/>
            </w:tcBorders>
            <w:vAlign w:val="bottom"/>
          </w:tcPr>
          <w:p w14:paraId="4EF20648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gridSpan w:val="2"/>
            <w:tcBorders>
              <w:right w:val="single" w:color="auto" w:sz="8" w:space="0"/>
            </w:tcBorders>
            <w:vAlign w:val="bottom"/>
          </w:tcPr>
          <w:p w14:paraId="17C2793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стандартами чистоты;</w:t>
            </w:r>
          </w:p>
        </w:tc>
        <w:tc>
          <w:tcPr>
            <w:tcW w:w="2400" w:type="dxa"/>
            <w:vAlign w:val="bottom"/>
          </w:tcPr>
          <w:p w14:paraId="612297A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продуктов,</w:t>
            </w:r>
          </w:p>
        </w:tc>
      </w:tr>
      <w:tr w14:paraId="5884292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42E3CF65">
            <w:pPr>
              <w:rPr>
                <w:sz w:val="24"/>
                <w:szCs w:val="24"/>
              </w:rPr>
            </w:pPr>
          </w:p>
        </w:tc>
        <w:tc>
          <w:tcPr>
            <w:tcW w:w="1800" w:type="dxa"/>
            <w:vAlign w:val="bottom"/>
          </w:tcPr>
          <w:p w14:paraId="0F780D64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tcBorders>
              <w:right w:val="single" w:color="auto" w:sz="8" w:space="0"/>
            </w:tcBorders>
            <w:vAlign w:val="bottom"/>
          </w:tcPr>
          <w:p w14:paraId="462B7F1C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gridSpan w:val="2"/>
            <w:tcBorders>
              <w:right w:val="single" w:color="auto" w:sz="8" w:space="0"/>
            </w:tcBorders>
            <w:vAlign w:val="bottom"/>
          </w:tcPr>
          <w:p w14:paraId="44B61A19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своевременно</w:t>
            </w:r>
          </w:p>
        </w:tc>
        <w:tc>
          <w:tcPr>
            <w:tcW w:w="2400" w:type="dxa"/>
            <w:vAlign w:val="bottom"/>
          </w:tcPr>
          <w:p w14:paraId="0466336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материалов;</w:t>
            </w:r>
          </w:p>
        </w:tc>
      </w:tr>
      <w:tr w14:paraId="7950524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15B8CCB0">
            <w:pPr>
              <w:rPr>
                <w:sz w:val="24"/>
                <w:szCs w:val="24"/>
              </w:rPr>
            </w:pPr>
          </w:p>
        </w:tc>
        <w:tc>
          <w:tcPr>
            <w:tcW w:w="1800" w:type="dxa"/>
            <w:vAlign w:val="bottom"/>
          </w:tcPr>
          <w:p w14:paraId="765596C5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tcBorders>
              <w:right w:val="single" w:color="auto" w:sz="8" w:space="0"/>
            </w:tcBorders>
            <w:vAlign w:val="bottom"/>
          </w:tcPr>
          <w:p w14:paraId="4FC23622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gridSpan w:val="2"/>
            <w:tcBorders>
              <w:right w:val="single" w:color="auto" w:sz="8" w:space="0"/>
            </w:tcBorders>
            <w:vAlign w:val="bottom"/>
          </w:tcPr>
          <w:p w14:paraId="7CF95A3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оформлять заявку на</w:t>
            </w:r>
          </w:p>
        </w:tc>
        <w:tc>
          <w:tcPr>
            <w:tcW w:w="2400" w:type="dxa"/>
            <w:vAlign w:val="bottom"/>
          </w:tcPr>
          <w:p w14:paraId="09887F3D">
            <w:pPr>
              <w:rPr>
                <w:sz w:val="24"/>
                <w:szCs w:val="24"/>
              </w:rPr>
            </w:pPr>
          </w:p>
        </w:tc>
      </w:tr>
      <w:tr w14:paraId="1BBB0AC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1" w:hRule="atLeast"/>
        </w:trPr>
        <w:tc>
          <w:tcPr>
            <w:tcW w:w="22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4321EEF5">
            <w:pPr>
              <w:rPr>
                <w:sz w:val="24"/>
                <w:szCs w:val="24"/>
              </w:rPr>
            </w:pPr>
          </w:p>
        </w:tc>
        <w:tc>
          <w:tcPr>
            <w:tcW w:w="1800" w:type="dxa"/>
            <w:tcBorders>
              <w:bottom w:val="single" w:color="auto" w:sz="8" w:space="0"/>
            </w:tcBorders>
            <w:vAlign w:val="bottom"/>
          </w:tcPr>
          <w:p w14:paraId="43C3FFF2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3E338504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bottom w:val="single" w:color="auto" w:sz="8" w:space="0"/>
            </w:tcBorders>
            <w:vAlign w:val="bottom"/>
          </w:tcPr>
          <w:p w14:paraId="283BBAE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склад</w:t>
            </w:r>
          </w:p>
        </w:tc>
        <w:tc>
          <w:tcPr>
            <w:tcW w:w="128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3B3AFF08">
            <w:pPr>
              <w:rPr>
                <w:sz w:val="24"/>
                <w:szCs w:val="24"/>
              </w:rPr>
            </w:pPr>
          </w:p>
        </w:tc>
        <w:tc>
          <w:tcPr>
            <w:tcW w:w="2400" w:type="dxa"/>
            <w:tcBorders>
              <w:bottom w:val="single" w:color="auto" w:sz="8" w:space="0"/>
            </w:tcBorders>
            <w:vAlign w:val="bottom"/>
          </w:tcPr>
          <w:p w14:paraId="64B529B3">
            <w:pPr>
              <w:rPr>
                <w:sz w:val="24"/>
                <w:szCs w:val="24"/>
              </w:rPr>
            </w:pPr>
          </w:p>
        </w:tc>
      </w:tr>
    </w:tbl>
    <w:p w14:paraId="3186A9A5">
      <w:pPr>
        <w:spacing w:line="2" w:lineRule="exact"/>
        <w:rPr>
          <w:sz w:val="20"/>
          <w:szCs w:val="20"/>
        </w:rPr>
      </w:pPr>
      <w:r>
        <w:rPr>
          <w:sz w:val="20"/>
          <w:szCs w:val="20"/>
        </w:rPr>
        <w:pict>
          <v:line id="Shape 4" o:spid="_x0000_s1138" o:spt="20" style="position:absolute;left:0pt;margin-left:65.5pt;margin-top:56.6pt;height:734.05pt;width:0pt;mso-position-horizontal-relative:page;mso-position-vertical-relative:page;z-index:251659264;mso-width-relative:page;mso-height-relative:page;" coordsize="21600,21600" o:allowincell="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">
            <v:path arrowok="t"/>
            <v:fill focussize="0,0"/>
            <v:stroke weight="0.47992125984252pt"/>
            <v:imagedata o:title=""/>
            <o:lock v:ext="edit"/>
          </v:line>
        </w:pict>
      </w:r>
      <w:r>
        <w:rPr>
          <w:sz w:val="20"/>
          <w:szCs w:val="20"/>
        </w:rPr>
        <w:pict>
          <v:line id="Shape 5" o:spid="_x0000_s1137" o:spt="20" style="position:absolute;left:0pt;margin-left:559.75pt;margin-top:56.6pt;height:734.05pt;width:0pt;mso-position-horizontal-relative:page;mso-position-vertical-relative:page;z-index:251660288;mso-width-relative:page;mso-height-relative:page;" coordsize="21600,21600" o:allowincell="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">
            <v:path arrowok="t"/>
            <v:fill focussize="0,0"/>
            <v:stroke weight="0.47992125984252pt"/>
            <v:imagedata o:title=""/>
            <o:lock v:ext="edit"/>
          </v:line>
        </w:pict>
      </w:r>
    </w:p>
    <w:p w14:paraId="5230C3A0">
      <w:pPr>
        <w:spacing w:line="234" w:lineRule="auto"/>
        <w:ind w:left="120" w:right="140"/>
        <w:rPr>
          <w:sz w:val="20"/>
          <w:szCs w:val="20"/>
        </w:rPr>
      </w:pPr>
      <w:r>
        <w:rPr>
          <w:rFonts w:eastAsia="Times New Roman"/>
          <w:b/>
          <w:bCs/>
          <w:iCs/>
          <w:sz w:val="24"/>
          <w:szCs w:val="24"/>
        </w:rPr>
        <w:t xml:space="preserve">Раздел модуля 2. </w:t>
      </w:r>
      <w:r>
        <w:rPr>
          <w:rFonts w:eastAsia="Times New Roman"/>
          <w:sz w:val="24"/>
          <w:szCs w:val="24"/>
        </w:rPr>
        <w:t>Приготовление и подготовка к использованию отделочных полуфабрикатовдля хлебобулочных, мучных кондитерских изделий</w:t>
      </w:r>
    </w:p>
    <w:p w14:paraId="44F9B60E">
      <w:pPr>
        <w:spacing w:line="2" w:lineRule="exact"/>
        <w:rPr>
          <w:sz w:val="20"/>
          <w:szCs w:val="20"/>
        </w:rPr>
      </w:pPr>
    </w:p>
    <w:tbl>
      <w:tblPr>
        <w:tblStyle w:val="3"/>
        <w:tblW w:w="0" w:type="auto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00"/>
        <w:gridCol w:w="2800"/>
        <w:gridCol w:w="2500"/>
        <w:gridCol w:w="2400"/>
      </w:tblGrid>
      <w:tr w14:paraId="7037BE5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</w:trPr>
        <w:tc>
          <w:tcPr>
            <w:tcW w:w="220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34E2DF9A">
            <w:pPr>
              <w:spacing w:line="271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ПК 5.1.</w:t>
            </w:r>
          </w:p>
        </w:tc>
        <w:tc>
          <w:tcPr>
            <w:tcW w:w="280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7D86B259">
            <w:pPr>
              <w:spacing w:line="271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подготовка основных</w:t>
            </w:r>
          </w:p>
        </w:tc>
        <w:tc>
          <w:tcPr>
            <w:tcW w:w="250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0B4D59C0">
            <w:pPr>
              <w:spacing w:line="271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подбирать в</w:t>
            </w:r>
          </w:p>
        </w:tc>
        <w:tc>
          <w:tcPr>
            <w:tcW w:w="2400" w:type="dxa"/>
            <w:tcBorders>
              <w:top w:val="single" w:color="auto" w:sz="8" w:space="0"/>
            </w:tcBorders>
            <w:vAlign w:val="bottom"/>
          </w:tcPr>
          <w:p w14:paraId="4913227E">
            <w:pPr>
              <w:spacing w:line="271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ассортимент,</w:t>
            </w:r>
          </w:p>
        </w:tc>
      </w:tr>
      <w:tr w14:paraId="6F4A6D2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1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2F33E498">
            <w:pPr>
              <w:spacing w:line="271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Подготавливать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D014B77">
            <w:pPr>
              <w:spacing w:line="271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продуктов и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545CC89">
            <w:pPr>
              <w:spacing w:line="271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соответствии с</w:t>
            </w:r>
          </w:p>
        </w:tc>
        <w:tc>
          <w:tcPr>
            <w:tcW w:w="2400" w:type="dxa"/>
            <w:vAlign w:val="bottom"/>
          </w:tcPr>
          <w:p w14:paraId="663F90A0">
            <w:pPr>
              <w:spacing w:line="271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товароведная</w:t>
            </w:r>
          </w:p>
        </w:tc>
      </w:tr>
      <w:tr w14:paraId="2B77EBB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31AE6E9A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рабочее место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B05906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дополнительных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2E0B05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технологическими</w:t>
            </w:r>
          </w:p>
        </w:tc>
        <w:tc>
          <w:tcPr>
            <w:tcW w:w="2400" w:type="dxa"/>
            <w:vAlign w:val="bottom"/>
          </w:tcPr>
          <w:p w14:paraId="00E612C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характеристика,</w:t>
            </w:r>
          </w:p>
        </w:tc>
      </w:tr>
      <w:tr w14:paraId="6AC80C5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6AD4BD4F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кондитера,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ED756E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ингредиентов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C9731D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требованиями, оценка</w:t>
            </w:r>
          </w:p>
        </w:tc>
        <w:tc>
          <w:tcPr>
            <w:tcW w:w="2400" w:type="dxa"/>
            <w:vAlign w:val="bottom"/>
          </w:tcPr>
          <w:p w14:paraId="52A1471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правила выбора</w:t>
            </w:r>
          </w:p>
        </w:tc>
      </w:tr>
      <w:tr w14:paraId="14157C2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2804C946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оборудование,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D2F1C1E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B36E66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качества и</w:t>
            </w:r>
          </w:p>
        </w:tc>
        <w:tc>
          <w:tcPr>
            <w:tcW w:w="2400" w:type="dxa"/>
            <w:vAlign w:val="bottom"/>
          </w:tcPr>
          <w:p w14:paraId="2D49904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основных продуктов</w:t>
            </w:r>
          </w:p>
        </w:tc>
      </w:tr>
      <w:tr w14:paraId="3A96B83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642178AF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инвентарь,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6F57280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BC23E7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безопасности</w:t>
            </w:r>
          </w:p>
        </w:tc>
        <w:tc>
          <w:tcPr>
            <w:tcW w:w="2400" w:type="dxa"/>
            <w:vAlign w:val="bottom"/>
          </w:tcPr>
          <w:p w14:paraId="28F6908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 дополнительных</w:t>
            </w:r>
          </w:p>
        </w:tc>
      </w:tr>
      <w:tr w14:paraId="4BAF8FE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42FA39C5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кондитерское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8321B3B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A8FC75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основных продуктов</w:t>
            </w:r>
          </w:p>
        </w:tc>
        <w:tc>
          <w:tcPr>
            <w:tcW w:w="2400" w:type="dxa"/>
            <w:vAlign w:val="bottom"/>
          </w:tcPr>
          <w:p w14:paraId="40611BD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ингредиентов с</w:t>
            </w:r>
          </w:p>
        </w:tc>
      </w:tr>
      <w:tr w14:paraId="140767B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3DCD056F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сырье, исходные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576D9C6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A6C54F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 дополнительных</w:t>
            </w:r>
          </w:p>
        </w:tc>
        <w:tc>
          <w:tcPr>
            <w:tcW w:w="2400" w:type="dxa"/>
            <w:vAlign w:val="bottom"/>
          </w:tcPr>
          <w:p w14:paraId="480EB91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учетом их</w:t>
            </w:r>
          </w:p>
        </w:tc>
      </w:tr>
      <w:tr w14:paraId="66052B3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7CB3A0AB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материалы к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C7E6AEE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944C78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ингредиентов;</w:t>
            </w:r>
          </w:p>
        </w:tc>
        <w:tc>
          <w:tcPr>
            <w:tcW w:w="2400" w:type="dxa"/>
            <w:vAlign w:val="bottom"/>
          </w:tcPr>
          <w:p w14:paraId="59CBD36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сочетаемости,</w:t>
            </w:r>
          </w:p>
        </w:tc>
      </w:tr>
      <w:tr w14:paraId="59B25AD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69A05D80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работе в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42DEF83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CDE2A7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организовывать их</w:t>
            </w:r>
          </w:p>
        </w:tc>
        <w:tc>
          <w:tcPr>
            <w:tcW w:w="2400" w:type="dxa"/>
            <w:vAlign w:val="bottom"/>
          </w:tcPr>
          <w:p w14:paraId="68D31C8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взаимозаменяемости;</w:t>
            </w:r>
          </w:p>
        </w:tc>
      </w:tr>
      <w:tr w14:paraId="5A0DD6E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7212B08B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соответствии с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46DC754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8A7DA3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хранение в процессе</w:t>
            </w:r>
          </w:p>
        </w:tc>
        <w:tc>
          <w:tcPr>
            <w:tcW w:w="2400" w:type="dxa"/>
            <w:vAlign w:val="bottom"/>
          </w:tcPr>
          <w:p w14:paraId="3725F57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критерии оценки</w:t>
            </w:r>
          </w:p>
        </w:tc>
      </w:tr>
      <w:tr w14:paraId="3277EE1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330FDD96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инструкциями и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6EF7D0E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96726B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приготовления</w:t>
            </w:r>
          </w:p>
        </w:tc>
        <w:tc>
          <w:tcPr>
            <w:tcW w:w="2400" w:type="dxa"/>
            <w:vAlign w:val="bottom"/>
          </w:tcPr>
          <w:p w14:paraId="557D5EB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качества основных</w:t>
            </w:r>
          </w:p>
        </w:tc>
      </w:tr>
      <w:tr w14:paraId="6CFE458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2547959E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регламентами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1B86B7E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AC7088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отлелочных</w:t>
            </w:r>
          </w:p>
        </w:tc>
        <w:tc>
          <w:tcPr>
            <w:tcW w:w="2400" w:type="dxa"/>
            <w:vAlign w:val="bottom"/>
          </w:tcPr>
          <w:p w14:paraId="5313397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продуктов и</w:t>
            </w:r>
          </w:p>
        </w:tc>
      </w:tr>
      <w:tr w14:paraId="100D23B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4950EB04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ПК 5.2</w:t>
            </w:r>
            <w:r>
              <w:rPr>
                <w:rFonts w:eastAsia="Times New Roman"/>
                <w:sz w:val="24"/>
                <w:szCs w:val="24"/>
              </w:rPr>
              <w:t>.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DE20BD8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C6EF4A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полуфабрикатов с</w:t>
            </w:r>
          </w:p>
        </w:tc>
        <w:tc>
          <w:tcPr>
            <w:tcW w:w="2400" w:type="dxa"/>
            <w:vAlign w:val="bottom"/>
          </w:tcPr>
          <w:p w14:paraId="63019EF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дополнительных</w:t>
            </w:r>
          </w:p>
        </w:tc>
      </w:tr>
      <w:tr w14:paraId="7F940ED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22F48C4F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Осуществлять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0AED45D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7A07B1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соблюдением</w:t>
            </w:r>
          </w:p>
        </w:tc>
        <w:tc>
          <w:tcPr>
            <w:tcW w:w="2400" w:type="dxa"/>
            <w:vAlign w:val="bottom"/>
          </w:tcPr>
          <w:p w14:paraId="38C6730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ингредиентов для</w:t>
            </w:r>
          </w:p>
        </w:tc>
      </w:tr>
      <w:tr w14:paraId="4E052F4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010396E0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приготовление и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9FF554E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0DB19C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требований по</w:t>
            </w:r>
          </w:p>
        </w:tc>
        <w:tc>
          <w:tcPr>
            <w:tcW w:w="2400" w:type="dxa"/>
            <w:vAlign w:val="bottom"/>
          </w:tcPr>
          <w:p w14:paraId="21CC758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отделочных</w:t>
            </w:r>
          </w:p>
        </w:tc>
      </w:tr>
      <w:tr w14:paraId="6A1BF5E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7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7A61574A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подготовку к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202255A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6DD6CD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безопасности</w:t>
            </w:r>
          </w:p>
        </w:tc>
        <w:tc>
          <w:tcPr>
            <w:tcW w:w="2400" w:type="dxa"/>
            <w:vAlign w:val="bottom"/>
          </w:tcPr>
          <w:p w14:paraId="21E78AA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полуфабрикатов;</w:t>
            </w:r>
          </w:p>
        </w:tc>
      </w:tr>
      <w:tr w14:paraId="0B59276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1DAD261A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использованию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6F52862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1F9ECB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продукции, товарного</w:t>
            </w:r>
          </w:p>
        </w:tc>
        <w:tc>
          <w:tcPr>
            <w:tcW w:w="2400" w:type="dxa"/>
            <w:vAlign w:val="bottom"/>
          </w:tcPr>
          <w:p w14:paraId="476BB80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виды,</w:t>
            </w:r>
          </w:p>
        </w:tc>
      </w:tr>
      <w:tr w14:paraId="56F14BD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274E6A11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отделочных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9D34AA9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7FAAE6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соседства;</w:t>
            </w:r>
          </w:p>
        </w:tc>
        <w:tc>
          <w:tcPr>
            <w:tcW w:w="2400" w:type="dxa"/>
            <w:vAlign w:val="bottom"/>
          </w:tcPr>
          <w:p w14:paraId="1C47794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характеристика,</w:t>
            </w:r>
          </w:p>
        </w:tc>
      </w:tr>
      <w:tr w14:paraId="5BBD985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1D5CD2B4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полуфабрикатов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3F0AF19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674475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выбирать,</w:t>
            </w:r>
          </w:p>
        </w:tc>
        <w:tc>
          <w:tcPr>
            <w:tcW w:w="2400" w:type="dxa"/>
            <w:vAlign w:val="bottom"/>
          </w:tcPr>
          <w:p w14:paraId="7AB19FA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назначение, правила</w:t>
            </w:r>
          </w:p>
        </w:tc>
      </w:tr>
      <w:tr w14:paraId="00FF2AA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385FB900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для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0F916B5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0BCA62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подготавливать</w:t>
            </w:r>
          </w:p>
        </w:tc>
        <w:tc>
          <w:tcPr>
            <w:tcW w:w="2400" w:type="dxa"/>
            <w:vAlign w:val="bottom"/>
          </w:tcPr>
          <w:p w14:paraId="2AADE95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подготовки</w:t>
            </w:r>
          </w:p>
        </w:tc>
      </w:tr>
      <w:tr w14:paraId="2AFF584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503AA9B3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хлебобулочных,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5667E2F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C8FC7C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ароматические,</w:t>
            </w:r>
          </w:p>
        </w:tc>
        <w:tc>
          <w:tcPr>
            <w:tcW w:w="2400" w:type="dxa"/>
            <w:vAlign w:val="bottom"/>
          </w:tcPr>
          <w:p w14:paraId="2EE57F6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отделочных</w:t>
            </w:r>
          </w:p>
        </w:tc>
      </w:tr>
      <w:tr w14:paraId="73275D6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2D308F3A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мучных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1A0327E">
            <w:pPr>
              <w:rPr>
                <w:sz w:val="23"/>
                <w:szCs w:val="23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388A8F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красящие вещества с</w:t>
            </w:r>
          </w:p>
        </w:tc>
        <w:tc>
          <w:tcPr>
            <w:tcW w:w="2400" w:type="dxa"/>
            <w:vAlign w:val="bottom"/>
          </w:tcPr>
          <w:p w14:paraId="4D76F04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полуфабрикатов</w:t>
            </w:r>
          </w:p>
        </w:tc>
      </w:tr>
      <w:tr w14:paraId="3EA82BA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2B5EEB20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кондитерских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F88A6DC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71F6E2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учетом санитарных</w:t>
            </w:r>
          </w:p>
        </w:tc>
        <w:tc>
          <w:tcPr>
            <w:tcW w:w="2400" w:type="dxa"/>
            <w:vAlign w:val="bottom"/>
          </w:tcPr>
          <w:p w14:paraId="3F0BF61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промышленного</w:t>
            </w:r>
          </w:p>
        </w:tc>
      </w:tr>
      <w:tr w14:paraId="72F91C0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076BA780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7657E8C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A9C18A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требований к</w:t>
            </w:r>
          </w:p>
        </w:tc>
        <w:tc>
          <w:tcPr>
            <w:tcW w:w="2400" w:type="dxa"/>
            <w:vAlign w:val="bottom"/>
          </w:tcPr>
          <w:p w14:paraId="007AE5C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производства;</w:t>
            </w:r>
          </w:p>
        </w:tc>
      </w:tr>
      <w:tr w14:paraId="20826E0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1" w:hRule="atLeast"/>
        </w:trPr>
        <w:tc>
          <w:tcPr>
            <w:tcW w:w="22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15BFBB02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7BE2242C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6C41933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использованию</w:t>
            </w:r>
          </w:p>
        </w:tc>
        <w:tc>
          <w:tcPr>
            <w:tcW w:w="2400" w:type="dxa"/>
            <w:tcBorders>
              <w:bottom w:val="single" w:color="auto" w:sz="8" w:space="0"/>
            </w:tcBorders>
            <w:vAlign w:val="bottom"/>
          </w:tcPr>
          <w:p w14:paraId="09862E6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характеристика</w:t>
            </w:r>
          </w:p>
        </w:tc>
      </w:tr>
    </w:tbl>
    <w:p w14:paraId="78FC4725">
      <w:pPr>
        <w:sectPr>
          <w:pgSz w:w="11900" w:h="16841"/>
          <w:pgMar w:top="1112" w:right="706" w:bottom="463" w:left="1300" w:header="0" w:footer="0" w:gutter="0"/>
          <w:cols w:equalWidth="0" w:num="1">
            <w:col w:w="9900"/>
          </w:cols>
        </w:sectPr>
      </w:pPr>
    </w:p>
    <w:tbl>
      <w:tblPr>
        <w:tblStyle w:val="3"/>
        <w:tblW w:w="0" w:type="auto"/>
        <w:tblInd w:w="1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00"/>
        <w:gridCol w:w="2800"/>
        <w:gridCol w:w="2500"/>
        <w:gridCol w:w="2420"/>
      </w:tblGrid>
      <w:tr w14:paraId="2A134E8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8" w:hRule="atLeast"/>
        </w:trPr>
        <w:tc>
          <w:tcPr>
            <w:tcW w:w="2200" w:type="dxa"/>
            <w:tcBorders>
              <w:top w:val="single" w:color="auto" w:sz="8" w:space="0"/>
              <w:left w:val="single" w:color="auto" w:sz="8" w:space="0"/>
              <w:right w:val="single" w:color="auto" w:sz="8" w:space="0"/>
            </w:tcBorders>
            <w:vAlign w:val="bottom"/>
          </w:tcPr>
          <w:p w14:paraId="7A32DE51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1A109FCA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7B5EEB2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пищевых добавок;</w:t>
            </w:r>
          </w:p>
        </w:tc>
        <w:tc>
          <w:tcPr>
            <w:tcW w:w="242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30B8171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региональных видов</w:t>
            </w:r>
          </w:p>
        </w:tc>
      </w:tr>
      <w:tr w14:paraId="77ED8C2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FAA7E10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FDCF475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F3EA2F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взвешивать, измерять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559278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сырья, продуктов;</w:t>
            </w:r>
          </w:p>
        </w:tc>
      </w:tr>
      <w:tr w14:paraId="5EF13D7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1DCBA31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3480301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256FE8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продукты, входящие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379CDB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нормы</w:t>
            </w:r>
          </w:p>
        </w:tc>
      </w:tr>
      <w:tr w14:paraId="7284C07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9470FB1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EDF6F3D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DEF40E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 состав отделочных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523A66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взаимозаменяемости</w:t>
            </w:r>
          </w:p>
        </w:tc>
      </w:tr>
      <w:tr w14:paraId="1B98ADD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9AAC1B6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3B57E4D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592BAE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полуфабрикатов в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8484C4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сырья и продуктов</w:t>
            </w:r>
          </w:p>
        </w:tc>
      </w:tr>
      <w:tr w14:paraId="3C6C1956"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D1C6F08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01F1D88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BAD2E1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соответствии с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A35AC7C">
            <w:pPr>
              <w:rPr>
                <w:sz w:val="24"/>
                <w:szCs w:val="24"/>
              </w:rPr>
            </w:pPr>
          </w:p>
        </w:tc>
      </w:tr>
      <w:tr w14:paraId="4B86B5FE"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5517C8F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1000990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2F03AB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рецептурой;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6A9B7D0">
            <w:pPr>
              <w:rPr>
                <w:sz w:val="24"/>
                <w:szCs w:val="24"/>
              </w:rPr>
            </w:pPr>
          </w:p>
        </w:tc>
      </w:tr>
      <w:tr w14:paraId="37FD8637"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F97937A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9EFE62B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8F5976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осуществлять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050F1F4">
            <w:pPr>
              <w:rPr>
                <w:sz w:val="24"/>
                <w:szCs w:val="24"/>
              </w:rPr>
            </w:pPr>
          </w:p>
        </w:tc>
      </w:tr>
      <w:tr w14:paraId="135A76F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215D938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8656D83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9B38CF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взаимозаменяемость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AEBC5E7">
            <w:pPr>
              <w:rPr>
                <w:sz w:val="24"/>
                <w:szCs w:val="24"/>
              </w:rPr>
            </w:pPr>
          </w:p>
        </w:tc>
      </w:tr>
      <w:tr w14:paraId="6CD7EFE5"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F36E486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48745C6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B95B12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продуктов в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23E3168">
            <w:pPr>
              <w:rPr>
                <w:sz w:val="24"/>
                <w:szCs w:val="24"/>
              </w:rPr>
            </w:pPr>
          </w:p>
        </w:tc>
      </w:tr>
      <w:tr w14:paraId="026C9A0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8092D50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45D2906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3BB593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соответствии с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2AE1AC7">
            <w:pPr>
              <w:rPr>
                <w:sz w:val="24"/>
                <w:szCs w:val="24"/>
              </w:rPr>
            </w:pPr>
          </w:p>
        </w:tc>
      </w:tr>
      <w:tr w14:paraId="290B2C1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3B087EA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D9A9E66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4366CD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нормами закладки,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A7DDFAB">
            <w:pPr>
              <w:rPr>
                <w:sz w:val="24"/>
                <w:szCs w:val="24"/>
              </w:rPr>
            </w:pPr>
          </w:p>
        </w:tc>
      </w:tr>
      <w:tr w14:paraId="1472A9C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00A671B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E1B5863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82B82A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особенностями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2255390">
            <w:pPr>
              <w:rPr>
                <w:sz w:val="24"/>
                <w:szCs w:val="24"/>
              </w:rPr>
            </w:pPr>
          </w:p>
        </w:tc>
      </w:tr>
      <w:tr w14:paraId="058F844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CD0260F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C004E23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C23D77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заказа, сезонностью;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AB9DE91">
            <w:pPr>
              <w:rPr>
                <w:sz w:val="24"/>
                <w:szCs w:val="24"/>
              </w:rPr>
            </w:pPr>
          </w:p>
        </w:tc>
      </w:tr>
      <w:tr w14:paraId="33ED0D0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5406019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3FA5BC1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A12128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использовать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9809133">
            <w:pPr>
              <w:rPr>
                <w:sz w:val="24"/>
                <w:szCs w:val="24"/>
              </w:rPr>
            </w:pPr>
          </w:p>
        </w:tc>
      </w:tr>
      <w:tr w14:paraId="6D2A7DC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F059D3D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27BF3B3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909DD3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региональные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E691949">
            <w:pPr>
              <w:rPr>
                <w:sz w:val="24"/>
                <w:szCs w:val="24"/>
              </w:rPr>
            </w:pPr>
          </w:p>
        </w:tc>
      </w:tr>
      <w:tr w14:paraId="1A1D0C0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7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6E2403C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4C5DEC9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16AFC3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продукты для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F5AF5C9">
            <w:pPr>
              <w:rPr>
                <w:sz w:val="24"/>
                <w:szCs w:val="24"/>
              </w:rPr>
            </w:pPr>
          </w:p>
        </w:tc>
      </w:tr>
      <w:tr w14:paraId="5932299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C0714F4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E8B0AA8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F0B6A3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приготовления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0F8D747">
            <w:pPr>
              <w:rPr>
                <w:sz w:val="24"/>
                <w:szCs w:val="24"/>
              </w:rPr>
            </w:pPr>
          </w:p>
        </w:tc>
      </w:tr>
      <w:tr w14:paraId="14108C0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3DBBDBA">
            <w:pPr>
              <w:rPr>
                <w:sz w:val="23"/>
                <w:szCs w:val="23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8DB841C">
            <w:pPr>
              <w:rPr>
                <w:sz w:val="23"/>
                <w:szCs w:val="23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0EF202F">
            <w:pPr>
              <w:spacing w:line="273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отделочных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33D21CB">
            <w:pPr>
              <w:rPr>
                <w:sz w:val="23"/>
                <w:szCs w:val="23"/>
              </w:rPr>
            </w:pPr>
          </w:p>
        </w:tc>
      </w:tr>
      <w:tr w14:paraId="5EB838C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AB2CA37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33699E4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A83D7A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полуфабрикатов;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F2EA547">
            <w:pPr>
              <w:rPr>
                <w:sz w:val="24"/>
                <w:szCs w:val="24"/>
              </w:rPr>
            </w:pPr>
          </w:p>
        </w:tc>
      </w:tr>
      <w:tr w14:paraId="351E95B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251A1D0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3E2EF19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BA65D4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хранить,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4C6C494">
            <w:pPr>
              <w:rPr>
                <w:sz w:val="24"/>
                <w:szCs w:val="24"/>
              </w:rPr>
            </w:pPr>
          </w:p>
        </w:tc>
      </w:tr>
      <w:tr w14:paraId="3F83C2B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8C2EDA8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9258C29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794353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подготавливать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AF1C446">
            <w:pPr>
              <w:rPr>
                <w:sz w:val="24"/>
                <w:szCs w:val="24"/>
              </w:rPr>
            </w:pPr>
          </w:p>
        </w:tc>
      </w:tr>
      <w:tr w14:paraId="119949D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8F83368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3C289F8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F6B86A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отделочные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5AC6032">
            <w:pPr>
              <w:rPr>
                <w:sz w:val="24"/>
                <w:szCs w:val="24"/>
              </w:rPr>
            </w:pPr>
          </w:p>
        </w:tc>
      </w:tr>
      <w:tr w14:paraId="4F6E5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3066021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04D3330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E4E039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полуфабрикаты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0914346">
            <w:pPr>
              <w:rPr>
                <w:sz w:val="24"/>
                <w:szCs w:val="24"/>
              </w:rPr>
            </w:pPr>
          </w:p>
        </w:tc>
      </w:tr>
      <w:tr w14:paraId="5C326334"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4A953F6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E0A5F25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C8B461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промышленного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BFA1A3F">
            <w:pPr>
              <w:rPr>
                <w:sz w:val="24"/>
                <w:szCs w:val="24"/>
              </w:rPr>
            </w:pPr>
          </w:p>
        </w:tc>
      </w:tr>
      <w:tr w14:paraId="18889A2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36A72CE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3DA1BD5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140DFC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производства: желе,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522FACB">
            <w:pPr>
              <w:rPr>
                <w:sz w:val="24"/>
                <w:szCs w:val="24"/>
              </w:rPr>
            </w:pPr>
          </w:p>
        </w:tc>
      </w:tr>
      <w:tr w14:paraId="6D23D3A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EF5149F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AB3D82E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9DC7D4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гели, глазури,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B3C2052">
            <w:pPr>
              <w:rPr>
                <w:sz w:val="24"/>
                <w:szCs w:val="24"/>
              </w:rPr>
            </w:pPr>
          </w:p>
        </w:tc>
      </w:tr>
      <w:tr w14:paraId="056082F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6371534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DDF2105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748608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посыпки, фруктовые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FB45EEE">
            <w:pPr>
              <w:rPr>
                <w:sz w:val="24"/>
                <w:szCs w:val="24"/>
              </w:rPr>
            </w:pPr>
          </w:p>
        </w:tc>
      </w:tr>
      <w:tr w14:paraId="216B35F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10E047D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53750DC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A79AD7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смеси,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5E98C1B">
            <w:pPr>
              <w:rPr>
                <w:sz w:val="24"/>
                <w:szCs w:val="24"/>
              </w:rPr>
            </w:pPr>
          </w:p>
        </w:tc>
      </w:tr>
      <w:tr w14:paraId="4593EEC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8BC70F8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05DE58D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8E833C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термостабильные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AE35AF0">
            <w:pPr>
              <w:rPr>
                <w:sz w:val="24"/>
                <w:szCs w:val="24"/>
              </w:rPr>
            </w:pPr>
          </w:p>
        </w:tc>
      </w:tr>
      <w:tr w14:paraId="014D856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1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E7579E7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5F3AF850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4619123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начинки и пр.</w:t>
            </w:r>
          </w:p>
        </w:tc>
        <w:tc>
          <w:tcPr>
            <w:tcW w:w="242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6088A755">
            <w:pPr>
              <w:rPr>
                <w:sz w:val="24"/>
                <w:szCs w:val="24"/>
              </w:rPr>
            </w:pPr>
          </w:p>
        </w:tc>
      </w:tr>
      <w:tr w14:paraId="6367903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3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E682546"/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2D76B86">
            <w:pPr>
              <w:spacing w:line="263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приготовление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F8DA3A2">
            <w:pPr>
              <w:spacing w:line="263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выбирать, применять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EBAFABF">
            <w:pPr>
              <w:spacing w:line="263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методы</w:t>
            </w:r>
          </w:p>
        </w:tc>
      </w:tr>
      <w:tr w14:paraId="4EF473E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C23612E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35B619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отделочных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ACA6F1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комбинировать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F2837C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приготовления</w:t>
            </w:r>
          </w:p>
        </w:tc>
      </w:tr>
      <w:tr w14:paraId="5852674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CDD0BF3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CE264B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полуфабрикатов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A74650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различные методы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2E91B5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отделочных</w:t>
            </w:r>
          </w:p>
        </w:tc>
      </w:tr>
      <w:tr w14:paraId="068D8CD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C3B55AF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3B56D61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DF11E4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приготовления,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9677DE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полуфабрикатов,</w:t>
            </w:r>
          </w:p>
        </w:tc>
      </w:tr>
      <w:tr w14:paraId="7383304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D1FCE12">
            <w:pPr>
              <w:rPr>
                <w:sz w:val="23"/>
                <w:szCs w:val="23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00337D5">
            <w:pPr>
              <w:rPr>
                <w:sz w:val="23"/>
                <w:szCs w:val="23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5C3C33B">
            <w:pPr>
              <w:spacing w:line="273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подготовки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999DCEF">
            <w:pPr>
              <w:spacing w:line="273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правила их выбора с</w:t>
            </w:r>
          </w:p>
        </w:tc>
      </w:tr>
      <w:tr w14:paraId="46B9F84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756C2F5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99078C0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9ACDCC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отделочных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543935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учетом типа</w:t>
            </w:r>
          </w:p>
        </w:tc>
      </w:tr>
      <w:tr w14:paraId="34871AA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132100E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9ED32E8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9E9DBD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полуфабрикатов: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8B4CF3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питания,</w:t>
            </w:r>
          </w:p>
        </w:tc>
      </w:tr>
      <w:tr w14:paraId="27C1C75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83A370E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092EB8E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093E26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 готовить желе;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466386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кулинарных свойств</w:t>
            </w:r>
          </w:p>
        </w:tc>
      </w:tr>
      <w:tr w14:paraId="7D5EEC1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9DD9550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BD87687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06DD8D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 хранить,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B3492A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основного продукта;</w:t>
            </w:r>
          </w:p>
        </w:tc>
      </w:tr>
      <w:tr w14:paraId="5FCF04E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B70D960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ADBE1BF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EC4C5D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подготавливать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AF80DE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виды, назначение и</w:t>
            </w:r>
          </w:p>
        </w:tc>
      </w:tr>
      <w:tr w14:paraId="28E2E2C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2A204C7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317C702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C1BFBC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отделочные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080371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правила безопасной</w:t>
            </w:r>
          </w:p>
        </w:tc>
      </w:tr>
      <w:tr w14:paraId="4FED7A5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DD3131E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328E02E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61318E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полуфабрикаты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E8E622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эксплуатации</w:t>
            </w:r>
          </w:p>
        </w:tc>
      </w:tr>
      <w:tr w14:paraId="15383DA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7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846B878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8EA993E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2781D6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промышленного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3AF708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оборудования,</w:t>
            </w:r>
          </w:p>
        </w:tc>
      </w:tr>
      <w:tr w14:paraId="672E4FB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DC15273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0FEFA2E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A8CBCF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производства: гели,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81862E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инвентаря</w:t>
            </w:r>
          </w:p>
        </w:tc>
      </w:tr>
      <w:tr w14:paraId="6FD6325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108CA6F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D93E336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18CBC8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желе, глазури,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E93109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инструментов;</w:t>
            </w:r>
          </w:p>
        </w:tc>
      </w:tr>
      <w:tr w14:paraId="4791854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2FC1020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8EBA194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AF134E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посыпки,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8CF365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ассортимент,</w:t>
            </w:r>
          </w:p>
        </w:tc>
      </w:tr>
      <w:tr w14:paraId="58191BC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F0FC91D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9012FFD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A0AB91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термостабильные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C9A425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рецептуры,</w:t>
            </w:r>
          </w:p>
        </w:tc>
      </w:tr>
      <w:tr w14:paraId="6FC412F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26ACBD8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F61652A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02625E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начинки и пр.;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4B2146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требования к</w:t>
            </w:r>
          </w:p>
        </w:tc>
      </w:tr>
      <w:tr w14:paraId="30A3752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FD64946">
            <w:pPr>
              <w:rPr>
                <w:sz w:val="23"/>
                <w:szCs w:val="23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306C95B">
            <w:pPr>
              <w:rPr>
                <w:sz w:val="23"/>
                <w:szCs w:val="23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FCCA1C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 нарезать,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0BA8BD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качеству отделочных</w:t>
            </w:r>
          </w:p>
        </w:tc>
      </w:tr>
      <w:tr w14:paraId="1A9E925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0B6555B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A5014AE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844101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измельчать,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EA9B03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полуфабрикатов;</w:t>
            </w:r>
          </w:p>
        </w:tc>
      </w:tr>
      <w:tr w14:paraId="4C92958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B2EB202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341F2EE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012EE8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протирать вручную и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CB2A80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органолептические</w:t>
            </w:r>
          </w:p>
        </w:tc>
      </w:tr>
      <w:tr w14:paraId="181E53A3">
        <w:trPr>
          <w:trHeight w:val="281" w:hRule="atLeast"/>
        </w:trPr>
        <w:tc>
          <w:tcPr>
            <w:tcW w:w="220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16772DC6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7909C3EE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4572BE5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механическим</w:t>
            </w:r>
          </w:p>
        </w:tc>
        <w:tc>
          <w:tcPr>
            <w:tcW w:w="242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06468D3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способы</w:t>
            </w:r>
          </w:p>
        </w:tc>
      </w:tr>
    </w:tbl>
    <w:p w14:paraId="3A0E6261">
      <w:pPr>
        <w:sectPr>
          <w:pgSz w:w="11900" w:h="16841"/>
          <w:pgMar w:top="1112" w:right="706" w:bottom="485" w:left="1300" w:header="0" w:footer="0" w:gutter="0"/>
          <w:cols w:equalWidth="0" w:num="1">
            <w:col w:w="9900"/>
          </w:cols>
        </w:sectPr>
      </w:pPr>
    </w:p>
    <w:tbl>
      <w:tblPr>
        <w:tblStyle w:val="3"/>
        <w:tblW w:w="0" w:type="auto"/>
        <w:tblInd w:w="1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00"/>
        <w:gridCol w:w="2800"/>
        <w:gridCol w:w="2500"/>
        <w:gridCol w:w="2420"/>
      </w:tblGrid>
      <w:tr w14:paraId="571DB36B">
        <w:trPr>
          <w:trHeight w:val="278" w:hRule="atLeast"/>
        </w:trPr>
        <w:tc>
          <w:tcPr>
            <w:tcW w:w="2200" w:type="dxa"/>
            <w:tcBorders>
              <w:top w:val="single" w:color="auto" w:sz="8" w:space="0"/>
              <w:left w:val="single" w:color="auto" w:sz="8" w:space="0"/>
              <w:right w:val="single" w:color="auto" w:sz="8" w:space="0"/>
            </w:tcBorders>
            <w:vAlign w:val="bottom"/>
          </w:tcPr>
          <w:p w14:paraId="5EB58DE6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5E1A6014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1E7E039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способом фрукты,</w:t>
            </w:r>
          </w:p>
        </w:tc>
        <w:tc>
          <w:tcPr>
            <w:tcW w:w="242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28F4F05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определения</w:t>
            </w:r>
          </w:p>
        </w:tc>
      </w:tr>
      <w:tr w14:paraId="048F658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5840B43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00B6957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EB16AF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ягоды, уваривать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4589DA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готовности;</w:t>
            </w:r>
          </w:p>
        </w:tc>
      </w:tr>
      <w:tr w14:paraId="7834F15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0377AC8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EC0474D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4DA94B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фруктовые смеси с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FE1B0E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нормы, правила</w:t>
            </w:r>
          </w:p>
        </w:tc>
      </w:tr>
      <w:tr w14:paraId="0016763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0F6585E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2ECA116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9BE609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сахарным песком до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2A4647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взаимозаменяемости</w:t>
            </w:r>
          </w:p>
        </w:tc>
      </w:tr>
      <w:tr w14:paraId="3489B7F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C275DD8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2A3521E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E1E8D9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загустения;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5640B2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продуктов;</w:t>
            </w:r>
          </w:p>
        </w:tc>
      </w:tr>
      <w:tr w14:paraId="7832DD7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FD042D2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65282D6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F81353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 варить сахарный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9B22788">
            <w:pPr>
              <w:rPr>
                <w:sz w:val="24"/>
                <w:szCs w:val="24"/>
              </w:rPr>
            </w:pPr>
          </w:p>
        </w:tc>
      </w:tr>
      <w:tr w14:paraId="089FE86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4CFC57B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9B1234C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9A1CB7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сироп для промочки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68756A9">
            <w:pPr>
              <w:rPr>
                <w:sz w:val="24"/>
                <w:szCs w:val="24"/>
              </w:rPr>
            </w:pPr>
          </w:p>
        </w:tc>
      </w:tr>
      <w:tr w14:paraId="734F526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0EC2F83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4E99F91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EDF58B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24E420F">
            <w:pPr>
              <w:rPr>
                <w:sz w:val="24"/>
                <w:szCs w:val="24"/>
              </w:rPr>
            </w:pPr>
          </w:p>
        </w:tc>
      </w:tr>
      <w:tr w14:paraId="5CCF4DC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41F2FE7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097AC91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532A65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 варить сахарный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40A3870">
            <w:pPr>
              <w:rPr>
                <w:sz w:val="24"/>
                <w:szCs w:val="24"/>
              </w:rPr>
            </w:pPr>
          </w:p>
        </w:tc>
      </w:tr>
      <w:tr w14:paraId="1ACDEBF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B513513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CDE4E83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A70FF1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сироп и проверять его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3D846BE">
            <w:pPr>
              <w:rPr>
                <w:sz w:val="24"/>
                <w:szCs w:val="24"/>
              </w:rPr>
            </w:pPr>
          </w:p>
        </w:tc>
      </w:tr>
      <w:tr w14:paraId="4073126C"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2D2145B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C5E88B6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24ACAC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крепость  (для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FB5AA0D">
            <w:pPr>
              <w:rPr>
                <w:sz w:val="24"/>
                <w:szCs w:val="24"/>
              </w:rPr>
            </w:pPr>
          </w:p>
        </w:tc>
      </w:tr>
      <w:tr w14:paraId="7FE01C1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2BE8E8C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4C66E4A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DC6B05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приготовления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0CA9036">
            <w:pPr>
              <w:rPr>
                <w:sz w:val="24"/>
                <w:szCs w:val="24"/>
              </w:rPr>
            </w:pPr>
          </w:p>
        </w:tc>
      </w:tr>
      <w:tr w14:paraId="7CA0B6E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E5BB2E6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56CE7B5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66085C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помадки, украшений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36356DF">
            <w:pPr>
              <w:rPr>
                <w:sz w:val="24"/>
                <w:szCs w:val="24"/>
              </w:rPr>
            </w:pPr>
          </w:p>
        </w:tc>
      </w:tr>
      <w:tr w14:paraId="2C815FD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4F08631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E69F121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FF6A43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 карамели и пр.);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58853BB">
            <w:pPr>
              <w:rPr>
                <w:sz w:val="24"/>
                <w:szCs w:val="24"/>
              </w:rPr>
            </w:pPr>
          </w:p>
        </w:tc>
      </w:tr>
      <w:tr w14:paraId="49950A4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B2C22DE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CD6D8EC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3F05BF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 уваривать сахарный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28CF8B6">
            <w:pPr>
              <w:rPr>
                <w:sz w:val="24"/>
                <w:szCs w:val="24"/>
              </w:rPr>
            </w:pPr>
          </w:p>
        </w:tc>
      </w:tr>
      <w:tr w14:paraId="039CDD1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2BECED5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EC09C64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197088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сироп для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A6D96B5">
            <w:pPr>
              <w:rPr>
                <w:sz w:val="24"/>
                <w:szCs w:val="24"/>
              </w:rPr>
            </w:pPr>
          </w:p>
        </w:tc>
      </w:tr>
      <w:tr w14:paraId="27A51E21">
        <w:trPr>
          <w:trHeight w:val="277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57C094E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05DA75A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CC1B63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приготовления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8C75C93">
            <w:pPr>
              <w:rPr>
                <w:sz w:val="24"/>
                <w:szCs w:val="24"/>
              </w:rPr>
            </w:pPr>
          </w:p>
        </w:tc>
      </w:tr>
      <w:tr w14:paraId="6011D98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C863A88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9BC7410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B27DAF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тиража;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2BE8C25">
            <w:pPr>
              <w:rPr>
                <w:sz w:val="24"/>
                <w:szCs w:val="24"/>
              </w:rPr>
            </w:pPr>
          </w:p>
        </w:tc>
      </w:tr>
      <w:tr w14:paraId="23941D1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11E9420">
            <w:pPr>
              <w:rPr>
                <w:sz w:val="23"/>
                <w:szCs w:val="23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47DDC5B">
            <w:pPr>
              <w:rPr>
                <w:sz w:val="23"/>
                <w:szCs w:val="23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6E5ABE6">
            <w:pPr>
              <w:spacing w:line="273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 готовить жженый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F971E44">
            <w:pPr>
              <w:rPr>
                <w:sz w:val="23"/>
                <w:szCs w:val="23"/>
              </w:rPr>
            </w:pPr>
          </w:p>
        </w:tc>
      </w:tr>
      <w:tr w14:paraId="26625D7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5C2BC05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979FFF1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6EBF2B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сахар;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89DFC04">
            <w:pPr>
              <w:rPr>
                <w:sz w:val="24"/>
                <w:szCs w:val="24"/>
              </w:rPr>
            </w:pPr>
          </w:p>
        </w:tc>
      </w:tr>
      <w:tr w14:paraId="228C0D5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ED3E7DE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D3214E2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FCEFEA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 готовить посыпки;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D48EB7B">
            <w:pPr>
              <w:rPr>
                <w:sz w:val="24"/>
                <w:szCs w:val="24"/>
              </w:rPr>
            </w:pPr>
          </w:p>
        </w:tc>
      </w:tr>
      <w:tr w14:paraId="5A0EC48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5D24589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A2C44DE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AEC533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 готовить помаду,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4129943">
            <w:pPr>
              <w:rPr>
                <w:sz w:val="24"/>
                <w:szCs w:val="24"/>
              </w:rPr>
            </w:pPr>
          </w:p>
        </w:tc>
      </w:tr>
      <w:tr w14:paraId="5610B23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8BAC923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38BB7FD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95CF14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глазури;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C0562DC">
            <w:pPr>
              <w:rPr>
                <w:sz w:val="24"/>
                <w:szCs w:val="24"/>
              </w:rPr>
            </w:pPr>
          </w:p>
        </w:tc>
      </w:tr>
      <w:tr w14:paraId="6122197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921CBD7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FB16249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6AA9B1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 готовить кремы с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7140530">
            <w:pPr>
              <w:rPr>
                <w:sz w:val="24"/>
                <w:szCs w:val="24"/>
              </w:rPr>
            </w:pPr>
          </w:p>
        </w:tc>
      </w:tr>
      <w:tr w14:paraId="4928C95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05199A3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8E374E9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64D37B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учетом требований к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2FC0DAC">
            <w:pPr>
              <w:rPr>
                <w:sz w:val="24"/>
                <w:szCs w:val="24"/>
              </w:rPr>
            </w:pPr>
          </w:p>
        </w:tc>
      </w:tr>
      <w:tr w14:paraId="3500887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A276FFC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2C35369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34DACC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безопасности готовой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AA28BCC">
            <w:pPr>
              <w:rPr>
                <w:sz w:val="24"/>
                <w:szCs w:val="24"/>
              </w:rPr>
            </w:pPr>
          </w:p>
        </w:tc>
      </w:tr>
      <w:tr w14:paraId="7CFF8D3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38DA670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DE905AC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73B9A8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продукции;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0176435">
            <w:pPr>
              <w:rPr>
                <w:sz w:val="24"/>
                <w:szCs w:val="24"/>
              </w:rPr>
            </w:pPr>
          </w:p>
        </w:tc>
      </w:tr>
      <w:tr w14:paraId="429094A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83029C0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72CE55E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A85C56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 определять степень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7773CA5">
            <w:pPr>
              <w:rPr>
                <w:sz w:val="24"/>
                <w:szCs w:val="24"/>
              </w:rPr>
            </w:pPr>
          </w:p>
        </w:tc>
      </w:tr>
      <w:tr w14:paraId="1BDD562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2AA853A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2E57A0C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33FB35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готовности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19104DB">
            <w:pPr>
              <w:rPr>
                <w:sz w:val="24"/>
                <w:szCs w:val="24"/>
              </w:rPr>
            </w:pPr>
          </w:p>
        </w:tc>
      </w:tr>
      <w:tr w14:paraId="712B0F3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7088C2B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C2EFB70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63DDA3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отделочных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0721D33">
            <w:pPr>
              <w:rPr>
                <w:sz w:val="24"/>
                <w:szCs w:val="24"/>
              </w:rPr>
            </w:pPr>
          </w:p>
        </w:tc>
      </w:tr>
      <w:tr w14:paraId="5CBAB9F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605FD5F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5299EBC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E86155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полуфабрикатов;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E9323D3">
            <w:pPr>
              <w:rPr>
                <w:sz w:val="24"/>
                <w:szCs w:val="24"/>
              </w:rPr>
            </w:pPr>
          </w:p>
        </w:tc>
      </w:tr>
      <w:tr w14:paraId="5402510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7348971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427C3F0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D8B19F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доводить до вкуса,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830D37C">
            <w:pPr>
              <w:rPr>
                <w:sz w:val="24"/>
                <w:szCs w:val="24"/>
              </w:rPr>
            </w:pPr>
          </w:p>
        </w:tc>
      </w:tr>
      <w:tr w14:paraId="2C29849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13963BD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A0761CE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92E5EE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требуемой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265DE7D">
            <w:pPr>
              <w:rPr>
                <w:sz w:val="24"/>
                <w:szCs w:val="24"/>
              </w:rPr>
            </w:pPr>
          </w:p>
        </w:tc>
      </w:tr>
      <w:tr w14:paraId="19312C0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A771961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0E7D697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493740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консистенции;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AE3B232">
            <w:pPr>
              <w:rPr>
                <w:sz w:val="24"/>
                <w:szCs w:val="24"/>
              </w:rPr>
            </w:pPr>
          </w:p>
        </w:tc>
      </w:tr>
      <w:tr w14:paraId="1CD4E2D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1C472EA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7B9F32D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77D8DB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выбирать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AF4AD93">
            <w:pPr>
              <w:rPr>
                <w:sz w:val="24"/>
                <w:szCs w:val="24"/>
              </w:rPr>
            </w:pPr>
          </w:p>
        </w:tc>
      </w:tr>
      <w:tr w14:paraId="33C90BA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1D36293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9142BA5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040240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оборудование,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9F396EA">
            <w:pPr>
              <w:rPr>
                <w:sz w:val="24"/>
                <w:szCs w:val="24"/>
              </w:rPr>
            </w:pPr>
          </w:p>
        </w:tc>
      </w:tr>
      <w:tr w14:paraId="272EA33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C8F4E66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53B6268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A420A4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производственный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A669313">
            <w:pPr>
              <w:rPr>
                <w:sz w:val="24"/>
                <w:szCs w:val="24"/>
              </w:rPr>
            </w:pPr>
          </w:p>
        </w:tc>
      </w:tr>
      <w:tr w14:paraId="6363EE6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A5A8636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D9ABECF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EEFEB5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инвентарь, посуду,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40AB642">
            <w:pPr>
              <w:rPr>
                <w:sz w:val="24"/>
                <w:szCs w:val="24"/>
              </w:rPr>
            </w:pPr>
          </w:p>
        </w:tc>
      </w:tr>
      <w:tr w14:paraId="38EADB8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F91AB67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1BC8353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180B50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инструменты в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FE0BD81">
            <w:pPr>
              <w:rPr>
                <w:sz w:val="24"/>
                <w:szCs w:val="24"/>
              </w:rPr>
            </w:pPr>
          </w:p>
        </w:tc>
      </w:tr>
      <w:tr w14:paraId="2BEEDFC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50C172B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140AC7C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436645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соответствии со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D33B6F3">
            <w:pPr>
              <w:rPr>
                <w:sz w:val="24"/>
                <w:szCs w:val="24"/>
              </w:rPr>
            </w:pPr>
          </w:p>
        </w:tc>
      </w:tr>
      <w:tr w14:paraId="768559E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019AF1B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78C6BA1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E7E97C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способом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619055C">
            <w:pPr>
              <w:rPr>
                <w:sz w:val="24"/>
                <w:szCs w:val="24"/>
              </w:rPr>
            </w:pPr>
          </w:p>
        </w:tc>
      </w:tr>
      <w:tr w14:paraId="5083C2A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1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BDD0587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659A1B7B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4739B31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приготовления</w:t>
            </w:r>
          </w:p>
        </w:tc>
        <w:tc>
          <w:tcPr>
            <w:tcW w:w="242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44FEBCFF">
            <w:pPr>
              <w:rPr>
                <w:sz w:val="24"/>
                <w:szCs w:val="24"/>
              </w:rPr>
            </w:pPr>
          </w:p>
        </w:tc>
      </w:tr>
      <w:tr w14:paraId="4C4A3B1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1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221751C"/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FDBBDD9">
            <w:pPr>
              <w:spacing w:line="26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Хранение отделочных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A659D3A">
            <w:pPr>
              <w:spacing w:line="26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проверять качество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C6030CD">
            <w:pPr>
              <w:spacing w:line="26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Условия, сроки</w:t>
            </w:r>
          </w:p>
        </w:tc>
      </w:tr>
      <w:tr w14:paraId="5BADEFC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7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08AD5E6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DBED4E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полуфабрикатов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DFF706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отделочных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984137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хранения</w:t>
            </w:r>
          </w:p>
        </w:tc>
      </w:tr>
      <w:tr w14:paraId="569FD96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AC85E43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27FF5C0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CA11DA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полуфабрикатов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1EC7B7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отделочных</w:t>
            </w:r>
          </w:p>
        </w:tc>
      </w:tr>
      <w:tr w14:paraId="5BF9B96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F6EC806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0530DD7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D8CACD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перед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78392A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полуфабрикатов, в</w:t>
            </w:r>
          </w:p>
        </w:tc>
      </w:tr>
      <w:tr w14:paraId="00CA03C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79C6F89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0960E30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D0C71A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использованием или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63D541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том числе</w:t>
            </w:r>
          </w:p>
        </w:tc>
      </w:tr>
      <w:tr w14:paraId="230D86C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6A00E8D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473D63D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5482FA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упаковкой для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42E3F4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промышленного</w:t>
            </w:r>
          </w:p>
        </w:tc>
      </w:tr>
      <w:tr w14:paraId="3E9C128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4FFB76D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AA077E7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85051E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непродолжительного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30D98D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производства</w:t>
            </w:r>
          </w:p>
        </w:tc>
      </w:tr>
      <w:tr w14:paraId="685BAA2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F750FC4">
            <w:pPr>
              <w:rPr>
                <w:sz w:val="23"/>
                <w:szCs w:val="23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69C2F86">
            <w:pPr>
              <w:rPr>
                <w:sz w:val="23"/>
                <w:szCs w:val="23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C50834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хранения;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4B59C4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требования к</w:t>
            </w:r>
          </w:p>
        </w:tc>
      </w:tr>
      <w:tr w14:paraId="10F43CA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B9B9D81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CCFA9D4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2523A0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хранить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F2197F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безопасности</w:t>
            </w:r>
          </w:p>
        </w:tc>
      </w:tr>
      <w:tr w14:paraId="28DAF6F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A0EBB8A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EB8360E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C0515B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свежеприготовленные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0DA0E2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хранения</w:t>
            </w:r>
          </w:p>
        </w:tc>
      </w:tr>
      <w:tr w14:paraId="2BD987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1" w:hRule="atLeast"/>
        </w:trPr>
        <w:tc>
          <w:tcPr>
            <w:tcW w:w="220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1A08153E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1381EE9A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33313EC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отделочные</w:t>
            </w:r>
          </w:p>
        </w:tc>
        <w:tc>
          <w:tcPr>
            <w:tcW w:w="242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7129288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отделочных</w:t>
            </w:r>
          </w:p>
        </w:tc>
      </w:tr>
    </w:tbl>
    <w:p w14:paraId="549C5EFA">
      <w:pPr>
        <w:sectPr>
          <w:pgSz w:w="11900" w:h="16841"/>
          <w:pgMar w:top="1112" w:right="706" w:bottom="485" w:left="1300" w:header="0" w:footer="0" w:gutter="0"/>
          <w:cols w:equalWidth="0" w:num="1">
            <w:col w:w="9900"/>
          </w:cols>
        </w:sectPr>
      </w:pPr>
    </w:p>
    <w:tbl>
      <w:tblPr>
        <w:tblStyle w:val="3"/>
        <w:tblW w:w="0" w:type="auto"/>
        <w:tblInd w:w="1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00"/>
        <w:gridCol w:w="2800"/>
        <w:gridCol w:w="2500"/>
        <w:gridCol w:w="2420"/>
      </w:tblGrid>
      <w:tr w14:paraId="7A8E518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8" w:hRule="atLeast"/>
        </w:trPr>
        <w:tc>
          <w:tcPr>
            <w:tcW w:w="2200" w:type="dxa"/>
            <w:tcBorders>
              <w:top w:val="single" w:color="auto" w:sz="8" w:space="0"/>
              <w:left w:val="single" w:color="auto" w:sz="8" w:space="0"/>
              <w:right w:val="single" w:color="auto" w:sz="8" w:space="0"/>
            </w:tcBorders>
            <w:vAlign w:val="bottom"/>
          </w:tcPr>
          <w:p w14:paraId="3045FFA6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527E1704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2793F57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полуфабрикаты,</w:t>
            </w:r>
          </w:p>
        </w:tc>
        <w:tc>
          <w:tcPr>
            <w:tcW w:w="242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371F56F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полуфабрикатов;</w:t>
            </w:r>
          </w:p>
        </w:tc>
      </w:tr>
      <w:tr w14:paraId="47E593D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2672C1E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7114097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0DA29F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полуфабрикаты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D52E4B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правила</w:t>
            </w:r>
          </w:p>
        </w:tc>
      </w:tr>
      <w:tr w14:paraId="1F34E5E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52BA18C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70CCFEA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88660D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промышленного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89695E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маркирования</w:t>
            </w:r>
          </w:p>
        </w:tc>
      </w:tr>
      <w:tr w14:paraId="4973C75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BA8D86C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62A6B9A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C1151B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производства с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DABD45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упакованных</w:t>
            </w:r>
          </w:p>
        </w:tc>
      </w:tr>
      <w:tr w14:paraId="1C3DB61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39B9821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6A00713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AEC1D7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учетом требований по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E35DCE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отделочных</w:t>
            </w:r>
          </w:p>
        </w:tc>
      </w:tr>
      <w:tr w14:paraId="47D9B24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89DDD24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4E7F18E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FDA90A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безопасности готовой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A672C9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полуфабрикатов,</w:t>
            </w:r>
          </w:p>
        </w:tc>
      </w:tr>
      <w:tr w14:paraId="1D4FE2E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5115D99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BFF20BF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DDA010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продукции;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E1149B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правила заполнения</w:t>
            </w:r>
          </w:p>
        </w:tc>
      </w:tr>
      <w:tr w14:paraId="4DEE1B3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AB1A8F4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58A5CB3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1D7260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организовывать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FB4733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этикеток</w:t>
            </w:r>
          </w:p>
        </w:tc>
      </w:tr>
      <w:tr w14:paraId="322EB3B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C4F36BF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1B9812C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507CBB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хранение отделочных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C52A66A">
            <w:pPr>
              <w:rPr>
                <w:sz w:val="24"/>
                <w:szCs w:val="24"/>
              </w:rPr>
            </w:pPr>
          </w:p>
        </w:tc>
      </w:tr>
      <w:tr w14:paraId="0884F8D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1" w:hRule="atLeast"/>
        </w:trPr>
        <w:tc>
          <w:tcPr>
            <w:tcW w:w="220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3D3E713D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0629C17C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04DB778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полуфабрикатов</w:t>
            </w:r>
          </w:p>
        </w:tc>
        <w:tc>
          <w:tcPr>
            <w:tcW w:w="242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12D7A3F3">
            <w:pPr>
              <w:rPr>
                <w:sz w:val="24"/>
                <w:szCs w:val="24"/>
              </w:rPr>
            </w:pPr>
          </w:p>
        </w:tc>
      </w:tr>
      <w:tr w14:paraId="0FBB7D4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1" w:hRule="atLeast"/>
        </w:trPr>
        <w:tc>
          <w:tcPr>
            <w:tcW w:w="9920" w:type="dxa"/>
            <w:gridSpan w:val="4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1F54C9A">
            <w:pPr>
              <w:spacing w:line="260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  <w:sz w:val="24"/>
                <w:szCs w:val="24"/>
              </w:rPr>
              <w:t xml:space="preserve">Раздел модуля 3. </w:t>
            </w:r>
            <w:r>
              <w:rPr>
                <w:rFonts w:eastAsia="Times New Roman"/>
                <w:sz w:val="24"/>
                <w:szCs w:val="24"/>
              </w:rPr>
              <w:t>Изготовление,творческое оформление,подготовка к реализации</w:t>
            </w:r>
          </w:p>
        </w:tc>
      </w:tr>
      <w:tr w14:paraId="4504364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1" w:hRule="atLeast"/>
        </w:trPr>
        <w:tc>
          <w:tcPr>
            <w:tcW w:w="7500" w:type="dxa"/>
            <w:gridSpan w:val="3"/>
            <w:tcBorders>
              <w:left w:val="single" w:color="auto" w:sz="8" w:space="0"/>
              <w:bottom w:val="single" w:color="auto" w:sz="8" w:space="0"/>
            </w:tcBorders>
            <w:vAlign w:val="bottom"/>
          </w:tcPr>
          <w:p w14:paraId="25671824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хлебобулочных изделий и хлеба разнообразного ассортимента</w:t>
            </w:r>
          </w:p>
        </w:tc>
        <w:tc>
          <w:tcPr>
            <w:tcW w:w="242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4553BC90">
            <w:pPr>
              <w:rPr>
                <w:sz w:val="24"/>
                <w:szCs w:val="24"/>
              </w:rPr>
            </w:pPr>
          </w:p>
        </w:tc>
      </w:tr>
      <w:tr w14:paraId="5B7B3D7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5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603DC7A">
            <w:pPr>
              <w:spacing w:line="265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ПК 5.1.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0836662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подготовка основных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0CB3C96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подбирать в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236EBCD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Ассортимент,</w:t>
            </w:r>
          </w:p>
        </w:tc>
      </w:tr>
      <w:tr w14:paraId="7F966BF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1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A7159A9">
            <w:pPr>
              <w:spacing w:line="271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Подготавливать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7E4F95C">
            <w:pPr>
              <w:spacing w:line="271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продуктов и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A8CD559">
            <w:pPr>
              <w:spacing w:line="271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соответствии с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EB20C57">
            <w:pPr>
              <w:spacing w:line="271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характеристика,</w:t>
            </w:r>
          </w:p>
        </w:tc>
      </w:tr>
      <w:tr w14:paraId="5CE2EA0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E168196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рабочее место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5C1AE9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дополнительных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85684D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технологическими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8DA909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правила выбора</w:t>
            </w:r>
          </w:p>
        </w:tc>
      </w:tr>
      <w:tr w14:paraId="6E0A925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69AF806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кондитера,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07C5A7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ингредиентов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CE11AC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требованиями, оценка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8FFE33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основных продуктов</w:t>
            </w:r>
          </w:p>
        </w:tc>
      </w:tr>
      <w:tr w14:paraId="48326D0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7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DD24984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оборудование,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CC7A957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AF8D57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качества и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18E256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 дополнительных</w:t>
            </w:r>
          </w:p>
        </w:tc>
      </w:tr>
      <w:tr w14:paraId="787D4FD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ECA38B2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инвентарь,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923A58B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BCBEA1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безопасности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3DB07B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ингредиентов с</w:t>
            </w:r>
          </w:p>
        </w:tc>
      </w:tr>
      <w:tr w14:paraId="5A43D06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EC554F9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кондитерское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5E69EB9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FFD642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основных продуктов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3CCDB1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учетом их</w:t>
            </w:r>
          </w:p>
        </w:tc>
      </w:tr>
      <w:tr w14:paraId="7D115DE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6F94D72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сырье, исходные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82FC309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02E5F9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 дополнительных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9003B6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сочетаемости,</w:t>
            </w:r>
          </w:p>
        </w:tc>
      </w:tr>
      <w:tr w14:paraId="4810EEB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EE6422F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материалы к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057EA77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28A112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ингредиентов;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814903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взаимозаменяемости;</w:t>
            </w:r>
          </w:p>
        </w:tc>
      </w:tr>
      <w:tr w14:paraId="4E7BAFF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C01CA11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работе в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2938253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06A281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организовывать их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F65F37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критерии оценки</w:t>
            </w:r>
          </w:p>
        </w:tc>
      </w:tr>
      <w:tr w14:paraId="2012208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DC22C78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соответствии с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2150BD1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408437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хранение в процессе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795E6E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качества основных</w:t>
            </w:r>
          </w:p>
        </w:tc>
      </w:tr>
      <w:tr w14:paraId="6BE908F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48A72B0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инструкциями и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0C26989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7017E0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приготовления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ABAA01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продуктов и</w:t>
            </w:r>
          </w:p>
        </w:tc>
      </w:tr>
      <w:tr w14:paraId="51B5178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54285A2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регламентами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96979C9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A83AAA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хлебобулочных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A8336E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дополнительных</w:t>
            </w:r>
          </w:p>
        </w:tc>
      </w:tr>
      <w:tr w14:paraId="645C43A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44BE00A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ПК 5.2</w:t>
            </w:r>
            <w:r>
              <w:rPr>
                <w:rFonts w:eastAsia="Times New Roman"/>
                <w:sz w:val="24"/>
                <w:szCs w:val="24"/>
              </w:rPr>
              <w:t>.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DB6DD05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6FDDE3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 и хлеба с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10C92C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ингредиентов для</w:t>
            </w:r>
          </w:p>
        </w:tc>
      </w:tr>
      <w:tr w14:paraId="3B1DD0E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0FA7503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Осуществлять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832039D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56AFB2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соблюдением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6F84C2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хлебобулочных</w:t>
            </w:r>
          </w:p>
        </w:tc>
      </w:tr>
      <w:tr w14:paraId="4F2E5BB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DDB8D5B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приготовление и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12C1C81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DF1794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требований по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878ED7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 и хлеба</w:t>
            </w:r>
          </w:p>
        </w:tc>
      </w:tr>
      <w:tr w14:paraId="52B2E97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B85166E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подготовку к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A06C9A4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BF6219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безопасности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931C2D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разнообразного</w:t>
            </w:r>
          </w:p>
        </w:tc>
      </w:tr>
      <w:tr w14:paraId="3110340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7F8903B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использованию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5B2BFF3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3644A3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продукции, товарного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91AB75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ассортимента;</w:t>
            </w:r>
          </w:p>
        </w:tc>
      </w:tr>
      <w:tr w14:paraId="62D97E4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42D6345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отделочных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D84E2B8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C8191E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соседства;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24FF71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виды,</w:t>
            </w:r>
          </w:p>
        </w:tc>
      </w:tr>
      <w:tr w14:paraId="5C021BD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39AE6A9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полуфабрикатов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EEAAF20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459797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выбирать,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FDFBF6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характеристика</w:t>
            </w:r>
          </w:p>
        </w:tc>
      </w:tr>
      <w:tr w14:paraId="041E01F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741B615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для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552FCD7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BC85D8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подготавливать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A70664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региональных видов</w:t>
            </w:r>
          </w:p>
        </w:tc>
      </w:tr>
      <w:tr w14:paraId="3455874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E0E5250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хлебобулочных,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CD989AF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6AF15F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ароматические,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D94CCB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сырья, продуктов;</w:t>
            </w:r>
          </w:p>
        </w:tc>
      </w:tr>
      <w:tr w14:paraId="2A24780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E728A05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мучных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84F44B4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A2A520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красящие вещества;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A5A9E0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нормы</w:t>
            </w:r>
          </w:p>
        </w:tc>
      </w:tr>
      <w:tr w14:paraId="12C5A60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92EC390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кондитерских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6CD0AFE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D1992F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взвешивать, измерять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2F1D50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взаимозаменяемости</w:t>
            </w:r>
          </w:p>
        </w:tc>
      </w:tr>
      <w:tr w14:paraId="5E4E27E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C08A715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534E675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D2E2C3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продукты, входящие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6B7B46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сырья и продуктов;</w:t>
            </w:r>
          </w:p>
        </w:tc>
      </w:tr>
      <w:tr w14:paraId="4E83608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F79B959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ПК5.3</w:t>
            </w:r>
            <w:r>
              <w:rPr>
                <w:rFonts w:eastAsia="Times New Roman"/>
                <w:sz w:val="24"/>
                <w:szCs w:val="24"/>
              </w:rPr>
              <w:t>.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CB72EA7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00D6FE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 состав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81E18B4">
            <w:pPr>
              <w:rPr>
                <w:sz w:val="24"/>
                <w:szCs w:val="24"/>
              </w:rPr>
            </w:pPr>
          </w:p>
        </w:tc>
      </w:tr>
      <w:tr w14:paraId="6CD11A9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7C32255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Осуществлять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018E564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652ABC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хлебобулочных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39E259F">
            <w:pPr>
              <w:rPr>
                <w:sz w:val="24"/>
                <w:szCs w:val="24"/>
              </w:rPr>
            </w:pPr>
          </w:p>
        </w:tc>
      </w:tr>
      <w:tr w14:paraId="38DEFE9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417472F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изготовление,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F7087A9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6992B8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 и хлеба в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829D222">
            <w:pPr>
              <w:rPr>
                <w:sz w:val="24"/>
                <w:szCs w:val="24"/>
              </w:rPr>
            </w:pPr>
          </w:p>
        </w:tc>
      </w:tr>
      <w:tr w14:paraId="647F95A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2576D99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творческое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5818CDF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8C0D5F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соответствии с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E073F84">
            <w:pPr>
              <w:rPr>
                <w:sz w:val="24"/>
                <w:szCs w:val="24"/>
              </w:rPr>
            </w:pPr>
          </w:p>
        </w:tc>
      </w:tr>
      <w:tr w14:paraId="369F5CF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EA0C349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оформление,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3202025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B830D9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рецептурой;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C4F8B6C">
            <w:pPr>
              <w:rPr>
                <w:sz w:val="24"/>
                <w:szCs w:val="24"/>
              </w:rPr>
            </w:pPr>
          </w:p>
        </w:tc>
      </w:tr>
      <w:tr w14:paraId="071E1C9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E56A755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подготовку к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8CE1E05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72DBF0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осуществлять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7854085">
            <w:pPr>
              <w:rPr>
                <w:sz w:val="24"/>
                <w:szCs w:val="24"/>
              </w:rPr>
            </w:pPr>
          </w:p>
        </w:tc>
      </w:tr>
      <w:tr w14:paraId="77895FC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7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E35F974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реализации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D17A32B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051390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взаимозаменяемость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C78C6E3">
            <w:pPr>
              <w:rPr>
                <w:sz w:val="24"/>
                <w:szCs w:val="24"/>
              </w:rPr>
            </w:pPr>
          </w:p>
        </w:tc>
      </w:tr>
      <w:tr w14:paraId="25613BD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9CDE727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хлебобулочных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25430A3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9068D8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продуктов в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6738CFD">
            <w:pPr>
              <w:rPr>
                <w:sz w:val="24"/>
                <w:szCs w:val="24"/>
              </w:rPr>
            </w:pPr>
          </w:p>
        </w:tc>
      </w:tr>
      <w:tr w14:paraId="58A4932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043E2A1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 и хлеба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11D55EC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D24BB7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соответствии с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E963017">
            <w:pPr>
              <w:rPr>
                <w:sz w:val="24"/>
                <w:szCs w:val="24"/>
              </w:rPr>
            </w:pPr>
          </w:p>
        </w:tc>
      </w:tr>
      <w:tr w14:paraId="23C6827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A13D7C1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разнообразного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994003C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003BAE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нормами закладки,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14CDD10">
            <w:pPr>
              <w:rPr>
                <w:sz w:val="24"/>
                <w:szCs w:val="24"/>
              </w:rPr>
            </w:pPr>
          </w:p>
        </w:tc>
      </w:tr>
      <w:tr w14:paraId="1E46931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1285A8F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ассортимента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2CBC6AD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44036E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особенностями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78CFC75">
            <w:pPr>
              <w:rPr>
                <w:sz w:val="24"/>
                <w:szCs w:val="24"/>
              </w:rPr>
            </w:pPr>
          </w:p>
        </w:tc>
      </w:tr>
      <w:tr w14:paraId="4E1D5E7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D38135D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E405B09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1A1498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заказа;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156055A">
            <w:pPr>
              <w:rPr>
                <w:sz w:val="24"/>
                <w:szCs w:val="24"/>
              </w:rPr>
            </w:pPr>
          </w:p>
        </w:tc>
      </w:tr>
      <w:tr w14:paraId="4FF0710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B2AB8C1">
            <w:pPr>
              <w:rPr>
                <w:sz w:val="23"/>
                <w:szCs w:val="23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7F548AE">
            <w:pPr>
              <w:rPr>
                <w:sz w:val="23"/>
                <w:szCs w:val="23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2E22EE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использовать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B7F3661">
            <w:pPr>
              <w:rPr>
                <w:sz w:val="23"/>
                <w:szCs w:val="23"/>
              </w:rPr>
            </w:pPr>
          </w:p>
        </w:tc>
      </w:tr>
      <w:tr w14:paraId="02E1255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C4BC2C2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BB28CF2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9B07FD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региональные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053C950">
            <w:pPr>
              <w:rPr>
                <w:sz w:val="24"/>
                <w:szCs w:val="24"/>
              </w:rPr>
            </w:pPr>
          </w:p>
        </w:tc>
      </w:tr>
      <w:tr w14:paraId="0AF59E5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2C22FCF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3758A38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C7617F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продукты для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FF2E9D7">
            <w:pPr>
              <w:rPr>
                <w:sz w:val="24"/>
                <w:szCs w:val="24"/>
              </w:rPr>
            </w:pPr>
          </w:p>
        </w:tc>
      </w:tr>
      <w:tr w14:paraId="0DE9EE1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220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5B325234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102F37C8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6E687F49">
            <w:pPr>
              <w:spacing w:line="273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приготовления</w:t>
            </w:r>
          </w:p>
        </w:tc>
        <w:tc>
          <w:tcPr>
            <w:tcW w:w="242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0C015E4D">
            <w:pPr>
              <w:rPr>
                <w:sz w:val="24"/>
                <w:szCs w:val="24"/>
              </w:rPr>
            </w:pPr>
          </w:p>
        </w:tc>
      </w:tr>
    </w:tbl>
    <w:p w14:paraId="66EBAFFA">
      <w:pPr>
        <w:sectPr>
          <w:pgSz w:w="11900" w:h="16841"/>
          <w:pgMar w:top="1112" w:right="706" w:bottom="473" w:left="1300" w:header="0" w:footer="0" w:gutter="0"/>
          <w:cols w:equalWidth="0" w:num="1">
            <w:col w:w="9900"/>
          </w:cols>
        </w:sectPr>
      </w:pPr>
    </w:p>
    <w:tbl>
      <w:tblPr>
        <w:tblStyle w:val="3"/>
        <w:tblW w:w="0" w:type="auto"/>
        <w:tblInd w:w="1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00"/>
        <w:gridCol w:w="2800"/>
        <w:gridCol w:w="2500"/>
        <w:gridCol w:w="2420"/>
      </w:tblGrid>
      <w:tr w14:paraId="0FCC521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8" w:hRule="atLeast"/>
        </w:trPr>
        <w:tc>
          <w:tcPr>
            <w:tcW w:w="2200" w:type="dxa"/>
            <w:tcBorders>
              <w:top w:val="single" w:color="auto" w:sz="8" w:space="0"/>
              <w:left w:val="single" w:color="auto" w:sz="8" w:space="0"/>
              <w:right w:val="single" w:color="auto" w:sz="8" w:space="0"/>
            </w:tcBorders>
            <w:vAlign w:val="bottom"/>
          </w:tcPr>
          <w:p w14:paraId="2F54CA7F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1EE4EAFB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5DA9330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хлебобулочных</w:t>
            </w:r>
          </w:p>
        </w:tc>
        <w:tc>
          <w:tcPr>
            <w:tcW w:w="242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4E81C891">
            <w:pPr>
              <w:rPr>
                <w:sz w:val="24"/>
                <w:szCs w:val="24"/>
              </w:rPr>
            </w:pPr>
          </w:p>
        </w:tc>
      </w:tr>
      <w:tr w14:paraId="5DE38A6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1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07D81A0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5F4D01EA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54C4205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 и хлеба</w:t>
            </w:r>
          </w:p>
        </w:tc>
        <w:tc>
          <w:tcPr>
            <w:tcW w:w="242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201AB07F">
            <w:pPr>
              <w:rPr>
                <w:sz w:val="24"/>
                <w:szCs w:val="24"/>
              </w:rPr>
            </w:pPr>
          </w:p>
        </w:tc>
      </w:tr>
      <w:tr w14:paraId="59B13FC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1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7656795"/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B5916E5">
            <w:pPr>
              <w:spacing w:line="26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приготовление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096F541">
            <w:pPr>
              <w:spacing w:line="26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выбирать, применять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639F479">
            <w:pPr>
              <w:spacing w:line="26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методы</w:t>
            </w:r>
          </w:p>
        </w:tc>
      </w:tr>
      <w:tr w14:paraId="387085B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0534099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A4A3E8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хлебобулочных изделий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AE1186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комбинировать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435DAB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приготовления</w:t>
            </w:r>
          </w:p>
        </w:tc>
      </w:tr>
      <w:tr w14:paraId="21D92DF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4177964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DE7E3A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 хлеба разнообразного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390EEE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различные способы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2669D0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хлебобулочных</w:t>
            </w:r>
          </w:p>
        </w:tc>
      </w:tr>
      <w:tr w14:paraId="55DB54C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38A4BA4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028D5F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ассортимента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CBEAFF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приготовления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06F9A6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 и хлеба,</w:t>
            </w:r>
          </w:p>
        </w:tc>
      </w:tr>
      <w:tr w14:paraId="77061A1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377B187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E0A65BA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E65EC9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хлебобулочных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F8DDB6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правила их выбора с</w:t>
            </w:r>
          </w:p>
        </w:tc>
      </w:tr>
      <w:tr w14:paraId="4658710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0006C46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19F279A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B0C85B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 и хлеба с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A88D29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учетом типа</w:t>
            </w:r>
          </w:p>
        </w:tc>
      </w:tr>
      <w:tr w14:paraId="39E8886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CDAAB37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8535A55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AC9EF2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учетом типа питания,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4186C5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питания,</w:t>
            </w:r>
          </w:p>
        </w:tc>
      </w:tr>
      <w:tr w14:paraId="58E4211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F5CF521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A4DE1D3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B5F53F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вида основного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B61326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кулинарных свойств</w:t>
            </w:r>
          </w:p>
        </w:tc>
      </w:tr>
      <w:tr w14:paraId="16CBA36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7904E74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E80C1E2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329B71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сырья, его свойств: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D83604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основного продукта;</w:t>
            </w:r>
          </w:p>
        </w:tc>
      </w:tr>
      <w:tr w14:paraId="60B6FB7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7F313BF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642A662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117FC9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 подготавливать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A11AE2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виды, назначение и</w:t>
            </w:r>
          </w:p>
        </w:tc>
      </w:tr>
      <w:tr w14:paraId="2FE38C9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6E56F6B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0247E33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DEACC6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продукты;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28EB1D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правила безопасной</w:t>
            </w:r>
          </w:p>
        </w:tc>
      </w:tr>
      <w:tr w14:paraId="66ABDB7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7811035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7294728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6BDA38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 замешивать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E98B82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эксплуатации</w:t>
            </w:r>
          </w:p>
        </w:tc>
      </w:tr>
      <w:tr w14:paraId="3A9AFB7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1837CD7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DCF3F92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F9119B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дрожжевое тесто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4FF9A3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оборудования,</w:t>
            </w:r>
          </w:p>
        </w:tc>
      </w:tr>
      <w:tr w14:paraId="2D2C5BB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F47D693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B45A3F0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16E3AE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опарным и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B9F0C9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инвентаря</w:t>
            </w:r>
          </w:p>
        </w:tc>
      </w:tr>
      <w:tr w14:paraId="347BA3A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7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F5194F1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472169E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53A7D5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безопарным способом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8F4A80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инструментов;</w:t>
            </w:r>
          </w:p>
        </w:tc>
      </w:tr>
      <w:tr w14:paraId="1112AD5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7EC676B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A808B40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75695F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вручную и с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4864CF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ассортимент,</w:t>
            </w:r>
          </w:p>
        </w:tc>
      </w:tr>
      <w:tr w14:paraId="43A7850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AB527B5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0F738C2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AEC3E6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использованием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359BC6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рецептуры,</w:t>
            </w:r>
          </w:p>
        </w:tc>
      </w:tr>
      <w:tr w14:paraId="4B0847A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FEFF256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1312FD5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AB36B2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технологического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877C87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требования к</w:t>
            </w:r>
          </w:p>
        </w:tc>
      </w:tr>
      <w:tr w14:paraId="46ED0EA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6EE426B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8AF5332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B4FB83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оборудования;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01DDEC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качеству,</w:t>
            </w:r>
          </w:p>
        </w:tc>
      </w:tr>
      <w:tr w14:paraId="204B869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828AD45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545EA5A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BFD242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 подготавливать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37386C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хлебобулочных</w:t>
            </w:r>
          </w:p>
        </w:tc>
      </w:tr>
      <w:tr w14:paraId="7B84626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2697932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43FF70B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03444F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начинки, фарши;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235B3D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 и хлеба;</w:t>
            </w:r>
          </w:p>
        </w:tc>
      </w:tr>
      <w:tr w14:paraId="6E9D79E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E054639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3184B6E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C94E9B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 подготавливать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8BC110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органолептические</w:t>
            </w:r>
          </w:p>
        </w:tc>
      </w:tr>
      <w:tr w14:paraId="79BC68C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EB5C854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8713C13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BDF208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отделочные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ABA81C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способы</w:t>
            </w:r>
          </w:p>
        </w:tc>
      </w:tr>
      <w:tr w14:paraId="3171ADD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08EA31B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418AE60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B461BD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полуфабрикаты;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983640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определения</w:t>
            </w:r>
          </w:p>
        </w:tc>
      </w:tr>
      <w:tr w14:paraId="201D2AB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E3F7EA0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D0720F7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2186EA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 прослаивать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B0D911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готовности</w:t>
            </w:r>
          </w:p>
        </w:tc>
      </w:tr>
      <w:tr w14:paraId="100DF07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752FEB5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11BD2F0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4E394B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дрожжевое тесто для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5F1EDC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выпеченных</w:t>
            </w:r>
          </w:p>
        </w:tc>
      </w:tr>
      <w:tr w14:paraId="3E1079B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314CAF0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4E89F1F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DB935D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хлебобулочных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187DAB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изделий;</w:t>
            </w:r>
          </w:p>
        </w:tc>
      </w:tr>
      <w:tr w14:paraId="06FF4BE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0933031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A7FD1CF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68082C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 из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989E25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нормы, правила</w:t>
            </w:r>
          </w:p>
        </w:tc>
      </w:tr>
      <w:tr w14:paraId="640476D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FAD5389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962593D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096247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дрожжевого слоеного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28E001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взаимозаменяемости</w:t>
            </w:r>
          </w:p>
        </w:tc>
      </w:tr>
      <w:tr w14:paraId="2AF8C68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0746540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1D6BACA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9A6B2B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теста вручную и с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2375E9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продуктов;</w:t>
            </w:r>
          </w:p>
        </w:tc>
      </w:tr>
      <w:tr w14:paraId="19D8995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9A6943D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B6893F4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7BF1F9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использованием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C2E53C3">
            <w:pPr>
              <w:rPr>
                <w:sz w:val="24"/>
                <w:szCs w:val="24"/>
              </w:rPr>
            </w:pPr>
          </w:p>
        </w:tc>
      </w:tr>
      <w:tr w14:paraId="5E0BE8C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8CF2A11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11D8404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53260A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механического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34233C7">
            <w:pPr>
              <w:rPr>
                <w:sz w:val="24"/>
                <w:szCs w:val="24"/>
              </w:rPr>
            </w:pPr>
          </w:p>
        </w:tc>
      </w:tr>
      <w:tr w14:paraId="5EF76F1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24D357F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03A5650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EC7766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оборудования;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4B62A8C">
            <w:pPr>
              <w:rPr>
                <w:sz w:val="24"/>
                <w:szCs w:val="24"/>
              </w:rPr>
            </w:pPr>
          </w:p>
        </w:tc>
      </w:tr>
      <w:tr w14:paraId="20080EE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4F44C7F">
            <w:pPr>
              <w:rPr>
                <w:sz w:val="23"/>
                <w:szCs w:val="23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A773201">
            <w:pPr>
              <w:rPr>
                <w:sz w:val="23"/>
                <w:szCs w:val="23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E825F45">
            <w:pPr>
              <w:spacing w:line="273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 проводить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0185C59">
            <w:pPr>
              <w:rPr>
                <w:sz w:val="23"/>
                <w:szCs w:val="23"/>
              </w:rPr>
            </w:pPr>
          </w:p>
        </w:tc>
      </w:tr>
      <w:tr w14:paraId="490F402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2D2438B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8754780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9ED1DF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формование,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496130B">
            <w:pPr>
              <w:rPr>
                <w:sz w:val="24"/>
                <w:szCs w:val="24"/>
              </w:rPr>
            </w:pPr>
          </w:p>
        </w:tc>
      </w:tr>
      <w:tr w14:paraId="485381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56A5DA0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1489E9B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DE5AD7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расстойку, выпечку,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0275950">
            <w:pPr>
              <w:rPr>
                <w:sz w:val="24"/>
                <w:szCs w:val="24"/>
              </w:rPr>
            </w:pPr>
          </w:p>
        </w:tc>
      </w:tr>
      <w:tr w14:paraId="017B045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C6F7D49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B3C6530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88638D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оценку готовности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D850206">
            <w:pPr>
              <w:rPr>
                <w:sz w:val="24"/>
                <w:szCs w:val="24"/>
              </w:rPr>
            </w:pPr>
          </w:p>
        </w:tc>
      </w:tr>
      <w:tr w14:paraId="7126148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A17B46E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25036D5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B7BB88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выпеченных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79E275D">
            <w:pPr>
              <w:rPr>
                <w:sz w:val="24"/>
                <w:szCs w:val="24"/>
              </w:rPr>
            </w:pPr>
          </w:p>
        </w:tc>
      </w:tr>
      <w:tr w14:paraId="40D8811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CDC2AB0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2420A42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17ECEF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хлебобулочных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CBD0426">
            <w:pPr>
              <w:rPr>
                <w:sz w:val="24"/>
                <w:szCs w:val="24"/>
              </w:rPr>
            </w:pPr>
          </w:p>
        </w:tc>
      </w:tr>
      <w:tr w14:paraId="743DC5A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50F5E0C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0172BFD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E4C3FA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 и хлеба;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5C2226E">
            <w:pPr>
              <w:rPr>
                <w:sz w:val="24"/>
                <w:szCs w:val="24"/>
              </w:rPr>
            </w:pPr>
          </w:p>
        </w:tc>
      </w:tr>
      <w:tr w14:paraId="1DB5CCF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03E37FC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32EF62C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1AD2D2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 проводить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1D04459">
            <w:pPr>
              <w:rPr>
                <w:sz w:val="24"/>
                <w:szCs w:val="24"/>
              </w:rPr>
            </w:pPr>
          </w:p>
        </w:tc>
      </w:tr>
      <w:tr w14:paraId="15DF475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7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D1C3B5B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629C843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ADB961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оформление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60A658B">
            <w:pPr>
              <w:rPr>
                <w:sz w:val="24"/>
                <w:szCs w:val="24"/>
              </w:rPr>
            </w:pPr>
          </w:p>
        </w:tc>
      </w:tr>
      <w:tr w14:paraId="726D3B5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74D4B75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04F233F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60ADFE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хлебобулочных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1C770DE">
            <w:pPr>
              <w:rPr>
                <w:sz w:val="24"/>
                <w:szCs w:val="24"/>
              </w:rPr>
            </w:pPr>
          </w:p>
        </w:tc>
      </w:tr>
      <w:tr w14:paraId="121303B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9035EAC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D837554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53117E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E789D26">
            <w:pPr>
              <w:rPr>
                <w:sz w:val="24"/>
                <w:szCs w:val="24"/>
              </w:rPr>
            </w:pPr>
          </w:p>
        </w:tc>
      </w:tr>
      <w:tr w14:paraId="4615E98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D90FC7C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5F8E046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D71673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выбирать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B8FFEC2">
            <w:pPr>
              <w:rPr>
                <w:sz w:val="24"/>
                <w:szCs w:val="24"/>
              </w:rPr>
            </w:pPr>
          </w:p>
        </w:tc>
      </w:tr>
      <w:tr w14:paraId="2410845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FCE2C7E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61CA5AB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41FC1C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оборудование,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BAE0714">
            <w:pPr>
              <w:rPr>
                <w:sz w:val="24"/>
                <w:szCs w:val="24"/>
              </w:rPr>
            </w:pPr>
          </w:p>
        </w:tc>
      </w:tr>
      <w:tr w14:paraId="1AB228F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C74351A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1C4E20E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A901A7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производственный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4AE9BDA">
            <w:pPr>
              <w:rPr>
                <w:sz w:val="24"/>
                <w:szCs w:val="24"/>
              </w:rPr>
            </w:pPr>
          </w:p>
        </w:tc>
      </w:tr>
      <w:tr w14:paraId="7B98D16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7F7EC25">
            <w:pPr>
              <w:rPr>
                <w:sz w:val="23"/>
                <w:szCs w:val="23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1E8659A">
            <w:pPr>
              <w:rPr>
                <w:sz w:val="23"/>
                <w:szCs w:val="23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FC9135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инвентарь, посуду,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F62D9FB">
            <w:pPr>
              <w:rPr>
                <w:sz w:val="23"/>
                <w:szCs w:val="23"/>
              </w:rPr>
            </w:pPr>
          </w:p>
        </w:tc>
      </w:tr>
      <w:tr w14:paraId="7B85BF5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DAD3BB7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FA785BC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9D6345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инструменты в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949A102">
            <w:pPr>
              <w:rPr>
                <w:sz w:val="24"/>
                <w:szCs w:val="24"/>
              </w:rPr>
            </w:pPr>
          </w:p>
        </w:tc>
      </w:tr>
      <w:tr w14:paraId="35528FA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D15247B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D93AA3B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B3E149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соответствии со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BB871B5">
            <w:pPr>
              <w:rPr>
                <w:sz w:val="24"/>
                <w:szCs w:val="24"/>
              </w:rPr>
            </w:pPr>
          </w:p>
        </w:tc>
      </w:tr>
      <w:tr w14:paraId="445E0FF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1" w:hRule="atLeast"/>
        </w:trPr>
        <w:tc>
          <w:tcPr>
            <w:tcW w:w="220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10564F91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1B080214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5C0E433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способом</w:t>
            </w:r>
          </w:p>
        </w:tc>
        <w:tc>
          <w:tcPr>
            <w:tcW w:w="242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741F0226">
            <w:pPr>
              <w:rPr>
                <w:sz w:val="24"/>
                <w:szCs w:val="24"/>
              </w:rPr>
            </w:pPr>
          </w:p>
        </w:tc>
      </w:tr>
    </w:tbl>
    <w:p w14:paraId="3A84B113">
      <w:pPr>
        <w:sectPr>
          <w:pgSz w:w="11900" w:h="16841"/>
          <w:pgMar w:top="1112" w:right="706" w:bottom="485" w:left="1300" w:header="0" w:footer="0" w:gutter="0"/>
          <w:cols w:equalWidth="0" w:num="1">
            <w:col w:w="9900"/>
          </w:cols>
        </w:sectPr>
      </w:pPr>
    </w:p>
    <w:tbl>
      <w:tblPr>
        <w:tblStyle w:val="3"/>
        <w:tblW w:w="0" w:type="auto"/>
        <w:tblInd w:w="1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00"/>
        <w:gridCol w:w="1000"/>
        <w:gridCol w:w="1280"/>
        <w:gridCol w:w="520"/>
        <w:gridCol w:w="2500"/>
        <w:gridCol w:w="2420"/>
      </w:tblGrid>
      <w:tr w14:paraId="5E28165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8" w:hRule="atLeast"/>
        </w:trPr>
        <w:tc>
          <w:tcPr>
            <w:tcW w:w="2200" w:type="dxa"/>
            <w:tcBorders>
              <w:top w:val="single" w:color="auto" w:sz="8" w:space="0"/>
              <w:left w:val="single" w:color="auto" w:sz="8" w:space="0"/>
              <w:right w:val="single" w:color="auto" w:sz="8" w:space="0"/>
            </w:tcBorders>
            <w:vAlign w:val="bottom"/>
          </w:tcPr>
          <w:p w14:paraId="7E50D07E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tcBorders>
              <w:top w:val="single" w:color="auto" w:sz="8" w:space="0"/>
            </w:tcBorders>
            <w:vAlign w:val="bottom"/>
          </w:tcPr>
          <w:p w14:paraId="36080611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tcBorders>
              <w:top w:val="single" w:color="auto" w:sz="8" w:space="0"/>
            </w:tcBorders>
            <w:vAlign w:val="bottom"/>
          </w:tcPr>
          <w:p w14:paraId="484C8006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0F157673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79C8259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приготовления</w:t>
            </w:r>
          </w:p>
        </w:tc>
        <w:tc>
          <w:tcPr>
            <w:tcW w:w="242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3437F807">
            <w:pPr>
              <w:rPr>
                <w:sz w:val="24"/>
                <w:szCs w:val="24"/>
              </w:rPr>
            </w:pPr>
          </w:p>
        </w:tc>
      </w:tr>
      <w:tr w14:paraId="09D2C53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E8A3CCF">
            <w:pPr>
              <w:rPr>
                <w:sz w:val="4"/>
                <w:szCs w:val="4"/>
              </w:rPr>
            </w:pPr>
          </w:p>
        </w:tc>
        <w:tc>
          <w:tcPr>
            <w:tcW w:w="2280" w:type="dxa"/>
            <w:gridSpan w:val="2"/>
            <w:tcBorders>
              <w:bottom w:val="single" w:color="auto" w:sz="8" w:space="0"/>
            </w:tcBorders>
            <w:vAlign w:val="bottom"/>
          </w:tcPr>
          <w:p w14:paraId="6FAA7042">
            <w:pPr>
              <w:rPr>
                <w:sz w:val="4"/>
                <w:szCs w:val="4"/>
              </w:rPr>
            </w:pPr>
          </w:p>
        </w:tc>
        <w:tc>
          <w:tcPr>
            <w:tcW w:w="52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36C01AA8">
            <w:pPr>
              <w:rPr>
                <w:sz w:val="4"/>
                <w:szCs w:val="4"/>
              </w:rPr>
            </w:pPr>
          </w:p>
        </w:tc>
        <w:tc>
          <w:tcPr>
            <w:tcW w:w="25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47E87395">
            <w:pPr>
              <w:rPr>
                <w:sz w:val="4"/>
                <w:szCs w:val="4"/>
              </w:rPr>
            </w:pPr>
          </w:p>
        </w:tc>
        <w:tc>
          <w:tcPr>
            <w:tcW w:w="242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61E0A4FC">
            <w:pPr>
              <w:rPr>
                <w:sz w:val="4"/>
                <w:szCs w:val="4"/>
              </w:rPr>
            </w:pPr>
          </w:p>
        </w:tc>
      </w:tr>
      <w:tr w14:paraId="6663414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DF4D99C"/>
        </w:tc>
        <w:tc>
          <w:tcPr>
            <w:tcW w:w="2280" w:type="dxa"/>
            <w:gridSpan w:val="2"/>
            <w:vAlign w:val="bottom"/>
          </w:tcPr>
          <w:p w14:paraId="4F39E396">
            <w:pPr>
              <w:spacing w:line="256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Хранение, отпуск,</w:t>
            </w: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5FE38C16"/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2D77CAE">
            <w:pPr>
              <w:spacing w:line="256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Проверять качество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177BCBE">
            <w:pPr>
              <w:spacing w:line="256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техника</w:t>
            </w:r>
          </w:p>
        </w:tc>
      </w:tr>
      <w:tr w14:paraId="1AFDF09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CB676D8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gridSpan w:val="2"/>
            <w:vAlign w:val="bottom"/>
          </w:tcPr>
          <w:p w14:paraId="7CDAB65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упаковка на вынос</w:t>
            </w: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4DDF5A49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038BD2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хлебобулочных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914264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порционирования</w:t>
            </w:r>
          </w:p>
        </w:tc>
      </w:tr>
      <w:tr w14:paraId="6CAD8F4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EF3A9E2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gridSpan w:val="3"/>
            <w:tcBorders>
              <w:right w:val="single" w:color="auto" w:sz="8" w:space="0"/>
            </w:tcBorders>
            <w:vAlign w:val="bottom"/>
          </w:tcPr>
          <w:p w14:paraId="6748CA9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хлебобулочных изделий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D55AE7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 и хлеба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6BD657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(комплектования),</w:t>
            </w:r>
          </w:p>
        </w:tc>
      </w:tr>
      <w:tr w14:paraId="20533EF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18EEC95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gridSpan w:val="3"/>
            <w:tcBorders>
              <w:right w:val="single" w:color="auto" w:sz="8" w:space="0"/>
            </w:tcBorders>
            <w:vAlign w:val="bottom"/>
          </w:tcPr>
          <w:p w14:paraId="3ECC03E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 хлеба разнообразного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57412D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перед отпуском,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DE80F9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складирования для</w:t>
            </w:r>
          </w:p>
        </w:tc>
      </w:tr>
      <w:tr w14:paraId="56D1D44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B53D0F1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gridSpan w:val="2"/>
            <w:vAlign w:val="bottom"/>
          </w:tcPr>
          <w:p w14:paraId="30D5082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ассортимента</w:t>
            </w: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25EF5C97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B53043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упаковкой на вынос;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78DFF1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непродолжительного</w:t>
            </w:r>
          </w:p>
        </w:tc>
      </w:tr>
      <w:tr w14:paraId="264B4C6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B97FBAB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01F679A7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6770DBB1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408D5DC9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B516F5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порционировать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FDFD58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хранения</w:t>
            </w:r>
          </w:p>
        </w:tc>
      </w:tr>
      <w:tr w14:paraId="7E558C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D9D00DA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2014CAF1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23ADC7DB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12A56584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86E7B8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(комплектовать) с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2A9851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хлебобулочных</w:t>
            </w:r>
          </w:p>
        </w:tc>
      </w:tr>
      <w:tr w14:paraId="73CCD1E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D6BE71D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10052D6F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1CC8D8BE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319AACEF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71D7F7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учетом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67AE96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 и хлеба</w:t>
            </w:r>
          </w:p>
        </w:tc>
      </w:tr>
      <w:tr w14:paraId="701BEF0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1388634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02044F37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57FEE013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41B02124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9C05B2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рационального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7CB0E2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разнообразного</w:t>
            </w:r>
          </w:p>
        </w:tc>
      </w:tr>
      <w:tr w14:paraId="5A5FD2B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87DEF8D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728F27EE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3D6F8D76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7CC1459B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DE8C30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использования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CD4845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ассортимента;</w:t>
            </w:r>
          </w:p>
        </w:tc>
      </w:tr>
      <w:tr w14:paraId="780B9F7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0430854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28BD23FE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501A7D21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60C08CDA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2E8514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ресурсов, соблюдения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DB250E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виды, назначение</w:t>
            </w:r>
          </w:p>
        </w:tc>
      </w:tr>
      <w:tr w14:paraId="257068C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C81AF30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5C67C747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20266DBB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22FA2CD3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88C8F9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требований по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E4A179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посуды для подачи,</w:t>
            </w:r>
          </w:p>
        </w:tc>
      </w:tr>
      <w:tr w14:paraId="1AE847A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A9FA920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08AE469E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55D45199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50F91ADD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ADC193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безопасности готовой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C7CF4E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контейнеров для</w:t>
            </w:r>
          </w:p>
        </w:tc>
      </w:tr>
      <w:tr w14:paraId="1FAEDA6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EE4C2AB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11BD5ECD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43C2A62A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190C262E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04A7CD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продукции;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30EF9B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отпуска на вынос</w:t>
            </w:r>
          </w:p>
        </w:tc>
      </w:tr>
      <w:tr w14:paraId="322008B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07AA434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3EDD19CC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36F39756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61259D1D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4EBFA4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соблюдать выход при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60B8CD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хлебобулочных</w:t>
            </w:r>
          </w:p>
        </w:tc>
      </w:tr>
      <w:tr w14:paraId="0EDDCF7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7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57E0431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5D20211A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04562135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34DC2955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594E41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порционировании;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37810E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 и хлеба</w:t>
            </w:r>
          </w:p>
        </w:tc>
      </w:tr>
      <w:tr w14:paraId="1A47C4A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0B7A30C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38940828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7D99AAB4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096050ED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CBBE7C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выдерживать условия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270F2B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разнообразного</w:t>
            </w:r>
          </w:p>
        </w:tc>
      </w:tr>
      <w:tr w14:paraId="68D252A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C1925CF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1FEDF574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6487C5EA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597592EE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B67149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хранения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821D5C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ассортимента, в том</w:t>
            </w:r>
          </w:p>
        </w:tc>
      </w:tr>
      <w:tr w14:paraId="36D456B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F228350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0EE7F980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4FFC87B7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24372BF5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3389BD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хлебобулочных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253E3F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числе региональных;</w:t>
            </w:r>
          </w:p>
        </w:tc>
      </w:tr>
      <w:tr w14:paraId="4F4705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7374A3E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2B103031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191066D9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157007BC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AA321D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 и хлеба с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911C2E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методы сервировки и</w:t>
            </w:r>
          </w:p>
        </w:tc>
      </w:tr>
      <w:tr w14:paraId="732A0C9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55D13B6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6F2FF12D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7CCF572B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782634F1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332757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учетом требований по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DCB6F6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подачи</w:t>
            </w:r>
          </w:p>
        </w:tc>
      </w:tr>
      <w:tr w14:paraId="5D8503D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31D81B5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4ADD95E8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20C4B71E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19AAFE7B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8EA34C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безопасности готовой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BB0BFD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хлебобулочных</w:t>
            </w:r>
          </w:p>
        </w:tc>
      </w:tr>
      <w:tr w14:paraId="4FB34B6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BDD186B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31A1E4FE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1A5A3938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2AB8FA0E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F0191C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продукции;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0B1BA6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 и хлеба</w:t>
            </w:r>
          </w:p>
        </w:tc>
      </w:tr>
      <w:tr w14:paraId="18B3F20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2E12DF1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0BB8E167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3B384CF6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1216460B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C552F4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выбирать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848E63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разнообразного</w:t>
            </w:r>
          </w:p>
        </w:tc>
      </w:tr>
      <w:tr w14:paraId="705C85F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4924150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5A15A4F5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3B6AC673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212782E1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CC3843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контейнеры,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E80536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ассортимента;</w:t>
            </w:r>
          </w:p>
        </w:tc>
      </w:tr>
      <w:tr w14:paraId="65F9056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009B3AE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6210C1B7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3D493B40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110E6FF4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4B9504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эстетично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B281C3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требования к</w:t>
            </w:r>
          </w:p>
        </w:tc>
      </w:tr>
      <w:tr w14:paraId="6BD03F3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4168C1F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30A1725C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57E2BAB8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1249C767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873FFF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упаковывать на вынос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E3823D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безопасности</w:t>
            </w:r>
          </w:p>
        </w:tc>
      </w:tr>
      <w:tr w14:paraId="13AC2C3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7B09132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0F0F29AE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7937304C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311B49FA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F2FF50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для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2E910A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хранения готовых</w:t>
            </w:r>
          </w:p>
        </w:tc>
      </w:tr>
      <w:tr w14:paraId="57CD1DD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4B5CD03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6B7A32B1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25C1B21C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65683080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F8D1FB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транспортирования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04AA90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хлебобулочных</w:t>
            </w:r>
          </w:p>
        </w:tc>
      </w:tr>
      <w:tr w14:paraId="43B9230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9F0DDB5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10943987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161428CD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29091349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04272B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хлебобулочных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D75EE4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 и хлеба</w:t>
            </w:r>
          </w:p>
        </w:tc>
      </w:tr>
      <w:tr w14:paraId="2429AED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17E75EE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747244F3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6AAAB288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0FBAE487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943E1B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 и хлеба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76F34D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разнообразного</w:t>
            </w:r>
          </w:p>
        </w:tc>
      </w:tr>
      <w:tr w14:paraId="1324BD3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A61787A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085892A3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1955D928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1998393F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2861F8C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8B807D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ассортимента;</w:t>
            </w:r>
          </w:p>
        </w:tc>
      </w:tr>
      <w:tr w14:paraId="3AA5195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DCDE31F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5CB2AC49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764C2EAD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1CB7CDC6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E5836CE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151FDB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правила</w:t>
            </w:r>
          </w:p>
        </w:tc>
      </w:tr>
      <w:tr w14:paraId="31ACBF6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1351752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0F290039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53282F91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773417F1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EADA2AE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3602CA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маркирования</w:t>
            </w:r>
          </w:p>
        </w:tc>
      </w:tr>
      <w:tr w14:paraId="2640559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83244B1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0E9EE9A2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557C77D2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5750CC91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76F8D9C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876D6A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упакованных</w:t>
            </w:r>
          </w:p>
        </w:tc>
      </w:tr>
      <w:tr w14:paraId="7FD633C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9836C93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77C19AF6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746A92EC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0A517B89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4EBDA88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4A44CA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хлебобулочных</w:t>
            </w:r>
          </w:p>
        </w:tc>
      </w:tr>
      <w:tr w14:paraId="2B8F470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969BAF8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08FE1416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4B73DAC4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618C1A2A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E017589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F7E6A4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 и хлеба</w:t>
            </w:r>
          </w:p>
        </w:tc>
      </w:tr>
      <w:tr w14:paraId="6B7A2CD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A5F9591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2BE260E6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231DB167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06A2459A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A4910C2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38CB0A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разнообразного</w:t>
            </w:r>
          </w:p>
        </w:tc>
      </w:tr>
      <w:tr w14:paraId="2F80C2E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F3D9F18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1808C92B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668CE5F4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2812E0FA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F41912E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123502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ассортимента,</w:t>
            </w:r>
          </w:p>
        </w:tc>
      </w:tr>
      <w:tr w14:paraId="42859CE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975D5A3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530F2420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771A51E4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4105E946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FD2F1A7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F5B468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правила заполнения</w:t>
            </w:r>
          </w:p>
        </w:tc>
      </w:tr>
      <w:tr w14:paraId="0F4D238B">
        <w:trPr>
          <w:trHeight w:val="28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A448668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tcBorders>
              <w:bottom w:val="single" w:color="auto" w:sz="8" w:space="0"/>
            </w:tcBorders>
            <w:vAlign w:val="bottom"/>
          </w:tcPr>
          <w:p w14:paraId="1A508A36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tcBorders>
              <w:bottom w:val="single" w:color="auto" w:sz="8" w:space="0"/>
            </w:tcBorders>
            <w:vAlign w:val="bottom"/>
          </w:tcPr>
          <w:p w14:paraId="24894B11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60929527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1A1390E5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4AAF2B6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этикеток</w:t>
            </w:r>
          </w:p>
        </w:tc>
      </w:tr>
      <w:tr w14:paraId="3607F8A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32A7853"/>
        </w:tc>
        <w:tc>
          <w:tcPr>
            <w:tcW w:w="2800" w:type="dxa"/>
            <w:gridSpan w:val="3"/>
            <w:tcBorders>
              <w:right w:val="single" w:color="auto" w:sz="8" w:space="0"/>
            </w:tcBorders>
            <w:vAlign w:val="bottom"/>
          </w:tcPr>
          <w:p w14:paraId="486B7250">
            <w:pPr>
              <w:spacing w:line="258" w:lineRule="exact"/>
              <w:ind w:right="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ведение  расчетов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9E0584D">
            <w:pPr>
              <w:spacing w:line="258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рассчитывать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92DD1CD">
            <w:pPr>
              <w:spacing w:line="258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ассортимент и цены</w:t>
            </w:r>
          </w:p>
        </w:tc>
      </w:tr>
      <w:tr w14:paraId="1D7594A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7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327C66C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gridSpan w:val="2"/>
            <w:vAlign w:val="bottom"/>
          </w:tcPr>
          <w:p w14:paraId="2F6DF38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   потребителями</w:t>
            </w: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08D4950F">
            <w:pPr>
              <w:ind w:right="20"/>
              <w:rPr>
                <w:sz w:val="20"/>
                <w:szCs w:val="20"/>
              </w:rPr>
            </w:pPr>
            <w:r>
              <w:rPr>
                <w:rFonts w:eastAsia="Times New Roman"/>
                <w:w w:val="95"/>
                <w:sz w:val="24"/>
                <w:szCs w:val="24"/>
              </w:rPr>
              <w:t>при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0E77A9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стоимость,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6091F3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на хлебобулочные</w:t>
            </w:r>
          </w:p>
        </w:tc>
      </w:tr>
      <w:tr w14:paraId="230CA1E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EDAA62E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5906627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отпуске</w:t>
            </w:r>
          </w:p>
        </w:tc>
        <w:tc>
          <w:tcPr>
            <w:tcW w:w="1280" w:type="dxa"/>
            <w:vAlign w:val="bottom"/>
          </w:tcPr>
          <w:p w14:paraId="0F68778B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продукции</w:t>
            </w: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1B209E98">
            <w:pPr>
              <w:ind w:right="2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на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E53998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вести учет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9A746D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изделия и хлеб</w:t>
            </w:r>
          </w:p>
        </w:tc>
      </w:tr>
      <w:tr w14:paraId="57623B2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FD7E529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12C6C8D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вынос;</w:t>
            </w:r>
          </w:p>
        </w:tc>
        <w:tc>
          <w:tcPr>
            <w:tcW w:w="1280" w:type="dxa"/>
            <w:vAlign w:val="bottom"/>
          </w:tcPr>
          <w:p w14:paraId="18A9A6A1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61BB9497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0B4D74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реализованных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20FE54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разнообразного</w:t>
            </w:r>
          </w:p>
        </w:tc>
      </w:tr>
      <w:tr w14:paraId="3CB984A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02A2D67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gridSpan w:val="3"/>
            <w:tcBorders>
              <w:right w:val="single" w:color="auto" w:sz="8" w:space="0"/>
            </w:tcBorders>
            <w:vAlign w:val="bottom"/>
          </w:tcPr>
          <w:p w14:paraId="1197DC3E">
            <w:pPr>
              <w:ind w:right="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взаимодействие  с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CE2625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хлебобулочных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2BAE4B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ассортимента на</w:t>
            </w:r>
          </w:p>
        </w:tc>
      </w:tr>
      <w:tr w14:paraId="0D10C2F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89A0920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gridSpan w:val="2"/>
            <w:vAlign w:val="bottom"/>
          </w:tcPr>
          <w:p w14:paraId="46AA548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потребителями</w:t>
            </w: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65635DC5">
            <w:pPr>
              <w:ind w:right="20"/>
              <w:rPr>
                <w:sz w:val="20"/>
                <w:szCs w:val="20"/>
              </w:rPr>
            </w:pPr>
            <w:r>
              <w:rPr>
                <w:rFonts w:eastAsia="Times New Roman"/>
                <w:w w:val="95"/>
                <w:sz w:val="24"/>
                <w:szCs w:val="24"/>
              </w:rPr>
              <w:t>при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80284D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 и хлеба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BBFDF1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день принятия</w:t>
            </w:r>
          </w:p>
        </w:tc>
      </w:tr>
      <w:tr w14:paraId="5F8C731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4F72A7B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41C6737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отпуске</w:t>
            </w:r>
          </w:p>
        </w:tc>
        <w:tc>
          <w:tcPr>
            <w:tcW w:w="1280" w:type="dxa"/>
            <w:vAlign w:val="bottom"/>
          </w:tcPr>
          <w:p w14:paraId="74F3EE70">
            <w:pPr>
              <w:ind w:left="180"/>
              <w:rPr>
                <w:sz w:val="20"/>
                <w:szCs w:val="20"/>
              </w:rPr>
            </w:pPr>
            <w:r>
              <w:rPr>
                <w:rFonts w:eastAsia="Times New Roman"/>
                <w:w w:val="97"/>
                <w:sz w:val="24"/>
                <w:szCs w:val="24"/>
              </w:rPr>
              <w:t>продукции</w:t>
            </w: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78261137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405FCC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разнообразного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C2E6BA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платежей;</w:t>
            </w:r>
          </w:p>
        </w:tc>
      </w:tr>
      <w:tr w14:paraId="698168D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B89216B">
            <w:pPr>
              <w:rPr>
                <w:sz w:val="23"/>
                <w:szCs w:val="23"/>
              </w:rPr>
            </w:pPr>
          </w:p>
        </w:tc>
        <w:tc>
          <w:tcPr>
            <w:tcW w:w="2280" w:type="dxa"/>
            <w:gridSpan w:val="2"/>
            <w:vAlign w:val="bottom"/>
          </w:tcPr>
          <w:p w14:paraId="056A1B4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прилавка/раздачи</w:t>
            </w: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6E38CFAC">
            <w:pPr>
              <w:rPr>
                <w:sz w:val="23"/>
                <w:szCs w:val="23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BF78FB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ассортимента;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47BA88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правила торговли;</w:t>
            </w:r>
          </w:p>
        </w:tc>
      </w:tr>
      <w:tr w14:paraId="1291EFB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764B10C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6CFD7369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5D50AE78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2428646A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F3F9B0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пользоваться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183088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виды оплаты по</w:t>
            </w:r>
          </w:p>
        </w:tc>
      </w:tr>
      <w:tr w14:paraId="0BD91A3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49A2FFD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5A55C234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30F9F345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1520D89A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E13A96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контрольно-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DFCCE3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платежам;</w:t>
            </w:r>
          </w:p>
        </w:tc>
      </w:tr>
      <w:tr w14:paraId="1C21AA5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1" w:hRule="atLeast"/>
        </w:trPr>
        <w:tc>
          <w:tcPr>
            <w:tcW w:w="220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578BE060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tcBorders>
              <w:bottom w:val="single" w:color="auto" w:sz="8" w:space="0"/>
            </w:tcBorders>
            <w:vAlign w:val="bottom"/>
          </w:tcPr>
          <w:p w14:paraId="22C8363F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tcBorders>
              <w:bottom w:val="single" w:color="auto" w:sz="8" w:space="0"/>
            </w:tcBorders>
            <w:vAlign w:val="bottom"/>
          </w:tcPr>
          <w:p w14:paraId="5F42641F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46160801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4286D46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кассовыми машинами</w:t>
            </w:r>
          </w:p>
        </w:tc>
        <w:tc>
          <w:tcPr>
            <w:tcW w:w="242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56359DD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виды и</w:t>
            </w:r>
          </w:p>
        </w:tc>
      </w:tr>
    </w:tbl>
    <w:p w14:paraId="24EF9833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pict>
          <v:rect id="Shape 6" o:spid="_x0000_s1136" o:spt="1" style="position:absolute;left:0pt;margin-left:0.05pt;margin-top:-153pt;height:0.95pt;width:0.95pt;z-index:-251631616;mso-width-relative:page;mso-height-relative:page;" fillcolor="#000000" filled="t" stroked="f" coordsize="21600,21600" o:allowincell="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">
            <v:path/>
            <v:fill on="t" focussize="0,0"/>
            <v:stroke on="f"/>
            <v:imagedata o:title=""/>
            <o:lock v:ext="edit"/>
          </v:rect>
        </w:pict>
      </w:r>
    </w:p>
    <w:p w14:paraId="73A6E325">
      <w:pPr>
        <w:sectPr>
          <w:pgSz w:w="11900" w:h="16841"/>
          <w:pgMar w:top="1112" w:right="706" w:bottom="432" w:left="1300" w:header="0" w:footer="0" w:gutter="0"/>
          <w:cols w:equalWidth="0" w:num="1">
            <w:col w:w="9900"/>
          </w:cols>
        </w:sectPr>
      </w:pPr>
    </w:p>
    <w:tbl>
      <w:tblPr>
        <w:tblStyle w:val="3"/>
        <w:tblW w:w="0" w:type="auto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00"/>
        <w:gridCol w:w="2800"/>
        <w:gridCol w:w="2500"/>
        <w:gridCol w:w="2400"/>
      </w:tblGrid>
      <w:tr w14:paraId="63456AB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8" w:hRule="atLeast"/>
        </w:trPr>
        <w:tc>
          <w:tcPr>
            <w:tcW w:w="220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055AF66C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0680A2C8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7279D42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 оформлении</w:t>
            </w:r>
          </w:p>
        </w:tc>
        <w:tc>
          <w:tcPr>
            <w:tcW w:w="2400" w:type="dxa"/>
            <w:tcBorders>
              <w:top w:val="single" w:color="auto" w:sz="8" w:space="0"/>
            </w:tcBorders>
            <w:vAlign w:val="bottom"/>
          </w:tcPr>
          <w:p w14:paraId="2B3F9E9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характеристика</w:t>
            </w:r>
          </w:p>
        </w:tc>
      </w:tr>
      <w:tr w14:paraId="79AD5D4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78700640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DAE5382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D0B28B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платежей;</w:t>
            </w:r>
          </w:p>
        </w:tc>
        <w:tc>
          <w:tcPr>
            <w:tcW w:w="2400" w:type="dxa"/>
            <w:vAlign w:val="bottom"/>
          </w:tcPr>
          <w:p w14:paraId="79EBC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контрольно-</w:t>
            </w:r>
          </w:p>
        </w:tc>
      </w:tr>
      <w:tr w14:paraId="7C9A699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7FEFDF86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3849231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AB3AA6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принимать оплату</w:t>
            </w:r>
          </w:p>
        </w:tc>
        <w:tc>
          <w:tcPr>
            <w:tcW w:w="2400" w:type="dxa"/>
            <w:vAlign w:val="bottom"/>
          </w:tcPr>
          <w:p w14:paraId="708110B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кассовых машин;</w:t>
            </w:r>
          </w:p>
        </w:tc>
      </w:tr>
      <w:tr w14:paraId="23D1E21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6539C320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9223E8C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791D91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наличными деньгами;</w:t>
            </w:r>
          </w:p>
        </w:tc>
        <w:tc>
          <w:tcPr>
            <w:tcW w:w="2400" w:type="dxa"/>
            <w:vAlign w:val="bottom"/>
          </w:tcPr>
          <w:p w14:paraId="25EEBA7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виды и правила</w:t>
            </w:r>
          </w:p>
        </w:tc>
      </w:tr>
      <w:tr w14:paraId="31E7715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0E5D4D58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43276F7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87278E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принимать и</w:t>
            </w:r>
          </w:p>
        </w:tc>
        <w:tc>
          <w:tcPr>
            <w:tcW w:w="2400" w:type="dxa"/>
            <w:vAlign w:val="bottom"/>
          </w:tcPr>
          <w:p w14:paraId="24D192E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осуществления</w:t>
            </w:r>
          </w:p>
        </w:tc>
      </w:tr>
      <w:tr w14:paraId="0CE7693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552DACCA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2846124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244E09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оформлять;</w:t>
            </w:r>
          </w:p>
        </w:tc>
        <w:tc>
          <w:tcPr>
            <w:tcW w:w="2400" w:type="dxa"/>
            <w:vAlign w:val="bottom"/>
          </w:tcPr>
          <w:p w14:paraId="555E683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кассовых операций;</w:t>
            </w:r>
          </w:p>
        </w:tc>
      </w:tr>
      <w:tr w14:paraId="5071F88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27CA7420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65E835A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4755FD5">
            <w:pPr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безналичные</w:t>
            </w:r>
          </w:p>
        </w:tc>
        <w:tc>
          <w:tcPr>
            <w:tcW w:w="2400" w:type="dxa"/>
            <w:vAlign w:val="bottom"/>
          </w:tcPr>
          <w:p w14:paraId="2979E1F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правила и порядок</w:t>
            </w:r>
          </w:p>
        </w:tc>
      </w:tr>
      <w:tr w14:paraId="19EDD76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2D537932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E832EF1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8602F0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платежи;</w:t>
            </w:r>
          </w:p>
        </w:tc>
        <w:tc>
          <w:tcPr>
            <w:tcW w:w="2400" w:type="dxa"/>
            <w:vAlign w:val="bottom"/>
          </w:tcPr>
          <w:p w14:paraId="3EEE49A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расчета</w:t>
            </w:r>
          </w:p>
        </w:tc>
      </w:tr>
      <w:tr w14:paraId="6E7E88D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4E9BA4C9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1117276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015F46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составлять отчет по</w:t>
            </w:r>
          </w:p>
        </w:tc>
        <w:tc>
          <w:tcPr>
            <w:tcW w:w="2400" w:type="dxa"/>
            <w:vAlign w:val="bottom"/>
          </w:tcPr>
          <w:p w14:paraId="7806481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потребителей при</w:t>
            </w:r>
          </w:p>
        </w:tc>
      </w:tr>
      <w:tr w14:paraId="5EECC79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140BBDC5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CD52624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411BAA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платежам;</w:t>
            </w:r>
          </w:p>
        </w:tc>
        <w:tc>
          <w:tcPr>
            <w:tcW w:w="2400" w:type="dxa"/>
            <w:vAlign w:val="bottom"/>
          </w:tcPr>
          <w:p w14:paraId="0E015D3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оплате наличными</w:t>
            </w:r>
          </w:p>
        </w:tc>
      </w:tr>
      <w:tr w14:paraId="672428B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29538480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65A51C8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679FA3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поддерживать</w:t>
            </w:r>
          </w:p>
        </w:tc>
        <w:tc>
          <w:tcPr>
            <w:tcW w:w="2400" w:type="dxa"/>
            <w:vAlign w:val="bottom"/>
          </w:tcPr>
          <w:p w14:paraId="2B5A1A2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деньгами, при</w:t>
            </w:r>
          </w:p>
        </w:tc>
      </w:tr>
      <w:tr w14:paraId="1FC309A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30342A9C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A97F8E2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3E0B9E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визуальный контакт с</w:t>
            </w:r>
          </w:p>
        </w:tc>
        <w:tc>
          <w:tcPr>
            <w:tcW w:w="2400" w:type="dxa"/>
            <w:vAlign w:val="bottom"/>
          </w:tcPr>
          <w:p w14:paraId="0CD79C0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безналичной форме</w:t>
            </w:r>
          </w:p>
        </w:tc>
      </w:tr>
      <w:tr w14:paraId="77BF684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461FDC2B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8A2F736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D180F7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потребителем;</w:t>
            </w:r>
          </w:p>
        </w:tc>
        <w:tc>
          <w:tcPr>
            <w:tcW w:w="2400" w:type="dxa"/>
            <w:vAlign w:val="bottom"/>
          </w:tcPr>
          <w:p w14:paraId="292D5AD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оплаты;</w:t>
            </w:r>
          </w:p>
        </w:tc>
      </w:tr>
      <w:tr w14:paraId="45B75F7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6354ADB0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F4AC395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7A2D02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владеть</w:t>
            </w:r>
          </w:p>
        </w:tc>
        <w:tc>
          <w:tcPr>
            <w:tcW w:w="2400" w:type="dxa"/>
            <w:vAlign w:val="bottom"/>
          </w:tcPr>
          <w:p w14:paraId="6532228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правила поведения,</w:t>
            </w:r>
          </w:p>
        </w:tc>
      </w:tr>
      <w:tr w14:paraId="53F3AD9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599C301B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8AE91F1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F27DD5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профессиональной</w:t>
            </w:r>
          </w:p>
        </w:tc>
        <w:tc>
          <w:tcPr>
            <w:tcW w:w="2400" w:type="dxa"/>
            <w:vAlign w:val="bottom"/>
          </w:tcPr>
          <w:p w14:paraId="10D846F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степень</w:t>
            </w:r>
          </w:p>
        </w:tc>
      </w:tr>
      <w:tr w14:paraId="2E0BF48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30F38E6F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97882B4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DCD6A8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терминологией;</w:t>
            </w:r>
          </w:p>
        </w:tc>
        <w:tc>
          <w:tcPr>
            <w:tcW w:w="2400" w:type="dxa"/>
            <w:vAlign w:val="bottom"/>
          </w:tcPr>
          <w:p w14:paraId="6515922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ответственности за</w:t>
            </w:r>
          </w:p>
        </w:tc>
      </w:tr>
      <w:tr w14:paraId="76528C0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7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1FF70FBC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86CDB8A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05628A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консультировать</w:t>
            </w:r>
          </w:p>
        </w:tc>
        <w:tc>
          <w:tcPr>
            <w:tcW w:w="2400" w:type="dxa"/>
            <w:vAlign w:val="bottom"/>
          </w:tcPr>
          <w:p w14:paraId="2E942BB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правильность</w:t>
            </w:r>
          </w:p>
        </w:tc>
      </w:tr>
      <w:tr w14:paraId="098D354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67AFAAB2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E07CDBA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9A99B9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потребителей,</w:t>
            </w:r>
          </w:p>
        </w:tc>
        <w:tc>
          <w:tcPr>
            <w:tcW w:w="2400" w:type="dxa"/>
            <w:vAlign w:val="bottom"/>
          </w:tcPr>
          <w:p w14:paraId="74024BB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расчетов с</w:t>
            </w:r>
          </w:p>
        </w:tc>
      </w:tr>
      <w:tr w14:paraId="63D4C1F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4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49760DB3">
            <w:pPr>
              <w:rPr>
                <w:sz w:val="23"/>
                <w:szCs w:val="23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337A245">
            <w:pPr>
              <w:rPr>
                <w:sz w:val="23"/>
                <w:szCs w:val="23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88A9816">
            <w:pPr>
              <w:spacing w:line="273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оказывать им помощь</w:t>
            </w:r>
          </w:p>
        </w:tc>
        <w:tc>
          <w:tcPr>
            <w:tcW w:w="2400" w:type="dxa"/>
            <w:vAlign w:val="bottom"/>
          </w:tcPr>
          <w:p w14:paraId="51E8A73D">
            <w:pPr>
              <w:spacing w:line="273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потребителями;</w:t>
            </w:r>
          </w:p>
        </w:tc>
      </w:tr>
      <w:tr w14:paraId="0D50B90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48237E08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CA42706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11FC0D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 выборе</w:t>
            </w:r>
          </w:p>
        </w:tc>
        <w:tc>
          <w:tcPr>
            <w:tcW w:w="2400" w:type="dxa"/>
            <w:vAlign w:val="bottom"/>
          </w:tcPr>
          <w:p w14:paraId="56E9FB6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правила общения с</w:t>
            </w:r>
          </w:p>
        </w:tc>
      </w:tr>
      <w:tr w14:paraId="5CF9332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545C870C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2A74603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177186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хлебобулочных</w:t>
            </w:r>
          </w:p>
        </w:tc>
        <w:tc>
          <w:tcPr>
            <w:tcW w:w="2400" w:type="dxa"/>
            <w:vAlign w:val="bottom"/>
          </w:tcPr>
          <w:p w14:paraId="5E4A702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потребителями;</w:t>
            </w:r>
          </w:p>
        </w:tc>
      </w:tr>
      <w:tr w14:paraId="34E429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3F004B4A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C59BAF6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E8B966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 и хлеба;</w:t>
            </w:r>
          </w:p>
        </w:tc>
        <w:tc>
          <w:tcPr>
            <w:tcW w:w="2400" w:type="dxa"/>
            <w:vAlign w:val="bottom"/>
          </w:tcPr>
          <w:p w14:paraId="771913A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базовый словарный</w:t>
            </w:r>
          </w:p>
        </w:tc>
      </w:tr>
      <w:tr w14:paraId="1DD7F10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6666CA4C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5E88A8B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F1750F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разрешать проблемы</w:t>
            </w:r>
          </w:p>
        </w:tc>
        <w:tc>
          <w:tcPr>
            <w:tcW w:w="2400" w:type="dxa"/>
            <w:vAlign w:val="bottom"/>
          </w:tcPr>
          <w:p w14:paraId="129C31B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запас на</w:t>
            </w:r>
          </w:p>
        </w:tc>
      </w:tr>
      <w:tr w14:paraId="4EE23AD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68465DBD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14C636F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DE4A6D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 рамках своей</w:t>
            </w:r>
          </w:p>
        </w:tc>
        <w:tc>
          <w:tcPr>
            <w:tcW w:w="2400" w:type="dxa"/>
            <w:vAlign w:val="bottom"/>
          </w:tcPr>
          <w:p w14:paraId="75D104F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иностранном языке;</w:t>
            </w:r>
          </w:p>
        </w:tc>
      </w:tr>
      <w:tr w14:paraId="71FF83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3D2B396D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BC1AACF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124C1C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компетенции</w:t>
            </w:r>
          </w:p>
        </w:tc>
        <w:tc>
          <w:tcPr>
            <w:tcW w:w="2400" w:type="dxa"/>
            <w:vAlign w:val="bottom"/>
          </w:tcPr>
          <w:p w14:paraId="0521DEE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техника общения,</w:t>
            </w:r>
          </w:p>
        </w:tc>
      </w:tr>
      <w:tr w14:paraId="042B718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5F88A017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241B0DC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39F24FD">
            <w:pPr>
              <w:rPr>
                <w:sz w:val="24"/>
                <w:szCs w:val="24"/>
              </w:rPr>
            </w:pPr>
          </w:p>
        </w:tc>
        <w:tc>
          <w:tcPr>
            <w:tcW w:w="2400" w:type="dxa"/>
            <w:vAlign w:val="bottom"/>
          </w:tcPr>
          <w:p w14:paraId="684E298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ориентированная на</w:t>
            </w:r>
          </w:p>
        </w:tc>
      </w:tr>
      <w:tr w14:paraId="14A30A4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1" w:hRule="atLeast"/>
        </w:trPr>
        <w:tc>
          <w:tcPr>
            <w:tcW w:w="22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7910A34E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20F9D72A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7D69FBDC">
            <w:pPr>
              <w:rPr>
                <w:sz w:val="24"/>
                <w:szCs w:val="24"/>
              </w:rPr>
            </w:pPr>
          </w:p>
        </w:tc>
        <w:tc>
          <w:tcPr>
            <w:tcW w:w="2400" w:type="dxa"/>
            <w:tcBorders>
              <w:bottom w:val="single" w:color="auto" w:sz="8" w:space="0"/>
            </w:tcBorders>
            <w:vAlign w:val="bottom"/>
          </w:tcPr>
          <w:p w14:paraId="6FB27C5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потребителя</w:t>
            </w:r>
          </w:p>
        </w:tc>
      </w:tr>
    </w:tbl>
    <w:p w14:paraId="0067091C">
      <w:pPr>
        <w:spacing w:line="5" w:lineRule="exact"/>
        <w:rPr>
          <w:sz w:val="20"/>
          <w:szCs w:val="20"/>
        </w:rPr>
      </w:pPr>
      <w:r>
        <w:rPr>
          <w:sz w:val="20"/>
          <w:szCs w:val="20"/>
        </w:rPr>
        <w:pict>
          <v:line id="Shape 7" o:spid="_x0000_s1135" o:spt="20" style="position:absolute;left:0pt;margin-left:65.5pt;margin-top:56.6pt;height:733.55pt;width:0pt;mso-position-horizontal-relative:page;mso-position-vertical-relative:page;z-index:251661312;mso-width-relative:page;mso-height-relative:page;" coordsize="21600,21600" o:allowincell="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">
            <v:path arrowok="t"/>
            <v:fill focussize="0,0"/>
            <v:stroke weight="0.47992125984252pt"/>
            <v:imagedata o:title=""/>
            <o:lock v:ext="edit"/>
          </v:line>
        </w:pict>
      </w:r>
      <w:r>
        <w:rPr>
          <w:sz w:val="20"/>
          <w:szCs w:val="20"/>
        </w:rPr>
        <w:pict>
          <v:line id="Shape 8" o:spid="_x0000_s1134" o:spt="20" style="position:absolute;left:0pt;margin-left:559.75pt;margin-top:56.6pt;height:733.55pt;width:0pt;mso-position-horizontal-relative:page;mso-position-vertical-relative:page;z-index:251662336;mso-width-relative:page;mso-height-relative:page;" coordsize="21600,21600" o:allowincell="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">
            <v:path arrowok="t"/>
            <v:fill focussize="0,0"/>
            <v:stroke weight="0.47992125984252pt"/>
            <v:imagedata o:title=""/>
            <o:lock v:ext="edit"/>
          </v:line>
        </w:pict>
      </w:r>
    </w:p>
    <w:p w14:paraId="2645133E">
      <w:pPr>
        <w:spacing w:line="234" w:lineRule="auto"/>
        <w:ind w:left="120" w:right="440"/>
        <w:rPr>
          <w:sz w:val="20"/>
          <w:szCs w:val="20"/>
        </w:rPr>
      </w:pPr>
      <w:r>
        <w:rPr>
          <w:rFonts w:eastAsia="Times New Roman"/>
          <w:b/>
          <w:bCs/>
          <w:iCs/>
          <w:sz w:val="24"/>
          <w:szCs w:val="24"/>
        </w:rPr>
        <w:t xml:space="preserve">Раздел модуля 4. </w:t>
      </w:r>
      <w:r>
        <w:rPr>
          <w:rFonts w:eastAsia="Times New Roman"/>
          <w:sz w:val="24"/>
          <w:szCs w:val="24"/>
        </w:rPr>
        <w:t>Изготовление,творческое оформление,подготовка к реализации мучныхкондитерских изделий разнообразного ассортимента</w:t>
      </w:r>
    </w:p>
    <w:p w14:paraId="3E8FE08E">
      <w:pPr>
        <w:spacing w:line="2" w:lineRule="exact"/>
        <w:rPr>
          <w:sz w:val="20"/>
          <w:szCs w:val="20"/>
        </w:rPr>
      </w:pPr>
    </w:p>
    <w:tbl>
      <w:tblPr>
        <w:tblStyle w:val="3"/>
        <w:tblW w:w="0" w:type="auto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00"/>
        <w:gridCol w:w="2800"/>
        <w:gridCol w:w="2500"/>
        <w:gridCol w:w="2400"/>
      </w:tblGrid>
      <w:tr w14:paraId="506BF7A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</w:trPr>
        <w:tc>
          <w:tcPr>
            <w:tcW w:w="220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10EF0C96">
            <w:pPr>
              <w:spacing w:line="271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ПК 5.1.</w:t>
            </w:r>
          </w:p>
        </w:tc>
        <w:tc>
          <w:tcPr>
            <w:tcW w:w="280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6A9C6984">
            <w:pPr>
              <w:spacing w:line="271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подготовка основных</w:t>
            </w:r>
          </w:p>
        </w:tc>
        <w:tc>
          <w:tcPr>
            <w:tcW w:w="250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5FE4186B">
            <w:pPr>
              <w:spacing w:line="271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подбирать в</w:t>
            </w:r>
          </w:p>
        </w:tc>
        <w:tc>
          <w:tcPr>
            <w:tcW w:w="2400" w:type="dxa"/>
            <w:tcBorders>
              <w:top w:val="single" w:color="auto" w:sz="8" w:space="0"/>
            </w:tcBorders>
            <w:vAlign w:val="bottom"/>
          </w:tcPr>
          <w:p w14:paraId="6AF3865D">
            <w:pPr>
              <w:spacing w:line="271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Ассортимент,</w:t>
            </w:r>
          </w:p>
        </w:tc>
      </w:tr>
      <w:tr w14:paraId="136F9A3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2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75C063F3">
            <w:pPr>
              <w:spacing w:line="272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Подготавливать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F2FF791">
            <w:pPr>
              <w:spacing w:line="27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продуктов и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AFC7E0B">
            <w:pPr>
              <w:spacing w:line="27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соответствии с</w:t>
            </w:r>
          </w:p>
        </w:tc>
        <w:tc>
          <w:tcPr>
            <w:tcW w:w="2400" w:type="dxa"/>
            <w:vAlign w:val="bottom"/>
          </w:tcPr>
          <w:p w14:paraId="057C64B9">
            <w:pPr>
              <w:spacing w:line="27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характеристика,</w:t>
            </w:r>
          </w:p>
        </w:tc>
      </w:tr>
      <w:tr w14:paraId="65CF183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3E53FF31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рабочее место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E8E6EE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дополнительных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D874A4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технологическими</w:t>
            </w:r>
          </w:p>
        </w:tc>
        <w:tc>
          <w:tcPr>
            <w:tcW w:w="2400" w:type="dxa"/>
            <w:vAlign w:val="bottom"/>
          </w:tcPr>
          <w:p w14:paraId="530B1FD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правила выбора</w:t>
            </w:r>
          </w:p>
        </w:tc>
      </w:tr>
      <w:tr w14:paraId="2108639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49088506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кондитера,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BDC729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ингредиентов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05774D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требованиями, оценка</w:t>
            </w:r>
          </w:p>
        </w:tc>
        <w:tc>
          <w:tcPr>
            <w:tcW w:w="2400" w:type="dxa"/>
            <w:vAlign w:val="bottom"/>
          </w:tcPr>
          <w:p w14:paraId="2A70CA1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основных продуктов</w:t>
            </w:r>
          </w:p>
        </w:tc>
      </w:tr>
      <w:tr w14:paraId="75E028F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457E905D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оборудование,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4143357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32EE18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качества и</w:t>
            </w:r>
          </w:p>
        </w:tc>
        <w:tc>
          <w:tcPr>
            <w:tcW w:w="2400" w:type="dxa"/>
            <w:vAlign w:val="bottom"/>
          </w:tcPr>
          <w:p w14:paraId="5830E74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 дополнительных</w:t>
            </w:r>
          </w:p>
        </w:tc>
      </w:tr>
      <w:tr w14:paraId="0FB9C57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2C78620B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инвентарь,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AB37A9B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48ED01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безопасности</w:t>
            </w:r>
          </w:p>
        </w:tc>
        <w:tc>
          <w:tcPr>
            <w:tcW w:w="2400" w:type="dxa"/>
            <w:vAlign w:val="bottom"/>
          </w:tcPr>
          <w:p w14:paraId="3C94DE6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ингредиентов с</w:t>
            </w:r>
          </w:p>
        </w:tc>
      </w:tr>
      <w:tr w14:paraId="117A5E0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7D761C0C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кондитерское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15E476C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C62CB1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основных продуктов</w:t>
            </w:r>
          </w:p>
        </w:tc>
        <w:tc>
          <w:tcPr>
            <w:tcW w:w="2400" w:type="dxa"/>
            <w:vAlign w:val="bottom"/>
          </w:tcPr>
          <w:p w14:paraId="732F6A9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учетом их</w:t>
            </w:r>
          </w:p>
        </w:tc>
      </w:tr>
      <w:tr w14:paraId="55DE18C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11AB57F8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сырье, исходные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E8A695E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5E4DA6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 дополнительных</w:t>
            </w:r>
          </w:p>
        </w:tc>
        <w:tc>
          <w:tcPr>
            <w:tcW w:w="2400" w:type="dxa"/>
            <w:vAlign w:val="bottom"/>
          </w:tcPr>
          <w:p w14:paraId="6DA09D1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сочетаемости,</w:t>
            </w:r>
          </w:p>
        </w:tc>
      </w:tr>
      <w:tr w14:paraId="791E5D4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4DF5BBDD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материалы к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236EFC1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0DD3D0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ингредиентов;</w:t>
            </w:r>
          </w:p>
        </w:tc>
        <w:tc>
          <w:tcPr>
            <w:tcW w:w="2400" w:type="dxa"/>
            <w:vAlign w:val="bottom"/>
          </w:tcPr>
          <w:p w14:paraId="7BDC5B9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взаимозаменяемости;</w:t>
            </w:r>
          </w:p>
        </w:tc>
      </w:tr>
      <w:tr w14:paraId="627E081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70A333BC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работе в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A66EB2F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712FE3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организовывать их</w:t>
            </w:r>
          </w:p>
        </w:tc>
        <w:tc>
          <w:tcPr>
            <w:tcW w:w="2400" w:type="dxa"/>
            <w:vAlign w:val="bottom"/>
          </w:tcPr>
          <w:p w14:paraId="78F3A07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критерии оценки</w:t>
            </w:r>
          </w:p>
        </w:tc>
      </w:tr>
      <w:tr w14:paraId="4FFEA0B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4639EE5B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соответствии с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72D9E31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5C5065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хранение в процессе</w:t>
            </w:r>
          </w:p>
        </w:tc>
        <w:tc>
          <w:tcPr>
            <w:tcW w:w="2400" w:type="dxa"/>
            <w:vAlign w:val="bottom"/>
          </w:tcPr>
          <w:p w14:paraId="5665152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качества основных</w:t>
            </w:r>
          </w:p>
        </w:tc>
      </w:tr>
      <w:tr w14:paraId="16F1E66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0881C3F3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инструкциями и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83255A4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A46D85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приготовления</w:t>
            </w:r>
          </w:p>
        </w:tc>
        <w:tc>
          <w:tcPr>
            <w:tcW w:w="2400" w:type="dxa"/>
            <w:vAlign w:val="bottom"/>
          </w:tcPr>
          <w:p w14:paraId="66F94C6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продуктов и</w:t>
            </w:r>
          </w:p>
        </w:tc>
      </w:tr>
      <w:tr w14:paraId="3136449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56A7D62B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регламентами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3A1DE51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7C390A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мучных кондитерских</w:t>
            </w:r>
          </w:p>
        </w:tc>
        <w:tc>
          <w:tcPr>
            <w:tcW w:w="2400" w:type="dxa"/>
            <w:vAlign w:val="bottom"/>
          </w:tcPr>
          <w:p w14:paraId="5D48F3B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дополнительных</w:t>
            </w:r>
          </w:p>
        </w:tc>
      </w:tr>
      <w:tr w14:paraId="70ABC12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7252B0C5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ПК 5.2</w:t>
            </w:r>
            <w:r>
              <w:rPr>
                <w:rFonts w:eastAsia="Times New Roman"/>
                <w:sz w:val="24"/>
                <w:szCs w:val="24"/>
              </w:rPr>
              <w:t>.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6C909AF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ED2A9B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 с</w:t>
            </w:r>
          </w:p>
        </w:tc>
        <w:tc>
          <w:tcPr>
            <w:tcW w:w="2400" w:type="dxa"/>
            <w:vAlign w:val="bottom"/>
          </w:tcPr>
          <w:p w14:paraId="2F23546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ингредиентов для</w:t>
            </w:r>
          </w:p>
        </w:tc>
      </w:tr>
      <w:tr w14:paraId="2CF4664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7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5F34F979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Осуществлять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B73202D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DD329D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соблюдением</w:t>
            </w:r>
          </w:p>
        </w:tc>
        <w:tc>
          <w:tcPr>
            <w:tcW w:w="2400" w:type="dxa"/>
            <w:vAlign w:val="bottom"/>
          </w:tcPr>
          <w:p w14:paraId="30158E6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мучных</w:t>
            </w:r>
          </w:p>
        </w:tc>
      </w:tr>
      <w:tr w14:paraId="3A8A8C1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29E58388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приготовление и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3EB0897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D947DD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требований по</w:t>
            </w:r>
          </w:p>
        </w:tc>
        <w:tc>
          <w:tcPr>
            <w:tcW w:w="2400" w:type="dxa"/>
            <w:vAlign w:val="bottom"/>
          </w:tcPr>
          <w:p w14:paraId="480C251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кондитерских</w:t>
            </w:r>
          </w:p>
        </w:tc>
      </w:tr>
      <w:tr w14:paraId="1F5330C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332DBB3F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подготовку к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C75181F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3DC854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безопасности</w:t>
            </w:r>
          </w:p>
        </w:tc>
        <w:tc>
          <w:tcPr>
            <w:tcW w:w="2400" w:type="dxa"/>
            <w:vAlign w:val="bottom"/>
          </w:tcPr>
          <w:p w14:paraId="3527DA1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</w:t>
            </w:r>
          </w:p>
        </w:tc>
      </w:tr>
      <w:tr w14:paraId="358EFC2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4B5192CD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использованию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9578402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81A177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продукции, товарного</w:t>
            </w:r>
          </w:p>
        </w:tc>
        <w:tc>
          <w:tcPr>
            <w:tcW w:w="2400" w:type="dxa"/>
            <w:vAlign w:val="bottom"/>
          </w:tcPr>
          <w:p w14:paraId="31F296A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разнообразного</w:t>
            </w:r>
          </w:p>
        </w:tc>
      </w:tr>
      <w:tr w14:paraId="1E4B1B1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264C7ECA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отделочных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9556F9C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BBD89B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соседства;</w:t>
            </w:r>
          </w:p>
        </w:tc>
        <w:tc>
          <w:tcPr>
            <w:tcW w:w="2400" w:type="dxa"/>
            <w:vAlign w:val="bottom"/>
          </w:tcPr>
          <w:p w14:paraId="6B7DD01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ассортимента;</w:t>
            </w:r>
          </w:p>
        </w:tc>
      </w:tr>
      <w:tr w14:paraId="1163D88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2F5120C5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полуфабрикатов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42314FC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A3BCC6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выбирать,</w:t>
            </w:r>
          </w:p>
        </w:tc>
        <w:tc>
          <w:tcPr>
            <w:tcW w:w="2400" w:type="dxa"/>
            <w:vAlign w:val="bottom"/>
          </w:tcPr>
          <w:p w14:paraId="43DC318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виды,</w:t>
            </w:r>
          </w:p>
        </w:tc>
      </w:tr>
      <w:tr w14:paraId="6B03395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59032A57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для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7686E2B">
            <w:pPr>
              <w:rPr>
                <w:sz w:val="23"/>
                <w:szCs w:val="23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3BF8CE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подготавливать</w:t>
            </w:r>
          </w:p>
        </w:tc>
        <w:tc>
          <w:tcPr>
            <w:tcW w:w="2400" w:type="dxa"/>
            <w:vAlign w:val="bottom"/>
          </w:tcPr>
          <w:p w14:paraId="331F26A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характеристика</w:t>
            </w:r>
          </w:p>
        </w:tc>
      </w:tr>
      <w:tr w14:paraId="454BD18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739D1D96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хлебобулочных,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7E5C4F3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4C853F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ароматические,</w:t>
            </w:r>
          </w:p>
        </w:tc>
        <w:tc>
          <w:tcPr>
            <w:tcW w:w="2400" w:type="dxa"/>
            <w:vAlign w:val="bottom"/>
          </w:tcPr>
          <w:p w14:paraId="034AA3E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региональных видов</w:t>
            </w:r>
          </w:p>
        </w:tc>
      </w:tr>
      <w:tr w14:paraId="4832069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0E8423CC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мучных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38A3A9F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993FC6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красящие вещества;</w:t>
            </w:r>
          </w:p>
        </w:tc>
        <w:tc>
          <w:tcPr>
            <w:tcW w:w="2400" w:type="dxa"/>
            <w:vAlign w:val="bottom"/>
          </w:tcPr>
          <w:p w14:paraId="5ABAAB9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сырья, продуктов;</w:t>
            </w:r>
          </w:p>
        </w:tc>
      </w:tr>
      <w:tr w14:paraId="5A3061F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22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745CBB8C">
            <w:pPr>
              <w:spacing w:line="273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кондитерских</w:t>
            </w:r>
          </w:p>
        </w:tc>
        <w:tc>
          <w:tcPr>
            <w:tcW w:w="28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71A10247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53B4A38D">
            <w:pPr>
              <w:spacing w:line="273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взвешивать, измерять</w:t>
            </w:r>
          </w:p>
        </w:tc>
        <w:tc>
          <w:tcPr>
            <w:tcW w:w="2400" w:type="dxa"/>
            <w:tcBorders>
              <w:bottom w:val="single" w:color="auto" w:sz="8" w:space="0"/>
            </w:tcBorders>
            <w:vAlign w:val="bottom"/>
          </w:tcPr>
          <w:p w14:paraId="2ECC9374">
            <w:pPr>
              <w:spacing w:line="273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нормы</w:t>
            </w:r>
          </w:p>
        </w:tc>
      </w:tr>
    </w:tbl>
    <w:p w14:paraId="74345448">
      <w:pPr>
        <w:sectPr>
          <w:pgSz w:w="11900" w:h="16841"/>
          <w:pgMar w:top="1112" w:right="706" w:bottom="473" w:left="1300" w:header="0" w:footer="0" w:gutter="0"/>
          <w:cols w:equalWidth="0" w:num="1">
            <w:col w:w="9900"/>
          </w:cols>
        </w:sectPr>
      </w:pPr>
    </w:p>
    <w:tbl>
      <w:tblPr>
        <w:tblStyle w:val="3"/>
        <w:tblW w:w="0" w:type="auto"/>
        <w:tblInd w:w="1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00"/>
        <w:gridCol w:w="2800"/>
        <w:gridCol w:w="2500"/>
        <w:gridCol w:w="2420"/>
      </w:tblGrid>
      <w:tr w14:paraId="520BADE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8" w:hRule="atLeast"/>
        </w:trPr>
        <w:tc>
          <w:tcPr>
            <w:tcW w:w="2200" w:type="dxa"/>
            <w:tcBorders>
              <w:top w:val="single" w:color="auto" w:sz="8" w:space="0"/>
              <w:left w:val="single" w:color="auto" w:sz="8" w:space="0"/>
              <w:right w:val="single" w:color="auto" w:sz="8" w:space="0"/>
            </w:tcBorders>
            <w:vAlign w:val="bottom"/>
          </w:tcPr>
          <w:p w14:paraId="45D92BED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</w:t>
            </w:r>
          </w:p>
        </w:tc>
        <w:tc>
          <w:tcPr>
            <w:tcW w:w="280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385B5F81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327BEF4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продукты, входящие</w:t>
            </w:r>
          </w:p>
        </w:tc>
        <w:tc>
          <w:tcPr>
            <w:tcW w:w="242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48B2DF7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взаимозаменяемости</w:t>
            </w:r>
          </w:p>
        </w:tc>
      </w:tr>
      <w:tr w14:paraId="133459F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DF0CE55">
            <w:pPr>
              <w:ind w:left="120"/>
              <w:rPr>
                <w:b/>
                <w:sz w:val="20"/>
                <w:szCs w:val="20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ПК 5.4.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AB1F58D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C1CC55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 состав мучных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E4E0F5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сырья и продуктов;</w:t>
            </w:r>
          </w:p>
        </w:tc>
      </w:tr>
      <w:tr w14:paraId="0E161CA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E885DBC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Осуществлять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E1BA2AB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94E6EA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кондитерских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19F14E1">
            <w:pPr>
              <w:rPr>
                <w:sz w:val="24"/>
                <w:szCs w:val="24"/>
              </w:rPr>
            </w:pPr>
          </w:p>
        </w:tc>
      </w:tr>
      <w:tr w14:paraId="7D985E4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2575E4E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изготовление,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81E6457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13BB7F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 в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3B55B52">
            <w:pPr>
              <w:rPr>
                <w:sz w:val="24"/>
                <w:szCs w:val="24"/>
              </w:rPr>
            </w:pPr>
          </w:p>
        </w:tc>
      </w:tr>
      <w:tr w14:paraId="15D471F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BBE1AF5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творческое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C87E763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7C8286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соответствии с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53B092F">
            <w:pPr>
              <w:rPr>
                <w:sz w:val="24"/>
                <w:szCs w:val="24"/>
              </w:rPr>
            </w:pPr>
          </w:p>
        </w:tc>
      </w:tr>
      <w:tr w14:paraId="082E2D1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8A72344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оформление,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62A7CE1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C2FEE0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рецептурой;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BF49855">
            <w:pPr>
              <w:rPr>
                <w:sz w:val="24"/>
                <w:szCs w:val="24"/>
              </w:rPr>
            </w:pPr>
          </w:p>
        </w:tc>
      </w:tr>
      <w:tr w14:paraId="4605176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3E8059E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подготовку к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A0FD921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911323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осуществлять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5EDC5D6">
            <w:pPr>
              <w:rPr>
                <w:sz w:val="24"/>
                <w:szCs w:val="24"/>
              </w:rPr>
            </w:pPr>
          </w:p>
        </w:tc>
      </w:tr>
      <w:tr w14:paraId="3A89CCF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405B261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реализации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CF5CF15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AC3B69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взаимозаменяемость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1CDD5F7">
            <w:pPr>
              <w:rPr>
                <w:sz w:val="24"/>
                <w:szCs w:val="24"/>
              </w:rPr>
            </w:pPr>
          </w:p>
        </w:tc>
      </w:tr>
      <w:tr w14:paraId="4F04C9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7172A27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мучных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E4474BD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236871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продуктов в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58140A1">
            <w:pPr>
              <w:rPr>
                <w:sz w:val="24"/>
                <w:szCs w:val="24"/>
              </w:rPr>
            </w:pPr>
          </w:p>
        </w:tc>
      </w:tr>
      <w:tr w14:paraId="1BFA65A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0BFEC57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кондитерских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B70CF4F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EBF24E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соответствии с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D99A62A">
            <w:pPr>
              <w:rPr>
                <w:sz w:val="24"/>
                <w:szCs w:val="24"/>
              </w:rPr>
            </w:pPr>
          </w:p>
        </w:tc>
      </w:tr>
      <w:tr w14:paraId="22EB65AD"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44E814E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D655E9C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A18F7E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нормами закладки,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4F5A501">
            <w:pPr>
              <w:rPr>
                <w:sz w:val="24"/>
                <w:szCs w:val="24"/>
              </w:rPr>
            </w:pPr>
          </w:p>
        </w:tc>
      </w:tr>
      <w:tr w14:paraId="200D181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1CF73C5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разнообразного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2D41DC9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428312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особенностями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E47822E">
            <w:pPr>
              <w:rPr>
                <w:sz w:val="24"/>
                <w:szCs w:val="24"/>
              </w:rPr>
            </w:pPr>
          </w:p>
        </w:tc>
      </w:tr>
      <w:tr w14:paraId="66A1311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C81D8D5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ассортимента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0F97E5D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9E0E75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заказа;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C3C785D">
            <w:pPr>
              <w:rPr>
                <w:sz w:val="24"/>
                <w:szCs w:val="24"/>
              </w:rPr>
            </w:pPr>
          </w:p>
        </w:tc>
      </w:tr>
      <w:tr w14:paraId="2000FFD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5159234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017606C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3308B9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использовать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88423F3">
            <w:pPr>
              <w:rPr>
                <w:sz w:val="24"/>
                <w:szCs w:val="24"/>
              </w:rPr>
            </w:pPr>
          </w:p>
        </w:tc>
      </w:tr>
      <w:tr w14:paraId="64669DC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C375402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462D4BA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66D4AE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региональные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9E174BF">
            <w:pPr>
              <w:rPr>
                <w:sz w:val="24"/>
                <w:szCs w:val="24"/>
              </w:rPr>
            </w:pPr>
          </w:p>
        </w:tc>
      </w:tr>
      <w:tr w14:paraId="3FEB15C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508DFD1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10F55DB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784872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продукты для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E362374">
            <w:pPr>
              <w:rPr>
                <w:sz w:val="24"/>
                <w:szCs w:val="24"/>
              </w:rPr>
            </w:pPr>
          </w:p>
        </w:tc>
      </w:tr>
      <w:tr w14:paraId="7286FF3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7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7FEEEAF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CFD50DD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1755AE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приготовления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4E67887">
            <w:pPr>
              <w:rPr>
                <w:sz w:val="24"/>
                <w:szCs w:val="24"/>
              </w:rPr>
            </w:pPr>
          </w:p>
        </w:tc>
      </w:tr>
      <w:tr w14:paraId="2575997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369E4C6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AD61961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B65C94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мучных кондитерских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05333B7">
            <w:pPr>
              <w:rPr>
                <w:sz w:val="24"/>
                <w:szCs w:val="24"/>
              </w:rPr>
            </w:pPr>
          </w:p>
        </w:tc>
      </w:tr>
      <w:tr w14:paraId="116A33E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9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BAD9C68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392AA6E5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6CBAC062">
            <w:pPr>
              <w:spacing w:line="273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</w:t>
            </w:r>
          </w:p>
        </w:tc>
        <w:tc>
          <w:tcPr>
            <w:tcW w:w="242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651CDDEA">
            <w:pPr>
              <w:rPr>
                <w:sz w:val="24"/>
                <w:szCs w:val="24"/>
              </w:rPr>
            </w:pPr>
          </w:p>
        </w:tc>
      </w:tr>
      <w:tr w14:paraId="2CC334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3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304EC81"/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80B7321">
            <w:pPr>
              <w:spacing w:line="263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приготовление мучных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830A295">
            <w:pPr>
              <w:spacing w:line="263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выбирать, применять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CDBB042">
            <w:pPr>
              <w:spacing w:line="263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методы</w:t>
            </w:r>
          </w:p>
        </w:tc>
      </w:tr>
      <w:tr w14:paraId="7AD9AEE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88A083F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E87450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кондитерских изделий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505680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комбинировать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C49E75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приготовления</w:t>
            </w:r>
          </w:p>
        </w:tc>
      </w:tr>
      <w:tr w14:paraId="1CFC500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6B12255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880652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разнообразного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93A2CC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различные способы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056352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мучных</w:t>
            </w:r>
          </w:p>
        </w:tc>
      </w:tr>
      <w:tr w14:paraId="292B477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FC66C50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7DC13F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ассортимента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128627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приготовления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A3DB9A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кондитерских</w:t>
            </w:r>
          </w:p>
        </w:tc>
      </w:tr>
      <w:tr w14:paraId="2B30843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575933F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9B3698C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6DFF68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мучных кондитерских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42347E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изделий, правила их</w:t>
            </w:r>
          </w:p>
        </w:tc>
      </w:tr>
      <w:tr w14:paraId="5A16ABF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BCB6171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74A5734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1C816F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 с учетом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E5A837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выбора с учетом</w:t>
            </w:r>
          </w:p>
        </w:tc>
      </w:tr>
      <w:tr w14:paraId="42C0EBD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0176C9D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478CF41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AC119A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типа питания, вида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D81EAC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типа питания,</w:t>
            </w:r>
          </w:p>
        </w:tc>
      </w:tr>
      <w:tr w14:paraId="3E0C3D5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4E8EDD5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3F1B57A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88B5B9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основного сырья, его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A899FC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кулинарных свойств</w:t>
            </w:r>
          </w:p>
        </w:tc>
      </w:tr>
      <w:tr w14:paraId="4129856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17F8625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E96499F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7B12E3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свойств: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E54A48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основного продукта;</w:t>
            </w:r>
          </w:p>
        </w:tc>
      </w:tr>
      <w:tr w14:paraId="382490D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FB7DAB5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2048905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8CFDDF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 подготавливать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C373B2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виды, назначение и</w:t>
            </w:r>
          </w:p>
        </w:tc>
      </w:tr>
      <w:tr w14:paraId="244C45C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993AF7F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3415C3C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07BD16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продукты;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18D506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правила безопасной</w:t>
            </w:r>
          </w:p>
        </w:tc>
      </w:tr>
      <w:tr w14:paraId="148AAE2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609D72C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77AC0FC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099F9E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 готовить различные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C63BDC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эксплуатации</w:t>
            </w:r>
          </w:p>
        </w:tc>
      </w:tr>
      <w:tr w14:paraId="47BA4E0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377F336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86F6251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652F5E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виды теста: пресное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A751F5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оборудования,</w:t>
            </w:r>
          </w:p>
        </w:tc>
      </w:tr>
      <w:tr w14:paraId="5634328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A19D35C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DB74666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5D8BAC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сдобное, песочное,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2BD430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инвентаря</w:t>
            </w:r>
          </w:p>
        </w:tc>
      </w:tr>
      <w:tr w14:paraId="73F75CC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109510D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2B53C76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0A2023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бисквитное, пресное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801408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инструментов;</w:t>
            </w:r>
          </w:p>
        </w:tc>
      </w:tr>
      <w:tr w14:paraId="1DC8E35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55FBB7F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E171719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DC37E3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слоеное, заварное,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2D6233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ассортимент,</w:t>
            </w:r>
          </w:p>
        </w:tc>
      </w:tr>
      <w:tr w14:paraId="01C2770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A987618">
            <w:pPr>
              <w:rPr>
                <w:sz w:val="23"/>
                <w:szCs w:val="23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0A175AE">
            <w:pPr>
              <w:rPr>
                <w:sz w:val="23"/>
                <w:szCs w:val="23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83FC8BB">
            <w:pPr>
              <w:spacing w:line="273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воздушное,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BA82006">
            <w:pPr>
              <w:spacing w:line="273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рецептуры,</w:t>
            </w:r>
          </w:p>
        </w:tc>
      </w:tr>
      <w:tr w14:paraId="5066F16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F3B740C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F9D27C8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F88E8D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пряничное вручную и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FBBEB0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требования к</w:t>
            </w:r>
          </w:p>
        </w:tc>
      </w:tr>
      <w:tr w14:paraId="7959092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133097E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328EE8D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5476AB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 использованием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9171C7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качеству, мучных</w:t>
            </w:r>
          </w:p>
        </w:tc>
      </w:tr>
      <w:tr w14:paraId="21E847F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546D731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ADF65D3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244356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технологического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557AA4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кондитерских</w:t>
            </w:r>
          </w:p>
        </w:tc>
      </w:tr>
      <w:tr w14:paraId="395ABED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62B68DE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15A1F1E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8B8919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оборудования;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0F62EB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изделий;</w:t>
            </w:r>
          </w:p>
        </w:tc>
      </w:tr>
      <w:tr w14:paraId="18226B4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C78853F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511B748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A3FBF8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 подготавливать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6967E0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органолептические</w:t>
            </w:r>
          </w:p>
        </w:tc>
      </w:tr>
      <w:tr w14:paraId="2F0A896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7192E64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FE66438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838F26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начинки,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C0F68D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способы</w:t>
            </w:r>
          </w:p>
        </w:tc>
      </w:tr>
      <w:tr w14:paraId="0540431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5EB8E5B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35D1FAF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29013B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отделочные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5E34C1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определения</w:t>
            </w:r>
          </w:p>
        </w:tc>
      </w:tr>
      <w:tr w14:paraId="7C706D0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7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705426E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8CFC97C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AB16B0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полуфабрикаты;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84DC69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готовности</w:t>
            </w:r>
          </w:p>
        </w:tc>
      </w:tr>
      <w:tr w14:paraId="5DB715D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F9A823F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9932C92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D45023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 проводить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415AB9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выпеченных</w:t>
            </w:r>
          </w:p>
        </w:tc>
      </w:tr>
      <w:tr w14:paraId="56D19C5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1F4ACCE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E48D538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1B8CDD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формование,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4BBA56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изделий;</w:t>
            </w:r>
          </w:p>
        </w:tc>
      </w:tr>
      <w:tr w14:paraId="73A4ECE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F7DD369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0C03F98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1DFFAC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расстойку, выпечку,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4F1182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нормы, правила</w:t>
            </w:r>
          </w:p>
        </w:tc>
      </w:tr>
      <w:tr w14:paraId="27CEB34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1FC4AA2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019B939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6393BF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оценку готовности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501034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взаимозаменяемости</w:t>
            </w:r>
          </w:p>
        </w:tc>
      </w:tr>
      <w:tr w14:paraId="1357BFB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FE75FCC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1FC7718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46F899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выпеченных мучных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294087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продуктов;</w:t>
            </w:r>
          </w:p>
        </w:tc>
      </w:tr>
      <w:tr w14:paraId="79F4467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5137D61">
            <w:pPr>
              <w:rPr>
                <w:sz w:val="23"/>
                <w:szCs w:val="23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5B63BA5">
            <w:pPr>
              <w:rPr>
                <w:sz w:val="23"/>
                <w:szCs w:val="23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5E9591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кондитерских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E219AA0">
            <w:pPr>
              <w:rPr>
                <w:sz w:val="23"/>
                <w:szCs w:val="23"/>
              </w:rPr>
            </w:pPr>
          </w:p>
        </w:tc>
      </w:tr>
      <w:tr w14:paraId="0DD2A82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E80B799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0A97746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19F9AC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3CEC70B">
            <w:pPr>
              <w:rPr>
                <w:sz w:val="24"/>
                <w:szCs w:val="24"/>
              </w:rPr>
            </w:pPr>
          </w:p>
        </w:tc>
      </w:tr>
      <w:tr w14:paraId="5773D64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4177F0C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BD1CA7E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051D28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 проводить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A8DB7F4">
            <w:pPr>
              <w:rPr>
                <w:sz w:val="24"/>
                <w:szCs w:val="24"/>
              </w:rPr>
            </w:pPr>
          </w:p>
        </w:tc>
      </w:tr>
      <w:tr w14:paraId="6C95010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1" w:hRule="atLeast"/>
        </w:trPr>
        <w:tc>
          <w:tcPr>
            <w:tcW w:w="220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0522A277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32A570D5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6EB4ABF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оформление мучных</w:t>
            </w:r>
          </w:p>
        </w:tc>
        <w:tc>
          <w:tcPr>
            <w:tcW w:w="242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166FA2AB">
            <w:pPr>
              <w:rPr>
                <w:sz w:val="24"/>
                <w:szCs w:val="24"/>
              </w:rPr>
            </w:pPr>
          </w:p>
        </w:tc>
      </w:tr>
    </w:tbl>
    <w:p w14:paraId="7283290D">
      <w:pPr>
        <w:sectPr>
          <w:pgSz w:w="11900" w:h="16841"/>
          <w:pgMar w:top="1112" w:right="706" w:bottom="485" w:left="1300" w:header="0" w:footer="0" w:gutter="0"/>
          <w:cols w:equalWidth="0" w:num="1">
            <w:col w:w="9900"/>
          </w:cols>
        </w:sectPr>
      </w:pPr>
    </w:p>
    <w:tbl>
      <w:tblPr>
        <w:tblStyle w:val="3"/>
        <w:tblW w:w="0" w:type="auto"/>
        <w:tblInd w:w="1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00"/>
        <w:gridCol w:w="2800"/>
        <w:gridCol w:w="2500"/>
        <w:gridCol w:w="2420"/>
      </w:tblGrid>
      <w:tr w14:paraId="073F2B7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8" w:hRule="atLeast"/>
        </w:trPr>
        <w:tc>
          <w:tcPr>
            <w:tcW w:w="2200" w:type="dxa"/>
            <w:tcBorders>
              <w:top w:val="single" w:color="auto" w:sz="8" w:space="0"/>
              <w:left w:val="single" w:color="auto" w:sz="8" w:space="0"/>
              <w:right w:val="single" w:color="auto" w:sz="8" w:space="0"/>
            </w:tcBorders>
            <w:vAlign w:val="bottom"/>
          </w:tcPr>
          <w:p w14:paraId="2FD1BB71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6D1E31F3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35DAB1C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кондитерских</w:t>
            </w:r>
          </w:p>
        </w:tc>
        <w:tc>
          <w:tcPr>
            <w:tcW w:w="242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7CC2156F">
            <w:pPr>
              <w:rPr>
                <w:sz w:val="24"/>
                <w:szCs w:val="24"/>
              </w:rPr>
            </w:pPr>
          </w:p>
        </w:tc>
      </w:tr>
      <w:tr w14:paraId="752D19D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FE1817B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A1E3EB8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74177F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B8D83AF">
            <w:pPr>
              <w:rPr>
                <w:sz w:val="24"/>
                <w:szCs w:val="24"/>
              </w:rPr>
            </w:pPr>
          </w:p>
        </w:tc>
      </w:tr>
      <w:tr w14:paraId="2693C54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9360F63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BDCA9CA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47286C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выбирать , безопасно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62ADB6F">
            <w:pPr>
              <w:rPr>
                <w:sz w:val="24"/>
                <w:szCs w:val="24"/>
              </w:rPr>
            </w:pPr>
          </w:p>
        </w:tc>
      </w:tr>
      <w:tr w14:paraId="2F19350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645265A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C0A6F0B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7BF530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использовать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72074DD">
            <w:pPr>
              <w:rPr>
                <w:sz w:val="24"/>
                <w:szCs w:val="24"/>
              </w:rPr>
            </w:pPr>
          </w:p>
        </w:tc>
      </w:tr>
      <w:tr w14:paraId="528381D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938EC0D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1CA9314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2772C6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оборудование,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584BEDA">
            <w:pPr>
              <w:rPr>
                <w:sz w:val="24"/>
                <w:szCs w:val="24"/>
              </w:rPr>
            </w:pPr>
          </w:p>
        </w:tc>
      </w:tr>
      <w:tr w14:paraId="234976E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6EDB1F0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525CE7D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88E61D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производственный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9ACAA5C">
            <w:pPr>
              <w:rPr>
                <w:sz w:val="24"/>
                <w:szCs w:val="24"/>
              </w:rPr>
            </w:pPr>
          </w:p>
        </w:tc>
      </w:tr>
      <w:tr w14:paraId="71DB593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4DF3374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F81FA17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90DCCF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инвентарь, посуду,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D0A0D9D">
            <w:pPr>
              <w:rPr>
                <w:sz w:val="24"/>
                <w:szCs w:val="24"/>
              </w:rPr>
            </w:pPr>
          </w:p>
        </w:tc>
      </w:tr>
      <w:tr w14:paraId="7E7ADFF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AE449BA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DE5A42F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A220FE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инструменты в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E326147">
            <w:pPr>
              <w:rPr>
                <w:sz w:val="24"/>
                <w:szCs w:val="24"/>
              </w:rPr>
            </w:pPr>
          </w:p>
        </w:tc>
      </w:tr>
      <w:tr w14:paraId="697A77F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7F76D0A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C404B94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7D3FFD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соответствии со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D2BF2DA">
            <w:pPr>
              <w:rPr>
                <w:sz w:val="24"/>
                <w:szCs w:val="24"/>
              </w:rPr>
            </w:pPr>
          </w:p>
        </w:tc>
      </w:tr>
      <w:tr w14:paraId="051965E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AB3F147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E733A13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73F0D8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способом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A707CFB">
            <w:pPr>
              <w:rPr>
                <w:sz w:val="24"/>
                <w:szCs w:val="24"/>
              </w:rPr>
            </w:pPr>
          </w:p>
        </w:tc>
      </w:tr>
      <w:tr w14:paraId="2EB1EE2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1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B5E4902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285E0F2C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6817F9B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приготовления</w:t>
            </w:r>
          </w:p>
        </w:tc>
        <w:tc>
          <w:tcPr>
            <w:tcW w:w="242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69DB6638">
            <w:pPr>
              <w:rPr>
                <w:sz w:val="24"/>
                <w:szCs w:val="24"/>
              </w:rPr>
            </w:pPr>
          </w:p>
        </w:tc>
      </w:tr>
      <w:tr w14:paraId="2F33F98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1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018C15F"/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7C3A13B">
            <w:pPr>
              <w:spacing w:line="26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Хранение, отпуск,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D239FB0">
            <w:pPr>
              <w:spacing w:line="26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Проверять качество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1A2B46F">
            <w:pPr>
              <w:spacing w:line="26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техника</w:t>
            </w:r>
          </w:p>
        </w:tc>
      </w:tr>
      <w:tr w14:paraId="1E0C9A6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F1DE76D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793362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упаковка на вынос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94697D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мучные кондитерские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E79FB1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порционирования</w:t>
            </w:r>
          </w:p>
        </w:tc>
      </w:tr>
      <w:tr w14:paraId="03E7E17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2FE32AD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993A1F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мучных кондитерских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BDF267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изделия перед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D94A0C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(комплектования),</w:t>
            </w:r>
          </w:p>
        </w:tc>
      </w:tr>
      <w:tr w14:paraId="3204D77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C621326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48EC02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 разнообразного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99B702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отпуском, упаковкой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9D3283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складирования для</w:t>
            </w:r>
          </w:p>
        </w:tc>
      </w:tr>
      <w:tr w14:paraId="3F774E80"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3F1E875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E2AC20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ассортимента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33452F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на вынос;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60FA97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непродолжительного</w:t>
            </w:r>
          </w:p>
        </w:tc>
      </w:tr>
      <w:tr w14:paraId="33A5D0B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7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924D757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555D407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F6E9D0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порционировать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6B19C3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хранения мучных</w:t>
            </w:r>
          </w:p>
        </w:tc>
      </w:tr>
      <w:tr w14:paraId="2251978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43493FC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B053A2D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3318A4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(комплектовать) с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AC225D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кондитерских</w:t>
            </w:r>
          </w:p>
        </w:tc>
      </w:tr>
      <w:tr w14:paraId="08684A2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F992DE4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ABBA148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BA4F03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учетом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42CD89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</w:t>
            </w:r>
          </w:p>
        </w:tc>
      </w:tr>
      <w:tr w14:paraId="41EE97E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7BB8B5B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DE7B280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476E8F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рационального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453FE2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разнообразного</w:t>
            </w:r>
          </w:p>
        </w:tc>
      </w:tr>
      <w:tr w14:paraId="39B32C6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A9581FE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DEFF65E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8B9D52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использования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65A5A8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ассортимента;</w:t>
            </w:r>
          </w:p>
        </w:tc>
      </w:tr>
      <w:tr w14:paraId="4CD15BC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27ABB52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236D528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FCEBAC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ресурсов, соблюдения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EE7E7E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виды, назначение</w:t>
            </w:r>
          </w:p>
        </w:tc>
      </w:tr>
      <w:tr w14:paraId="1F7726C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0EC140E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5D85C9E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260286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требований по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EA7C1D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посуды для подачи,</w:t>
            </w:r>
          </w:p>
        </w:tc>
      </w:tr>
      <w:tr w14:paraId="6CC2000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8F71030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B933093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08733F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безопасности готовой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42E17C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контейнеров для</w:t>
            </w:r>
          </w:p>
        </w:tc>
      </w:tr>
      <w:tr w14:paraId="6F21CBA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BCCECCC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D642DE8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33FDBA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продукции;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3BDA61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отпуска на вынос</w:t>
            </w:r>
          </w:p>
        </w:tc>
      </w:tr>
      <w:tr w14:paraId="6C4AF04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A807DB7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B689D11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EDF6F4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соблюдать выход при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008178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мучных</w:t>
            </w:r>
          </w:p>
        </w:tc>
      </w:tr>
      <w:tr w14:paraId="1860B3F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0E8CEB5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73D7BBE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FDA0A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порционировании;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23C10F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кондитерских</w:t>
            </w:r>
          </w:p>
        </w:tc>
      </w:tr>
      <w:tr w14:paraId="2B499EC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B74DBB7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280DAA8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74085D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выдерживать условия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A152AD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</w:t>
            </w:r>
          </w:p>
        </w:tc>
      </w:tr>
      <w:tr w14:paraId="308514E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D738F44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F751BFA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5A89A7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хранения мучных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D03B85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разнообразного</w:t>
            </w:r>
          </w:p>
        </w:tc>
      </w:tr>
      <w:tr w14:paraId="39D0166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5E8932E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29CEE12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4CC67E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кондитерских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BDA627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ассортимента, в том</w:t>
            </w:r>
          </w:p>
        </w:tc>
      </w:tr>
      <w:tr w14:paraId="35BCCA7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327B9F5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5781F3B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BEC75A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 с учетом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4AA57B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числе региональных;</w:t>
            </w:r>
          </w:p>
        </w:tc>
      </w:tr>
      <w:tr w14:paraId="25470DF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4A2EE06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0722F0F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97E9FE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требований по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D5559C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методы сервировки и</w:t>
            </w:r>
          </w:p>
        </w:tc>
      </w:tr>
      <w:tr w14:paraId="29EB748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0259967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DB322F9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80395E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безопасности готовой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B59C4E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подачи мучных</w:t>
            </w:r>
          </w:p>
        </w:tc>
      </w:tr>
      <w:tr w14:paraId="0F1F2B2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301195C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421F53E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A442B8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продукции;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25366D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кондитерских</w:t>
            </w:r>
          </w:p>
        </w:tc>
      </w:tr>
      <w:tr w14:paraId="5E1B089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E06527F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D0C999A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63D10B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выбирать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BC36DF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</w:t>
            </w:r>
          </w:p>
        </w:tc>
      </w:tr>
      <w:tr w14:paraId="7057330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DE74527">
            <w:pPr>
              <w:rPr>
                <w:sz w:val="23"/>
                <w:szCs w:val="23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A777EC7">
            <w:pPr>
              <w:rPr>
                <w:sz w:val="23"/>
                <w:szCs w:val="23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BB25BF5">
            <w:pPr>
              <w:spacing w:line="273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контейнеры,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A046BDC">
            <w:pPr>
              <w:spacing w:line="273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разнообразного</w:t>
            </w:r>
          </w:p>
        </w:tc>
      </w:tr>
      <w:tr w14:paraId="7A89221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5520AF8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2D7C28D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BA3B8A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эстетично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EFD29E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ассортимента;</w:t>
            </w:r>
          </w:p>
        </w:tc>
      </w:tr>
      <w:tr w14:paraId="03EA6D9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B59AD12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56DA78E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C15878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упаковывать на вынос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496E57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требования к</w:t>
            </w:r>
          </w:p>
        </w:tc>
      </w:tr>
      <w:tr w14:paraId="57369CB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9BB6471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6E48079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4E6313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для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B8239F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безопасности</w:t>
            </w:r>
          </w:p>
        </w:tc>
      </w:tr>
      <w:tr w14:paraId="1A6BE57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82AD641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A70E464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9FE75A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транспортирования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21C6CF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хранения готовых</w:t>
            </w:r>
          </w:p>
        </w:tc>
      </w:tr>
      <w:tr w14:paraId="10750C2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56CE952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5CE5438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881E57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мучных кондитерских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F68562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мучных</w:t>
            </w:r>
          </w:p>
        </w:tc>
      </w:tr>
      <w:tr w14:paraId="1FC932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38BAC9C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8C93C90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D6EACE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339E25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кондитерских</w:t>
            </w:r>
          </w:p>
        </w:tc>
      </w:tr>
      <w:tr w14:paraId="06036CE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E7E95FB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3900D02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15E1875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7B2C60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</w:t>
            </w:r>
          </w:p>
        </w:tc>
      </w:tr>
      <w:tr w14:paraId="7DFCBB7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7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800542D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7842B3B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E80005B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77A074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разнообразного</w:t>
            </w:r>
          </w:p>
        </w:tc>
      </w:tr>
      <w:tr w14:paraId="3789539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1419032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A74786D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D64E866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7E5C51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ассортимента;</w:t>
            </w:r>
          </w:p>
        </w:tc>
      </w:tr>
      <w:tr w14:paraId="635153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7CE609B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04F0A9E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7632203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E6DAE2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правила</w:t>
            </w:r>
          </w:p>
        </w:tc>
      </w:tr>
      <w:tr w14:paraId="6B96B8B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56B34CD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6B25ED7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2511405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495B29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маркирования</w:t>
            </w:r>
          </w:p>
        </w:tc>
      </w:tr>
      <w:tr w14:paraId="38DB095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61D82C7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D8E1B69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2F35278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80CCB9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упакованных</w:t>
            </w:r>
          </w:p>
        </w:tc>
      </w:tr>
      <w:tr w14:paraId="1128A9E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2D1E5B6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81B33CA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163AF87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7BEF0C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мучных</w:t>
            </w:r>
          </w:p>
        </w:tc>
      </w:tr>
      <w:tr w14:paraId="06FE37C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2215C7A">
            <w:pPr>
              <w:rPr>
                <w:sz w:val="23"/>
                <w:szCs w:val="23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04A289A">
            <w:pPr>
              <w:rPr>
                <w:sz w:val="23"/>
                <w:szCs w:val="23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6AE38E4">
            <w:pPr>
              <w:rPr>
                <w:sz w:val="23"/>
                <w:szCs w:val="23"/>
              </w:rPr>
            </w:pP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ED544F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кондитерских</w:t>
            </w:r>
          </w:p>
        </w:tc>
      </w:tr>
      <w:tr w14:paraId="520A388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7E0839F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E9F9451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CB29DC2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A81AD6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</w:t>
            </w:r>
          </w:p>
        </w:tc>
      </w:tr>
      <w:tr w14:paraId="67F6DA8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AE73285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C5DA13C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E370B79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93C84B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разнообразного</w:t>
            </w:r>
          </w:p>
        </w:tc>
      </w:tr>
      <w:tr w14:paraId="75A1651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1" w:hRule="atLeast"/>
        </w:trPr>
        <w:tc>
          <w:tcPr>
            <w:tcW w:w="220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046D73C1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60145D5C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308EA921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3F1AD50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ассортимента,</w:t>
            </w:r>
          </w:p>
        </w:tc>
      </w:tr>
    </w:tbl>
    <w:p w14:paraId="71E11F10">
      <w:pPr>
        <w:sectPr>
          <w:pgSz w:w="11900" w:h="16841"/>
          <w:pgMar w:top="1112" w:right="706" w:bottom="485" w:left="1300" w:header="0" w:footer="0" w:gutter="0"/>
          <w:cols w:equalWidth="0" w:num="1">
            <w:col w:w="9900"/>
          </w:cols>
        </w:sectPr>
      </w:pPr>
    </w:p>
    <w:tbl>
      <w:tblPr>
        <w:tblStyle w:val="3"/>
        <w:tblW w:w="0" w:type="auto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00"/>
        <w:gridCol w:w="1000"/>
        <w:gridCol w:w="1280"/>
        <w:gridCol w:w="520"/>
        <w:gridCol w:w="2500"/>
        <w:gridCol w:w="2400"/>
      </w:tblGrid>
      <w:tr w14:paraId="2EE4E02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8" w:hRule="atLeast"/>
        </w:trPr>
        <w:tc>
          <w:tcPr>
            <w:tcW w:w="220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31187B25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tcBorders>
              <w:top w:val="single" w:color="auto" w:sz="8" w:space="0"/>
            </w:tcBorders>
            <w:vAlign w:val="bottom"/>
          </w:tcPr>
          <w:p w14:paraId="2AE56083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tcBorders>
              <w:top w:val="single" w:color="auto" w:sz="8" w:space="0"/>
            </w:tcBorders>
            <w:vAlign w:val="bottom"/>
          </w:tcPr>
          <w:p w14:paraId="0B3D46EB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1997C727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3C1C8B6E">
            <w:pPr>
              <w:rPr>
                <w:sz w:val="24"/>
                <w:szCs w:val="24"/>
              </w:rPr>
            </w:pPr>
          </w:p>
        </w:tc>
        <w:tc>
          <w:tcPr>
            <w:tcW w:w="2400" w:type="dxa"/>
            <w:tcBorders>
              <w:top w:val="single" w:color="auto" w:sz="8" w:space="0"/>
            </w:tcBorders>
            <w:vAlign w:val="bottom"/>
          </w:tcPr>
          <w:p w14:paraId="4F462AC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правила заполнения</w:t>
            </w:r>
          </w:p>
        </w:tc>
      </w:tr>
      <w:tr w14:paraId="4C2798F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1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29F18A1E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tcBorders>
              <w:bottom w:val="single" w:color="auto" w:sz="8" w:space="0"/>
            </w:tcBorders>
            <w:vAlign w:val="bottom"/>
          </w:tcPr>
          <w:p w14:paraId="2EFB7337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tcBorders>
              <w:bottom w:val="single" w:color="auto" w:sz="8" w:space="0"/>
            </w:tcBorders>
            <w:vAlign w:val="bottom"/>
          </w:tcPr>
          <w:p w14:paraId="4A97538A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382BF726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4A47AD3B">
            <w:pPr>
              <w:rPr>
                <w:sz w:val="24"/>
                <w:szCs w:val="24"/>
              </w:rPr>
            </w:pPr>
          </w:p>
        </w:tc>
        <w:tc>
          <w:tcPr>
            <w:tcW w:w="2400" w:type="dxa"/>
            <w:tcBorders>
              <w:bottom w:val="single" w:color="auto" w:sz="8" w:space="0"/>
            </w:tcBorders>
            <w:vAlign w:val="bottom"/>
          </w:tcPr>
          <w:p w14:paraId="7103071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этикеток</w:t>
            </w:r>
          </w:p>
        </w:tc>
      </w:tr>
      <w:tr w14:paraId="1E348CD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1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6FAD15FB"/>
        </w:tc>
        <w:tc>
          <w:tcPr>
            <w:tcW w:w="2800" w:type="dxa"/>
            <w:gridSpan w:val="3"/>
            <w:tcBorders>
              <w:right w:val="single" w:color="auto" w:sz="8" w:space="0"/>
            </w:tcBorders>
            <w:vAlign w:val="bottom"/>
          </w:tcPr>
          <w:p w14:paraId="0403DBDC">
            <w:pPr>
              <w:spacing w:line="260" w:lineRule="exact"/>
              <w:ind w:right="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ведение  расчетов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63500D7">
            <w:pPr>
              <w:spacing w:line="26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рассчитывать</w:t>
            </w:r>
          </w:p>
        </w:tc>
        <w:tc>
          <w:tcPr>
            <w:tcW w:w="2400" w:type="dxa"/>
            <w:vAlign w:val="bottom"/>
          </w:tcPr>
          <w:p w14:paraId="10FE5262">
            <w:pPr>
              <w:spacing w:line="26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ассортимент и цены</w:t>
            </w:r>
          </w:p>
        </w:tc>
      </w:tr>
      <w:tr w14:paraId="0CFCC6B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525E2665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gridSpan w:val="2"/>
            <w:vAlign w:val="bottom"/>
          </w:tcPr>
          <w:p w14:paraId="4D1E87D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   потребителями</w:t>
            </w: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658B1915">
            <w:pPr>
              <w:ind w:right="20"/>
              <w:rPr>
                <w:sz w:val="20"/>
                <w:szCs w:val="20"/>
              </w:rPr>
            </w:pPr>
            <w:r>
              <w:rPr>
                <w:rFonts w:eastAsia="Times New Roman"/>
                <w:w w:val="95"/>
                <w:sz w:val="24"/>
                <w:szCs w:val="24"/>
              </w:rPr>
              <w:t>при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4D8F30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стоимость,</w:t>
            </w:r>
          </w:p>
        </w:tc>
        <w:tc>
          <w:tcPr>
            <w:tcW w:w="2400" w:type="dxa"/>
            <w:vAlign w:val="bottom"/>
          </w:tcPr>
          <w:p w14:paraId="5EC79E3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на мучных</w:t>
            </w:r>
          </w:p>
        </w:tc>
      </w:tr>
      <w:tr w14:paraId="569A923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17E6EB99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3C85FC8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отпуске</w:t>
            </w:r>
          </w:p>
        </w:tc>
        <w:tc>
          <w:tcPr>
            <w:tcW w:w="1280" w:type="dxa"/>
            <w:vAlign w:val="bottom"/>
          </w:tcPr>
          <w:p w14:paraId="26D57566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продукции</w:t>
            </w: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2A11DDA5">
            <w:pPr>
              <w:ind w:right="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на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148A18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вести учет</w:t>
            </w:r>
          </w:p>
        </w:tc>
        <w:tc>
          <w:tcPr>
            <w:tcW w:w="2400" w:type="dxa"/>
            <w:vAlign w:val="bottom"/>
          </w:tcPr>
          <w:p w14:paraId="7AFF9D8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кондитерских</w:t>
            </w:r>
          </w:p>
        </w:tc>
      </w:tr>
      <w:tr w14:paraId="0051961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1B2624E2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72824D2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вынос;</w:t>
            </w:r>
          </w:p>
        </w:tc>
        <w:tc>
          <w:tcPr>
            <w:tcW w:w="1280" w:type="dxa"/>
            <w:vAlign w:val="bottom"/>
          </w:tcPr>
          <w:p w14:paraId="5C7FB6D7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085E5D13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555E8F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реализованных</w:t>
            </w:r>
          </w:p>
        </w:tc>
        <w:tc>
          <w:tcPr>
            <w:tcW w:w="2400" w:type="dxa"/>
            <w:vAlign w:val="bottom"/>
          </w:tcPr>
          <w:p w14:paraId="75DC840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</w:t>
            </w:r>
          </w:p>
        </w:tc>
      </w:tr>
      <w:tr w14:paraId="2709230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30FB088A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gridSpan w:val="3"/>
            <w:tcBorders>
              <w:right w:val="single" w:color="auto" w:sz="8" w:space="0"/>
            </w:tcBorders>
            <w:vAlign w:val="bottom"/>
          </w:tcPr>
          <w:p w14:paraId="131489E7">
            <w:pPr>
              <w:ind w:right="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взаимодействие  с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A6C376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мучных кондитерских</w:t>
            </w:r>
          </w:p>
        </w:tc>
        <w:tc>
          <w:tcPr>
            <w:tcW w:w="2400" w:type="dxa"/>
            <w:vAlign w:val="bottom"/>
          </w:tcPr>
          <w:p w14:paraId="3D026EB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разнообразного</w:t>
            </w:r>
          </w:p>
        </w:tc>
      </w:tr>
      <w:tr w14:paraId="29A533E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741B8A32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gridSpan w:val="2"/>
            <w:vAlign w:val="bottom"/>
          </w:tcPr>
          <w:p w14:paraId="60AFB76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потребителями</w:t>
            </w: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686AAD20">
            <w:pPr>
              <w:ind w:right="20"/>
              <w:rPr>
                <w:sz w:val="20"/>
                <w:szCs w:val="20"/>
              </w:rPr>
            </w:pPr>
            <w:r>
              <w:rPr>
                <w:rFonts w:eastAsia="Times New Roman"/>
                <w:w w:val="95"/>
                <w:sz w:val="24"/>
                <w:szCs w:val="24"/>
              </w:rPr>
              <w:t>при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8419D3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</w:t>
            </w:r>
          </w:p>
        </w:tc>
        <w:tc>
          <w:tcPr>
            <w:tcW w:w="2400" w:type="dxa"/>
            <w:vAlign w:val="bottom"/>
          </w:tcPr>
          <w:p w14:paraId="47FC760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ассортимента на</w:t>
            </w:r>
          </w:p>
        </w:tc>
      </w:tr>
      <w:tr w14:paraId="1CCB3A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347638BC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5ABF4FF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отпуске</w:t>
            </w:r>
          </w:p>
        </w:tc>
        <w:tc>
          <w:tcPr>
            <w:tcW w:w="1280" w:type="dxa"/>
            <w:vAlign w:val="bottom"/>
          </w:tcPr>
          <w:p w14:paraId="140EBB47">
            <w:pPr>
              <w:ind w:left="180"/>
              <w:rPr>
                <w:sz w:val="20"/>
                <w:szCs w:val="20"/>
              </w:rPr>
            </w:pPr>
            <w:r>
              <w:rPr>
                <w:rFonts w:eastAsia="Times New Roman"/>
                <w:w w:val="97"/>
                <w:sz w:val="24"/>
                <w:szCs w:val="24"/>
              </w:rPr>
              <w:t>продукции</w:t>
            </w: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7D40F2F1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E0413D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разнообразного</w:t>
            </w:r>
          </w:p>
        </w:tc>
        <w:tc>
          <w:tcPr>
            <w:tcW w:w="2400" w:type="dxa"/>
            <w:vAlign w:val="bottom"/>
          </w:tcPr>
          <w:p w14:paraId="6DC0584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день принятия</w:t>
            </w:r>
          </w:p>
        </w:tc>
      </w:tr>
      <w:tr w14:paraId="4160763E"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6A01C291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gridSpan w:val="2"/>
            <w:vAlign w:val="bottom"/>
          </w:tcPr>
          <w:p w14:paraId="1F82CC5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прилавка/раздачи</w:t>
            </w: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0A026F8B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5985B3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ассортимента;</w:t>
            </w:r>
          </w:p>
        </w:tc>
        <w:tc>
          <w:tcPr>
            <w:tcW w:w="2400" w:type="dxa"/>
            <w:vAlign w:val="bottom"/>
          </w:tcPr>
          <w:p w14:paraId="0B96192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платежей;</w:t>
            </w:r>
          </w:p>
        </w:tc>
      </w:tr>
      <w:tr w14:paraId="7892C71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16E53DB1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2D48B178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218888A1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6908E7E9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A952D9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пользоваться</w:t>
            </w:r>
          </w:p>
        </w:tc>
        <w:tc>
          <w:tcPr>
            <w:tcW w:w="2400" w:type="dxa"/>
            <w:vAlign w:val="bottom"/>
          </w:tcPr>
          <w:p w14:paraId="0671290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правила торговли;</w:t>
            </w:r>
          </w:p>
        </w:tc>
      </w:tr>
      <w:tr w14:paraId="14AB603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6DCCD4F9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26830F6C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459B3F2F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4FEEFF38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237B36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контрольно-</w:t>
            </w:r>
          </w:p>
        </w:tc>
        <w:tc>
          <w:tcPr>
            <w:tcW w:w="2400" w:type="dxa"/>
            <w:vAlign w:val="bottom"/>
          </w:tcPr>
          <w:p w14:paraId="73527CA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виды оплаты по</w:t>
            </w:r>
          </w:p>
        </w:tc>
      </w:tr>
      <w:tr w14:paraId="6FA32F4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2F7C2D4E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57EE1138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0C58E983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610D5BCC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356577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кассовыми машинами</w:t>
            </w:r>
          </w:p>
        </w:tc>
        <w:tc>
          <w:tcPr>
            <w:tcW w:w="2400" w:type="dxa"/>
            <w:vAlign w:val="bottom"/>
          </w:tcPr>
          <w:p w14:paraId="5828CFD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платежам;</w:t>
            </w:r>
          </w:p>
        </w:tc>
      </w:tr>
      <w:tr w14:paraId="79EE1FD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54DC706C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7D55CBB5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462F01D8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52A2AC9D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DB6972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 оформлении</w:t>
            </w:r>
          </w:p>
        </w:tc>
        <w:tc>
          <w:tcPr>
            <w:tcW w:w="2400" w:type="dxa"/>
            <w:vAlign w:val="bottom"/>
          </w:tcPr>
          <w:p w14:paraId="29F169A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виды и</w:t>
            </w:r>
          </w:p>
        </w:tc>
      </w:tr>
      <w:tr w14:paraId="655FAD6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7C842FBD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2DF7AA46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41FB8320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7672B802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14AB29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платежей;</w:t>
            </w:r>
          </w:p>
        </w:tc>
        <w:tc>
          <w:tcPr>
            <w:tcW w:w="2400" w:type="dxa"/>
            <w:vAlign w:val="bottom"/>
          </w:tcPr>
          <w:p w14:paraId="7F61728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характеристика</w:t>
            </w:r>
          </w:p>
        </w:tc>
      </w:tr>
      <w:tr w14:paraId="6B4DB8E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6E6D8805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26B6EE00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2580C960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40E252C5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C25C45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принимать оплату</w:t>
            </w:r>
          </w:p>
        </w:tc>
        <w:tc>
          <w:tcPr>
            <w:tcW w:w="2400" w:type="dxa"/>
            <w:vAlign w:val="bottom"/>
          </w:tcPr>
          <w:p w14:paraId="3A89DCD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контрольно-</w:t>
            </w:r>
          </w:p>
        </w:tc>
      </w:tr>
      <w:tr w14:paraId="711BC6B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7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66A20926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0A8BA220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2F316223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376584CA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11096C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наличными деньгами;</w:t>
            </w:r>
          </w:p>
        </w:tc>
        <w:tc>
          <w:tcPr>
            <w:tcW w:w="2400" w:type="dxa"/>
            <w:vAlign w:val="bottom"/>
          </w:tcPr>
          <w:p w14:paraId="538021B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кассовых машин;</w:t>
            </w:r>
          </w:p>
        </w:tc>
      </w:tr>
      <w:tr w14:paraId="75F3BBD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74FE905C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6AB4C802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4096B5B4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389F2848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2ADFC4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принимать и</w:t>
            </w:r>
          </w:p>
        </w:tc>
        <w:tc>
          <w:tcPr>
            <w:tcW w:w="2400" w:type="dxa"/>
            <w:vAlign w:val="bottom"/>
          </w:tcPr>
          <w:p w14:paraId="2D35502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виды и правила</w:t>
            </w:r>
          </w:p>
        </w:tc>
      </w:tr>
      <w:tr w14:paraId="2843A72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5967B86F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43645AE5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751F0900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4AA2456C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DEB046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оформлять;</w:t>
            </w:r>
          </w:p>
        </w:tc>
        <w:tc>
          <w:tcPr>
            <w:tcW w:w="2400" w:type="dxa"/>
            <w:vAlign w:val="bottom"/>
          </w:tcPr>
          <w:p w14:paraId="7C4B337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осуществления</w:t>
            </w:r>
          </w:p>
        </w:tc>
      </w:tr>
      <w:tr w14:paraId="010EA52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7E48053B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7EAFDBD5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19BAE94F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0E32974F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8001E9A">
            <w:pPr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безналичные</w:t>
            </w:r>
          </w:p>
        </w:tc>
        <w:tc>
          <w:tcPr>
            <w:tcW w:w="2400" w:type="dxa"/>
            <w:vAlign w:val="bottom"/>
          </w:tcPr>
          <w:p w14:paraId="0B427C2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кассовых операций;</w:t>
            </w:r>
          </w:p>
        </w:tc>
      </w:tr>
      <w:tr w14:paraId="40D92C6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0900CDB8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14127CD9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0ECD105D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58930128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E71E62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платежи;</w:t>
            </w:r>
          </w:p>
        </w:tc>
        <w:tc>
          <w:tcPr>
            <w:tcW w:w="2400" w:type="dxa"/>
            <w:vAlign w:val="bottom"/>
          </w:tcPr>
          <w:p w14:paraId="5ED5474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правила и порядок</w:t>
            </w:r>
          </w:p>
        </w:tc>
      </w:tr>
      <w:tr w14:paraId="6487024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204D1E07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27D4B702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30E1FC8B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20B0D7E7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35D7DF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составлять отчет по</w:t>
            </w:r>
          </w:p>
        </w:tc>
        <w:tc>
          <w:tcPr>
            <w:tcW w:w="2400" w:type="dxa"/>
            <w:vAlign w:val="bottom"/>
          </w:tcPr>
          <w:p w14:paraId="21720CE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расчета</w:t>
            </w:r>
          </w:p>
        </w:tc>
      </w:tr>
      <w:tr w14:paraId="554BB1E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461D1A51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5429CB3D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241FF0EC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41A40E25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7D5DA0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платежам;</w:t>
            </w:r>
          </w:p>
        </w:tc>
        <w:tc>
          <w:tcPr>
            <w:tcW w:w="2400" w:type="dxa"/>
            <w:vAlign w:val="bottom"/>
          </w:tcPr>
          <w:p w14:paraId="414516A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потребителей при</w:t>
            </w:r>
          </w:p>
        </w:tc>
      </w:tr>
      <w:tr w14:paraId="0624B91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1550696D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42BF9D70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24547FA3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104819B8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6BBC8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поддерживать</w:t>
            </w:r>
          </w:p>
        </w:tc>
        <w:tc>
          <w:tcPr>
            <w:tcW w:w="2400" w:type="dxa"/>
            <w:vAlign w:val="bottom"/>
          </w:tcPr>
          <w:p w14:paraId="062B402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оплате наличными</w:t>
            </w:r>
          </w:p>
        </w:tc>
      </w:tr>
      <w:tr w14:paraId="2F02060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35DEE81D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6A7B66DE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549569EA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54CD6B9D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6DB47E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визуальный контакт с</w:t>
            </w:r>
          </w:p>
        </w:tc>
        <w:tc>
          <w:tcPr>
            <w:tcW w:w="2400" w:type="dxa"/>
            <w:vAlign w:val="bottom"/>
          </w:tcPr>
          <w:p w14:paraId="0584390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деньгами, при</w:t>
            </w:r>
          </w:p>
        </w:tc>
      </w:tr>
      <w:tr w14:paraId="30FD708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31F55020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1B691C1D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482FA1A9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708C6294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D0A4DA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потребителем;</w:t>
            </w:r>
          </w:p>
        </w:tc>
        <w:tc>
          <w:tcPr>
            <w:tcW w:w="2400" w:type="dxa"/>
            <w:vAlign w:val="bottom"/>
          </w:tcPr>
          <w:p w14:paraId="1CCC059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безналичной форме</w:t>
            </w:r>
          </w:p>
        </w:tc>
      </w:tr>
      <w:tr w14:paraId="6BE9F6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67247616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1641C14C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29AFC539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71278208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50B943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владеть</w:t>
            </w:r>
          </w:p>
        </w:tc>
        <w:tc>
          <w:tcPr>
            <w:tcW w:w="2400" w:type="dxa"/>
            <w:vAlign w:val="bottom"/>
          </w:tcPr>
          <w:p w14:paraId="2749317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оплаты;</w:t>
            </w:r>
          </w:p>
        </w:tc>
      </w:tr>
      <w:tr w14:paraId="7A9FC88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13F54295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1BFE8FDB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59067139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355C1A58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81F244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профессиональной</w:t>
            </w:r>
          </w:p>
        </w:tc>
        <w:tc>
          <w:tcPr>
            <w:tcW w:w="2400" w:type="dxa"/>
            <w:vAlign w:val="bottom"/>
          </w:tcPr>
          <w:p w14:paraId="0A087AD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правила поведения,</w:t>
            </w:r>
          </w:p>
        </w:tc>
      </w:tr>
      <w:tr w14:paraId="4776051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5E2FBECA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0C310FDE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2AE8D1FD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12737920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78823F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терминологией;</w:t>
            </w:r>
          </w:p>
        </w:tc>
        <w:tc>
          <w:tcPr>
            <w:tcW w:w="2400" w:type="dxa"/>
            <w:vAlign w:val="bottom"/>
          </w:tcPr>
          <w:p w14:paraId="7446E17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степень</w:t>
            </w:r>
          </w:p>
        </w:tc>
      </w:tr>
      <w:tr w14:paraId="31273E9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47263AF3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22B9BB1F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015E7D9C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55117A6F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6D9777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консультировать</w:t>
            </w:r>
          </w:p>
        </w:tc>
        <w:tc>
          <w:tcPr>
            <w:tcW w:w="2400" w:type="dxa"/>
            <w:vAlign w:val="bottom"/>
          </w:tcPr>
          <w:p w14:paraId="3DBC05B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ответственности за</w:t>
            </w:r>
          </w:p>
        </w:tc>
      </w:tr>
      <w:tr w14:paraId="6DD48A1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3D1AA433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17E5DCD9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388C4054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61C12D60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2A6C89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потребителей,</w:t>
            </w:r>
          </w:p>
        </w:tc>
        <w:tc>
          <w:tcPr>
            <w:tcW w:w="2400" w:type="dxa"/>
            <w:vAlign w:val="bottom"/>
          </w:tcPr>
          <w:p w14:paraId="79DE935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правильность</w:t>
            </w:r>
          </w:p>
        </w:tc>
      </w:tr>
      <w:tr w14:paraId="1807091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3B62E6EE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71D0A819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5EA3E0D8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48C80B9B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BE5263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оказывать им помощь</w:t>
            </w:r>
          </w:p>
        </w:tc>
        <w:tc>
          <w:tcPr>
            <w:tcW w:w="2400" w:type="dxa"/>
            <w:vAlign w:val="bottom"/>
          </w:tcPr>
          <w:p w14:paraId="62BFA39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расчетов с</w:t>
            </w:r>
          </w:p>
        </w:tc>
      </w:tr>
      <w:tr w14:paraId="73BB5C9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76A550F5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61C3B2AC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01912A0B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086FAEBB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A09A16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 выборе мучных</w:t>
            </w:r>
          </w:p>
        </w:tc>
        <w:tc>
          <w:tcPr>
            <w:tcW w:w="2400" w:type="dxa"/>
            <w:vAlign w:val="bottom"/>
          </w:tcPr>
          <w:p w14:paraId="02C2A55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потребителями;</w:t>
            </w:r>
          </w:p>
        </w:tc>
      </w:tr>
      <w:tr w14:paraId="5F8B075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0409C4BB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699A69C7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07A90254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1136301B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76DBDB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кондитерских</w:t>
            </w:r>
          </w:p>
        </w:tc>
        <w:tc>
          <w:tcPr>
            <w:tcW w:w="2400" w:type="dxa"/>
            <w:vAlign w:val="bottom"/>
          </w:tcPr>
          <w:p w14:paraId="59484D7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правила общения с</w:t>
            </w:r>
          </w:p>
        </w:tc>
      </w:tr>
      <w:tr w14:paraId="3252E93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64AC9DED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1A116FF7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16DBF4B0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37B4417A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7CF0B7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изделий;</w:t>
            </w:r>
          </w:p>
        </w:tc>
        <w:tc>
          <w:tcPr>
            <w:tcW w:w="2400" w:type="dxa"/>
            <w:vAlign w:val="bottom"/>
          </w:tcPr>
          <w:p w14:paraId="5CA28C5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потребителями;</w:t>
            </w:r>
          </w:p>
        </w:tc>
      </w:tr>
      <w:tr w14:paraId="3E4AE27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4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4ADF250B">
            <w:pPr>
              <w:rPr>
                <w:sz w:val="23"/>
                <w:szCs w:val="23"/>
              </w:rPr>
            </w:pPr>
          </w:p>
        </w:tc>
        <w:tc>
          <w:tcPr>
            <w:tcW w:w="1000" w:type="dxa"/>
            <w:vAlign w:val="bottom"/>
          </w:tcPr>
          <w:p w14:paraId="5C3B4BD1">
            <w:pPr>
              <w:rPr>
                <w:sz w:val="23"/>
                <w:szCs w:val="23"/>
              </w:rPr>
            </w:pPr>
          </w:p>
        </w:tc>
        <w:tc>
          <w:tcPr>
            <w:tcW w:w="1280" w:type="dxa"/>
            <w:vAlign w:val="bottom"/>
          </w:tcPr>
          <w:p w14:paraId="6E81FECF">
            <w:pPr>
              <w:rPr>
                <w:sz w:val="23"/>
                <w:szCs w:val="23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3883653C">
            <w:pPr>
              <w:rPr>
                <w:sz w:val="23"/>
                <w:szCs w:val="23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7A56458">
            <w:pPr>
              <w:spacing w:line="273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разрешать проблемы</w:t>
            </w:r>
          </w:p>
        </w:tc>
        <w:tc>
          <w:tcPr>
            <w:tcW w:w="2400" w:type="dxa"/>
            <w:vAlign w:val="bottom"/>
          </w:tcPr>
          <w:p w14:paraId="39D69AFD">
            <w:pPr>
              <w:spacing w:line="273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базовый словарный</w:t>
            </w:r>
          </w:p>
        </w:tc>
      </w:tr>
      <w:tr w14:paraId="61323AB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10D0E16C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0150FF77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7CC61C0D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3A8BA163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F1442C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 рамках своей</w:t>
            </w:r>
          </w:p>
        </w:tc>
        <w:tc>
          <w:tcPr>
            <w:tcW w:w="2400" w:type="dxa"/>
            <w:vAlign w:val="bottom"/>
          </w:tcPr>
          <w:p w14:paraId="6D5795B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запас на</w:t>
            </w:r>
          </w:p>
        </w:tc>
      </w:tr>
      <w:tr w14:paraId="3C05032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30C2E71F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65BCD942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525DCC62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444AF453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447703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компетенции</w:t>
            </w:r>
          </w:p>
        </w:tc>
        <w:tc>
          <w:tcPr>
            <w:tcW w:w="2400" w:type="dxa"/>
            <w:vAlign w:val="bottom"/>
          </w:tcPr>
          <w:p w14:paraId="7C2C8B7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иностранном языке;</w:t>
            </w:r>
          </w:p>
        </w:tc>
      </w:tr>
      <w:tr w14:paraId="29C3A107"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15DCA595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2B1EB5D0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54D7A454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0C66828C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64F55D1">
            <w:pPr>
              <w:rPr>
                <w:sz w:val="24"/>
                <w:szCs w:val="24"/>
              </w:rPr>
            </w:pPr>
          </w:p>
        </w:tc>
        <w:tc>
          <w:tcPr>
            <w:tcW w:w="2400" w:type="dxa"/>
            <w:vAlign w:val="bottom"/>
          </w:tcPr>
          <w:p w14:paraId="2D75ED3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техника общения,</w:t>
            </w:r>
          </w:p>
        </w:tc>
      </w:tr>
      <w:tr w14:paraId="06D6E7B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1E2B0B8E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3D6E4816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7F187950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2CAE1A54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B6ECC61">
            <w:pPr>
              <w:rPr>
                <w:sz w:val="24"/>
                <w:szCs w:val="24"/>
              </w:rPr>
            </w:pPr>
          </w:p>
        </w:tc>
        <w:tc>
          <w:tcPr>
            <w:tcW w:w="2400" w:type="dxa"/>
            <w:vAlign w:val="bottom"/>
          </w:tcPr>
          <w:p w14:paraId="5A6A2F5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ориентированная на</w:t>
            </w:r>
          </w:p>
        </w:tc>
      </w:tr>
      <w:tr w14:paraId="7C60CD7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1" w:hRule="atLeast"/>
        </w:trPr>
        <w:tc>
          <w:tcPr>
            <w:tcW w:w="22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0AA5957E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tcBorders>
              <w:bottom w:val="single" w:color="auto" w:sz="8" w:space="0"/>
            </w:tcBorders>
            <w:vAlign w:val="bottom"/>
          </w:tcPr>
          <w:p w14:paraId="189FF69C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tcBorders>
              <w:bottom w:val="single" w:color="auto" w:sz="8" w:space="0"/>
            </w:tcBorders>
            <w:vAlign w:val="bottom"/>
          </w:tcPr>
          <w:p w14:paraId="6350A9E1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603B516B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6BA136C7">
            <w:pPr>
              <w:rPr>
                <w:sz w:val="24"/>
                <w:szCs w:val="24"/>
              </w:rPr>
            </w:pPr>
          </w:p>
        </w:tc>
        <w:tc>
          <w:tcPr>
            <w:tcW w:w="2400" w:type="dxa"/>
            <w:tcBorders>
              <w:bottom w:val="single" w:color="auto" w:sz="8" w:space="0"/>
            </w:tcBorders>
            <w:vAlign w:val="bottom"/>
          </w:tcPr>
          <w:p w14:paraId="528605D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потребителя</w:t>
            </w:r>
          </w:p>
        </w:tc>
      </w:tr>
    </w:tbl>
    <w:p w14:paraId="1D47DB7B">
      <w:pPr>
        <w:spacing w:line="5" w:lineRule="exact"/>
        <w:rPr>
          <w:sz w:val="20"/>
          <w:szCs w:val="20"/>
        </w:rPr>
      </w:pPr>
      <w:r>
        <w:rPr>
          <w:sz w:val="20"/>
          <w:szCs w:val="20"/>
        </w:rPr>
        <w:pict>
          <v:line id="Shape 9" o:spid="_x0000_s1133" o:spt="20" style="position:absolute;left:0pt;margin-left:65.5pt;margin-top:56.6pt;height:734.05pt;width:0pt;mso-position-horizontal-relative:page;mso-position-vertical-relative:page;z-index:251663360;mso-width-relative:page;mso-height-relative:page;" coordsize="21600,21600" o:allowincell="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">
            <v:path arrowok="t"/>
            <v:fill focussize="0,0"/>
            <v:stroke weight="0.47992125984252pt"/>
            <v:imagedata o:title=""/>
            <o:lock v:ext="edit"/>
          </v:line>
        </w:pict>
      </w:r>
      <w:r>
        <w:rPr>
          <w:sz w:val="20"/>
          <w:szCs w:val="20"/>
        </w:rPr>
        <w:pict>
          <v:line id="Shape 10" o:spid="_x0000_s1132" o:spt="20" style="position:absolute;left:0pt;margin-left:559.75pt;margin-top:56.6pt;height:734.05pt;width:0pt;mso-position-horizontal-relative:page;mso-position-vertical-relative:page;z-index:251664384;mso-width-relative:page;mso-height-relative:page;" coordsize="21600,21600" o:allowincell="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">
            <v:path arrowok="t"/>
            <v:fill focussize="0,0"/>
            <v:stroke weight="0.47992125984252pt"/>
            <v:imagedata o:title=""/>
            <o:lock v:ext="edit"/>
          </v:line>
        </w:pict>
      </w:r>
    </w:p>
    <w:p w14:paraId="1FCB450B">
      <w:pPr>
        <w:spacing w:line="234" w:lineRule="auto"/>
        <w:ind w:left="120" w:right="160"/>
        <w:rPr>
          <w:sz w:val="20"/>
          <w:szCs w:val="20"/>
        </w:rPr>
      </w:pPr>
      <w:r>
        <w:rPr>
          <w:rFonts w:eastAsia="Times New Roman"/>
          <w:b/>
          <w:bCs/>
          <w:iCs/>
          <w:sz w:val="24"/>
          <w:szCs w:val="24"/>
        </w:rPr>
        <w:t xml:space="preserve">Раздел модуля 5. </w:t>
      </w:r>
      <w:r>
        <w:rPr>
          <w:rFonts w:eastAsia="Times New Roman"/>
          <w:sz w:val="24"/>
          <w:szCs w:val="24"/>
        </w:rPr>
        <w:t>Изготовление,творческое оформление,подготовка к реализации пирожныхи тортов разнообразного ассортимента</w:t>
      </w:r>
    </w:p>
    <w:p w14:paraId="47F62241">
      <w:pPr>
        <w:spacing w:line="2" w:lineRule="exact"/>
        <w:rPr>
          <w:sz w:val="20"/>
          <w:szCs w:val="20"/>
        </w:rPr>
      </w:pPr>
    </w:p>
    <w:tbl>
      <w:tblPr>
        <w:tblStyle w:val="3"/>
        <w:tblW w:w="0" w:type="auto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00"/>
        <w:gridCol w:w="2800"/>
        <w:gridCol w:w="2500"/>
        <w:gridCol w:w="2400"/>
      </w:tblGrid>
      <w:tr w14:paraId="19F91F8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1" w:hRule="atLeast"/>
        </w:trPr>
        <w:tc>
          <w:tcPr>
            <w:tcW w:w="220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2E47A783">
            <w:pPr>
              <w:spacing w:line="271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ПК 5.1.</w:t>
            </w:r>
          </w:p>
        </w:tc>
        <w:tc>
          <w:tcPr>
            <w:tcW w:w="280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2CF46FDF">
            <w:pPr>
              <w:spacing w:line="271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подготовка основных</w:t>
            </w:r>
          </w:p>
        </w:tc>
        <w:tc>
          <w:tcPr>
            <w:tcW w:w="250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7CB53C41">
            <w:pPr>
              <w:spacing w:line="271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подбирать в</w:t>
            </w:r>
          </w:p>
        </w:tc>
        <w:tc>
          <w:tcPr>
            <w:tcW w:w="2400" w:type="dxa"/>
            <w:tcBorders>
              <w:top w:val="single" w:color="auto" w:sz="8" w:space="0"/>
            </w:tcBorders>
            <w:vAlign w:val="bottom"/>
          </w:tcPr>
          <w:p w14:paraId="3077802D">
            <w:pPr>
              <w:spacing w:line="271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Ассортимент,</w:t>
            </w:r>
          </w:p>
        </w:tc>
      </w:tr>
      <w:tr w14:paraId="2BCB608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1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1FD1D4DE">
            <w:pPr>
              <w:spacing w:line="271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Подготавливать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BCC6E57">
            <w:pPr>
              <w:spacing w:line="271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продуктов и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6B0D3AC">
            <w:pPr>
              <w:spacing w:line="271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соответствии с</w:t>
            </w:r>
          </w:p>
        </w:tc>
        <w:tc>
          <w:tcPr>
            <w:tcW w:w="2400" w:type="dxa"/>
            <w:vAlign w:val="bottom"/>
          </w:tcPr>
          <w:p w14:paraId="24056AAE">
            <w:pPr>
              <w:spacing w:line="271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характеристика,</w:t>
            </w:r>
          </w:p>
        </w:tc>
      </w:tr>
      <w:tr w14:paraId="7AD8909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2853D2FC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рабочее место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4ED5ED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дополнительных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0C31D8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технологическими</w:t>
            </w:r>
          </w:p>
        </w:tc>
        <w:tc>
          <w:tcPr>
            <w:tcW w:w="2400" w:type="dxa"/>
            <w:vAlign w:val="bottom"/>
          </w:tcPr>
          <w:p w14:paraId="56FA21F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правила выбора</w:t>
            </w:r>
          </w:p>
        </w:tc>
      </w:tr>
      <w:tr w14:paraId="151FB30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1E934165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кондитера,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805DEE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ингредиентов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0A03E7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требованиями, оценка</w:t>
            </w:r>
          </w:p>
        </w:tc>
        <w:tc>
          <w:tcPr>
            <w:tcW w:w="2400" w:type="dxa"/>
            <w:vAlign w:val="bottom"/>
          </w:tcPr>
          <w:p w14:paraId="21B9298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основных продуктов</w:t>
            </w:r>
          </w:p>
        </w:tc>
      </w:tr>
      <w:tr w14:paraId="7AD812A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3CB76360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оборудование,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1DAA0F5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D39560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качества и</w:t>
            </w:r>
          </w:p>
        </w:tc>
        <w:tc>
          <w:tcPr>
            <w:tcW w:w="2400" w:type="dxa"/>
            <w:vAlign w:val="bottom"/>
          </w:tcPr>
          <w:p w14:paraId="5FD8F93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 дополнительных</w:t>
            </w:r>
          </w:p>
        </w:tc>
      </w:tr>
      <w:tr w14:paraId="721A019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2DDEDEFA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инвентарь,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55AC59B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EA722C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безопасности</w:t>
            </w:r>
          </w:p>
        </w:tc>
        <w:tc>
          <w:tcPr>
            <w:tcW w:w="2400" w:type="dxa"/>
            <w:vAlign w:val="bottom"/>
          </w:tcPr>
          <w:p w14:paraId="76394D5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ингредиентов с</w:t>
            </w:r>
          </w:p>
        </w:tc>
      </w:tr>
      <w:tr w14:paraId="53FF1EB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68D18BCB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кондитерское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DE4FBC6">
            <w:pPr>
              <w:rPr>
                <w:sz w:val="23"/>
                <w:szCs w:val="23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3153C9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основных продуктов</w:t>
            </w:r>
          </w:p>
        </w:tc>
        <w:tc>
          <w:tcPr>
            <w:tcW w:w="2400" w:type="dxa"/>
            <w:vAlign w:val="bottom"/>
          </w:tcPr>
          <w:p w14:paraId="2DF2C55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учетом их</w:t>
            </w:r>
          </w:p>
        </w:tc>
      </w:tr>
      <w:tr w14:paraId="795B328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1C8172E9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сырье, исходные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A4D87DB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9F48B9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 дополнительных</w:t>
            </w:r>
          </w:p>
        </w:tc>
        <w:tc>
          <w:tcPr>
            <w:tcW w:w="2400" w:type="dxa"/>
            <w:vAlign w:val="bottom"/>
          </w:tcPr>
          <w:p w14:paraId="6545BD6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сочетаемости,</w:t>
            </w:r>
          </w:p>
        </w:tc>
      </w:tr>
      <w:tr w14:paraId="2E04BA4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right w:val="single" w:color="auto" w:sz="8" w:space="0"/>
            </w:tcBorders>
            <w:vAlign w:val="bottom"/>
          </w:tcPr>
          <w:p w14:paraId="72EAECFE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материалы к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A4A9676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62B858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ингредиентов;</w:t>
            </w:r>
          </w:p>
        </w:tc>
        <w:tc>
          <w:tcPr>
            <w:tcW w:w="2400" w:type="dxa"/>
            <w:vAlign w:val="bottom"/>
          </w:tcPr>
          <w:p w14:paraId="5C4BD75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взаимозаменяемости;</w:t>
            </w:r>
          </w:p>
        </w:tc>
      </w:tr>
      <w:tr w14:paraId="1DC2E19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1" w:hRule="atLeast"/>
        </w:trPr>
        <w:tc>
          <w:tcPr>
            <w:tcW w:w="22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18D9AD18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работе в</w:t>
            </w:r>
          </w:p>
        </w:tc>
        <w:tc>
          <w:tcPr>
            <w:tcW w:w="28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3B2105B2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08FA93F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организовывать их</w:t>
            </w:r>
          </w:p>
        </w:tc>
        <w:tc>
          <w:tcPr>
            <w:tcW w:w="2400" w:type="dxa"/>
            <w:tcBorders>
              <w:bottom w:val="single" w:color="auto" w:sz="8" w:space="0"/>
            </w:tcBorders>
            <w:vAlign w:val="bottom"/>
          </w:tcPr>
          <w:p w14:paraId="6045432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критерии оценки</w:t>
            </w:r>
          </w:p>
        </w:tc>
      </w:tr>
    </w:tbl>
    <w:p w14:paraId="08609C37">
      <w:pPr>
        <w:sectPr>
          <w:pgSz w:w="11900" w:h="16841"/>
          <w:pgMar w:top="1112" w:right="706" w:bottom="463" w:left="1300" w:header="0" w:footer="0" w:gutter="0"/>
          <w:cols w:equalWidth="0" w:num="1">
            <w:col w:w="9900"/>
          </w:cols>
        </w:sectPr>
      </w:pPr>
    </w:p>
    <w:tbl>
      <w:tblPr>
        <w:tblStyle w:val="3"/>
        <w:tblW w:w="0" w:type="auto"/>
        <w:tblInd w:w="1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00"/>
        <w:gridCol w:w="2800"/>
        <w:gridCol w:w="2500"/>
        <w:gridCol w:w="2420"/>
      </w:tblGrid>
      <w:tr w14:paraId="1FDAED9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8" w:hRule="atLeast"/>
        </w:trPr>
        <w:tc>
          <w:tcPr>
            <w:tcW w:w="2200" w:type="dxa"/>
            <w:tcBorders>
              <w:top w:val="single" w:color="auto" w:sz="8" w:space="0"/>
              <w:left w:val="single" w:color="auto" w:sz="8" w:space="0"/>
              <w:right w:val="single" w:color="auto" w:sz="8" w:space="0"/>
            </w:tcBorders>
            <w:vAlign w:val="bottom"/>
          </w:tcPr>
          <w:p w14:paraId="5A34816D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соответствии с</w:t>
            </w:r>
          </w:p>
        </w:tc>
        <w:tc>
          <w:tcPr>
            <w:tcW w:w="280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76DC2306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2281D99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хранение в процессе</w:t>
            </w:r>
          </w:p>
        </w:tc>
        <w:tc>
          <w:tcPr>
            <w:tcW w:w="242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447868F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качества основных</w:t>
            </w:r>
          </w:p>
        </w:tc>
      </w:tr>
      <w:tr w14:paraId="7A7DD86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D268705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инструкциями и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E1CB74E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F251A7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приготовления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5D4D71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продуктов и</w:t>
            </w:r>
          </w:p>
        </w:tc>
      </w:tr>
      <w:tr w14:paraId="6A85995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FC37EC4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регламентами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908FE47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EABD04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пирожных и тортов с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04AB8B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дополнительных</w:t>
            </w:r>
          </w:p>
        </w:tc>
      </w:tr>
      <w:tr w14:paraId="0D02168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79B6B8B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ПК 5.2</w:t>
            </w:r>
            <w:r>
              <w:rPr>
                <w:rFonts w:eastAsia="Times New Roman"/>
                <w:sz w:val="24"/>
                <w:szCs w:val="24"/>
              </w:rPr>
              <w:t>.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6649A31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9BE7E9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соблюдением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7B1736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ингредиентов для</w:t>
            </w:r>
          </w:p>
        </w:tc>
      </w:tr>
      <w:tr w14:paraId="3612B5C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8F26DCD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Осуществлять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1E56D3B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AE2830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требований по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CACD33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пирожных и тортов</w:t>
            </w:r>
          </w:p>
        </w:tc>
      </w:tr>
      <w:tr w14:paraId="446B903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F8F0FA2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приготовление и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FCC1A0F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61236F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безопасности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8AEAD1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разнообразного</w:t>
            </w:r>
          </w:p>
        </w:tc>
      </w:tr>
      <w:tr w14:paraId="4052A0E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08F8BEF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подготовку к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7A42479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314C9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продукции, товарного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F9D027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ассортимента;</w:t>
            </w:r>
          </w:p>
        </w:tc>
      </w:tr>
      <w:tr w14:paraId="0784A34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C55920A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использованию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E674DF2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BE8CB2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соседства;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15A9AE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виды,</w:t>
            </w:r>
          </w:p>
        </w:tc>
      </w:tr>
      <w:tr w14:paraId="044EF00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D1B4249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отделочных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4C4A419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BC0AFA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выбирать,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57EA7B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характеристика</w:t>
            </w:r>
          </w:p>
        </w:tc>
      </w:tr>
      <w:tr w14:paraId="60ED8FC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13CD5BA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полуфабрикатов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5567C66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6933B0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подготавливать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F512C4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региональных видов</w:t>
            </w:r>
          </w:p>
        </w:tc>
      </w:tr>
      <w:tr w14:paraId="23B5C56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4FC771C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для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F2C2B3B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D1191F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ароматические,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6F930C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сырья, продуктов;</w:t>
            </w:r>
          </w:p>
        </w:tc>
      </w:tr>
      <w:tr w14:paraId="028AB4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445D8E2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хлебобулочных,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D7DF084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B0FE02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красящие вещества;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E6548B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нормы</w:t>
            </w:r>
          </w:p>
        </w:tc>
      </w:tr>
      <w:tr w14:paraId="3F76783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5EECEBC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мучных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4739AD6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5F484B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взвешивать, измерять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5FF987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взаимозаменяемости</w:t>
            </w:r>
          </w:p>
        </w:tc>
      </w:tr>
      <w:tr w14:paraId="13FF686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7F45E1E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кондитерских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D9F5B2B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A19563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продукты, входящие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E1D421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сырья и продуктов;</w:t>
            </w:r>
          </w:p>
        </w:tc>
      </w:tr>
      <w:tr w14:paraId="0966B35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CDF5F04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C719E05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6FE311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 состав пирожных и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2C7BC6F">
            <w:pPr>
              <w:rPr>
                <w:sz w:val="24"/>
                <w:szCs w:val="24"/>
              </w:rPr>
            </w:pPr>
          </w:p>
        </w:tc>
      </w:tr>
      <w:tr w14:paraId="6C29154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1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9EF950A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ПК 5.5.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1594E4C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F88E7B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тортов в соответствии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BF8E52C">
            <w:pPr>
              <w:rPr>
                <w:sz w:val="24"/>
                <w:szCs w:val="24"/>
              </w:rPr>
            </w:pPr>
          </w:p>
        </w:tc>
      </w:tr>
      <w:tr w14:paraId="138A862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2C333B0">
            <w:pPr>
              <w:spacing w:line="272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Осуществлять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CD7ED2F">
            <w:pPr>
              <w:rPr>
                <w:sz w:val="23"/>
                <w:szCs w:val="23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B98BB33">
            <w:pPr>
              <w:spacing w:line="27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 рецептурой;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A4788D9">
            <w:pPr>
              <w:rPr>
                <w:sz w:val="23"/>
                <w:szCs w:val="23"/>
              </w:rPr>
            </w:pPr>
          </w:p>
        </w:tc>
      </w:tr>
      <w:tr w14:paraId="22B3BAE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47FBCF4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изготовление,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72274E9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2B50EE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осуществлять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6B121F7">
            <w:pPr>
              <w:rPr>
                <w:sz w:val="24"/>
                <w:szCs w:val="24"/>
              </w:rPr>
            </w:pPr>
          </w:p>
        </w:tc>
      </w:tr>
      <w:tr w14:paraId="6767F55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BF81F18">
            <w:pPr>
              <w:spacing w:line="273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творческое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A333967">
            <w:pPr>
              <w:rPr>
                <w:sz w:val="23"/>
                <w:szCs w:val="23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E8E0E85">
            <w:pPr>
              <w:spacing w:line="273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взаимозаменяемость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4BC38CC">
            <w:pPr>
              <w:rPr>
                <w:sz w:val="23"/>
                <w:szCs w:val="23"/>
              </w:rPr>
            </w:pPr>
          </w:p>
        </w:tc>
      </w:tr>
      <w:tr w14:paraId="3A2334D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DBBF2CF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оформление,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EA588F6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A3C60F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продуктов в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0F6447A">
            <w:pPr>
              <w:rPr>
                <w:sz w:val="24"/>
                <w:szCs w:val="24"/>
              </w:rPr>
            </w:pPr>
          </w:p>
        </w:tc>
      </w:tr>
      <w:tr w14:paraId="27F04B7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A0B4496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подготовку к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02EE1BD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3097A5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соответствии с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666F4D4">
            <w:pPr>
              <w:rPr>
                <w:sz w:val="24"/>
                <w:szCs w:val="24"/>
              </w:rPr>
            </w:pPr>
          </w:p>
        </w:tc>
      </w:tr>
      <w:tr w14:paraId="263672A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3E1C95F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реализации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5C0FE1B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3A72FB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нормами закладки,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423C051">
            <w:pPr>
              <w:rPr>
                <w:sz w:val="24"/>
                <w:szCs w:val="24"/>
              </w:rPr>
            </w:pPr>
          </w:p>
        </w:tc>
      </w:tr>
      <w:tr w14:paraId="5A9D352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AD8FAE1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пирожных и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3FC3A99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886705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особенностями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69306AA">
            <w:pPr>
              <w:rPr>
                <w:sz w:val="24"/>
                <w:szCs w:val="24"/>
              </w:rPr>
            </w:pPr>
          </w:p>
        </w:tc>
      </w:tr>
      <w:tr w14:paraId="33FDF16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C264F43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тортов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8C5726F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51A9D3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заказа;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E2E54A6">
            <w:pPr>
              <w:rPr>
                <w:sz w:val="24"/>
                <w:szCs w:val="24"/>
              </w:rPr>
            </w:pPr>
          </w:p>
        </w:tc>
      </w:tr>
      <w:tr w14:paraId="167FCE6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7E902D4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разнообразного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50A8DB4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B1AF94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использовать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D989D27">
            <w:pPr>
              <w:rPr>
                <w:sz w:val="24"/>
                <w:szCs w:val="24"/>
              </w:rPr>
            </w:pPr>
          </w:p>
        </w:tc>
      </w:tr>
      <w:tr w14:paraId="2D1A388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1631ED8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ассортимента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8A3CE6A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3DC604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региональные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F5CB997">
            <w:pPr>
              <w:rPr>
                <w:sz w:val="24"/>
                <w:szCs w:val="24"/>
              </w:rPr>
            </w:pPr>
          </w:p>
        </w:tc>
      </w:tr>
      <w:tr w14:paraId="7F0B730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FA43241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35998D7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59BAFC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продукты для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B0153FD">
            <w:pPr>
              <w:rPr>
                <w:sz w:val="24"/>
                <w:szCs w:val="24"/>
              </w:rPr>
            </w:pPr>
          </w:p>
        </w:tc>
      </w:tr>
      <w:tr w14:paraId="357385B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F1F6532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9F2EB8A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1DB24F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приготовления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39A4F1A">
            <w:pPr>
              <w:rPr>
                <w:sz w:val="24"/>
                <w:szCs w:val="24"/>
              </w:rPr>
            </w:pPr>
          </w:p>
        </w:tc>
      </w:tr>
      <w:tr w14:paraId="3CE24C82">
        <w:trPr>
          <w:trHeight w:val="281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4DE9EE2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3E542451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3A8EBAC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пирожных и тортов</w:t>
            </w:r>
          </w:p>
        </w:tc>
        <w:tc>
          <w:tcPr>
            <w:tcW w:w="242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3B812235">
            <w:pPr>
              <w:rPr>
                <w:sz w:val="24"/>
                <w:szCs w:val="24"/>
              </w:rPr>
            </w:pPr>
          </w:p>
        </w:tc>
      </w:tr>
      <w:tr w14:paraId="684C09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3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F5F3A4F"/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A5D5089">
            <w:pPr>
              <w:spacing w:line="263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приготовление мучных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667B579">
            <w:pPr>
              <w:spacing w:line="263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выбирать, применять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499FA19">
            <w:pPr>
              <w:spacing w:line="263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методы</w:t>
            </w:r>
          </w:p>
        </w:tc>
      </w:tr>
      <w:tr w14:paraId="6B0BAEB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E4EA69A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01ED4E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кондитерских изделий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B98B64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комбинировать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C8E803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приготовления</w:t>
            </w:r>
          </w:p>
        </w:tc>
      </w:tr>
      <w:tr w14:paraId="26796D3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1818333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57E691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разнообразного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01782A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различные способы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219351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пирожных и тортов,</w:t>
            </w:r>
          </w:p>
        </w:tc>
      </w:tr>
      <w:tr w14:paraId="6DF3F7B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F8D5404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9D4356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ассортимента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78C77B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приготовления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970E8A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правила их выбора с</w:t>
            </w:r>
          </w:p>
        </w:tc>
      </w:tr>
      <w:tr w14:paraId="61613F0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6E42545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0C214DE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CAC00C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пирожных и тортов с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17F75C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учетом типа</w:t>
            </w:r>
          </w:p>
        </w:tc>
      </w:tr>
      <w:tr w14:paraId="361374B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F9B5EE1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EFE15B6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44060C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учетом типа питания: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32148D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питания;</w:t>
            </w:r>
          </w:p>
        </w:tc>
      </w:tr>
      <w:tr w14:paraId="5D0BADF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77E4BDC">
            <w:pPr>
              <w:rPr>
                <w:sz w:val="23"/>
                <w:szCs w:val="23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2000518">
            <w:pPr>
              <w:rPr>
                <w:sz w:val="23"/>
                <w:szCs w:val="23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4C1FFD0">
            <w:pPr>
              <w:spacing w:line="273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 подготавливать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A62428F">
            <w:pPr>
              <w:spacing w:line="273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виды, назначение и</w:t>
            </w:r>
          </w:p>
        </w:tc>
      </w:tr>
      <w:tr w14:paraId="4D962FF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025BBD0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C115829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6BA099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продукты;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8A8BD2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правила безопасной</w:t>
            </w:r>
          </w:p>
        </w:tc>
      </w:tr>
      <w:tr w14:paraId="274D0B6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7563D49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E6BB487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9DEA3D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 готовить различные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92E031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эксплуатации</w:t>
            </w:r>
          </w:p>
        </w:tc>
      </w:tr>
      <w:tr w14:paraId="38E23FE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BE8A728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52E4ED4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DF67F0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виды теста: пресное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7A72AF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оборудования,</w:t>
            </w:r>
          </w:p>
        </w:tc>
      </w:tr>
      <w:tr w14:paraId="3352A60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E655ED1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ED6E7A3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AF6D2B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сдобное, песочное,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1EF806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инвентаря</w:t>
            </w:r>
          </w:p>
        </w:tc>
      </w:tr>
      <w:tr w14:paraId="0BA0B8E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2BE2E2A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202242C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47047C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бисквитное, пресное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4B8EFB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инструментов;</w:t>
            </w:r>
          </w:p>
        </w:tc>
      </w:tr>
      <w:tr w14:paraId="68B5BBD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B3E5043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5924382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B1BB16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слоеное, заварное,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1702C6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ассортимент,</w:t>
            </w:r>
          </w:p>
        </w:tc>
      </w:tr>
      <w:tr w14:paraId="2A54685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4B8D61B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8BB9734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D8220D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воздушное,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8D0B41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рецептуры,</w:t>
            </w:r>
          </w:p>
        </w:tc>
      </w:tr>
      <w:tr w14:paraId="4CD6521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7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FA41028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E7D122F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5CB667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пряничное вручную и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7291C0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требования к</w:t>
            </w:r>
          </w:p>
        </w:tc>
      </w:tr>
      <w:tr w14:paraId="73B46E7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51FF657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4FA51B2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CE7211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 использованием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9C74FC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качеству, пирожных</w:t>
            </w:r>
          </w:p>
        </w:tc>
      </w:tr>
      <w:tr w14:paraId="0F92F5C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63761B9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AA12701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8ADA46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технологического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AE7B3A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 тортов;</w:t>
            </w:r>
          </w:p>
        </w:tc>
      </w:tr>
      <w:tr w14:paraId="005AD33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5CFC0DB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4ACA741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7670C3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оборудования;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1EC0D6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органолептические</w:t>
            </w:r>
          </w:p>
        </w:tc>
      </w:tr>
      <w:tr w14:paraId="56A98DF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E81D65B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5FBFD37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98AB2F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 подготавливать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45DEC7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способы</w:t>
            </w:r>
          </w:p>
        </w:tc>
      </w:tr>
      <w:tr w14:paraId="219C079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8FD3928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D672CF4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A5EE45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начинки, кремы,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558BC5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определения</w:t>
            </w:r>
          </w:p>
        </w:tc>
      </w:tr>
      <w:tr w14:paraId="386F9C4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E0DDC4D">
            <w:pPr>
              <w:rPr>
                <w:sz w:val="23"/>
                <w:szCs w:val="23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AB8E497">
            <w:pPr>
              <w:rPr>
                <w:sz w:val="23"/>
                <w:szCs w:val="23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15EEEC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отделочные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2B2FA7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готовности</w:t>
            </w:r>
          </w:p>
        </w:tc>
      </w:tr>
      <w:tr w14:paraId="7687D94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E84BFBF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09F9673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461E97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полуфабрикаты;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703FCD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выпеченных и</w:t>
            </w:r>
          </w:p>
        </w:tc>
      </w:tr>
      <w:tr w14:paraId="3233C10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E7F7E6F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4D51E49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AEBE54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 проводить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331BA6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отделочных</w:t>
            </w:r>
          </w:p>
        </w:tc>
      </w:tr>
      <w:tr w14:paraId="10E35C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1" w:hRule="atLeast"/>
        </w:trPr>
        <w:tc>
          <w:tcPr>
            <w:tcW w:w="220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333BDF37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7E70EDE4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1D64218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формование рулетов</w:t>
            </w:r>
          </w:p>
        </w:tc>
        <w:tc>
          <w:tcPr>
            <w:tcW w:w="242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4BE62A4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полуфабрикатов;</w:t>
            </w:r>
          </w:p>
        </w:tc>
      </w:tr>
    </w:tbl>
    <w:p w14:paraId="5791D2EA">
      <w:pPr>
        <w:sectPr>
          <w:pgSz w:w="11900" w:h="16841"/>
          <w:pgMar w:top="1112" w:right="706" w:bottom="485" w:left="1300" w:header="0" w:footer="0" w:gutter="0"/>
          <w:cols w:equalWidth="0" w:num="1">
            <w:col w:w="9900"/>
          </w:cols>
        </w:sectPr>
      </w:pPr>
    </w:p>
    <w:tbl>
      <w:tblPr>
        <w:tblStyle w:val="3"/>
        <w:tblW w:w="0" w:type="auto"/>
        <w:tblInd w:w="1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00"/>
        <w:gridCol w:w="2800"/>
        <w:gridCol w:w="2500"/>
        <w:gridCol w:w="2420"/>
      </w:tblGrid>
      <w:tr w14:paraId="25F520F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8" w:hRule="atLeast"/>
        </w:trPr>
        <w:tc>
          <w:tcPr>
            <w:tcW w:w="2200" w:type="dxa"/>
            <w:tcBorders>
              <w:top w:val="single" w:color="auto" w:sz="8" w:space="0"/>
              <w:left w:val="single" w:color="auto" w:sz="8" w:space="0"/>
              <w:right w:val="single" w:color="auto" w:sz="8" w:space="0"/>
            </w:tcBorders>
            <w:vAlign w:val="bottom"/>
          </w:tcPr>
          <w:p w14:paraId="28690609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42B9F11B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062EEBC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 бисквитного</w:t>
            </w:r>
          </w:p>
        </w:tc>
        <w:tc>
          <w:tcPr>
            <w:tcW w:w="242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5CD3614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нормы, правила</w:t>
            </w:r>
          </w:p>
        </w:tc>
      </w:tr>
      <w:tr w14:paraId="7AAA45D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2641094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237F9A9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486925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полуфабриката;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D42845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взаимозаменяемости</w:t>
            </w:r>
          </w:p>
        </w:tc>
      </w:tr>
      <w:tr w14:paraId="432B64C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79A0E00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364B9E9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9C0C1E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- готовить, оформлять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D12740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продуктов;</w:t>
            </w:r>
          </w:p>
        </w:tc>
      </w:tr>
      <w:tr w14:paraId="7E65C55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235173B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3DC3F80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9E549B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торты, пирожные с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86BE342">
            <w:pPr>
              <w:rPr>
                <w:sz w:val="24"/>
                <w:szCs w:val="24"/>
              </w:rPr>
            </w:pPr>
          </w:p>
        </w:tc>
      </w:tr>
      <w:tr w14:paraId="30ABF78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1C6A60D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A1A2C6F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E6450A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учетом требований к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2793CCE">
            <w:pPr>
              <w:rPr>
                <w:sz w:val="24"/>
                <w:szCs w:val="24"/>
              </w:rPr>
            </w:pPr>
          </w:p>
        </w:tc>
      </w:tr>
      <w:tr w14:paraId="4D31623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AC8518E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1A2FA94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DFAECF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безопасности готовой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514C8B2">
            <w:pPr>
              <w:rPr>
                <w:sz w:val="24"/>
                <w:szCs w:val="24"/>
              </w:rPr>
            </w:pPr>
          </w:p>
        </w:tc>
      </w:tr>
      <w:tr w14:paraId="293E4B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FFE09F5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C5392D5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8DFB73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продукции;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7709E81">
            <w:pPr>
              <w:rPr>
                <w:sz w:val="24"/>
                <w:szCs w:val="24"/>
              </w:rPr>
            </w:pPr>
          </w:p>
        </w:tc>
      </w:tr>
      <w:tr w14:paraId="16EEBC6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9740368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80AF433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90AAD3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выбирать , безопасно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7BA46E5">
            <w:pPr>
              <w:rPr>
                <w:sz w:val="24"/>
                <w:szCs w:val="24"/>
              </w:rPr>
            </w:pPr>
          </w:p>
        </w:tc>
      </w:tr>
      <w:tr w14:paraId="7435DC8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0A99A4F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0130BD1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020000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использовать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4B77211">
            <w:pPr>
              <w:rPr>
                <w:sz w:val="24"/>
                <w:szCs w:val="24"/>
              </w:rPr>
            </w:pPr>
          </w:p>
        </w:tc>
      </w:tr>
      <w:tr w14:paraId="11F0FC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93E3396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E1D1D82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A88D37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оборудование,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A94A3B8">
            <w:pPr>
              <w:rPr>
                <w:sz w:val="24"/>
                <w:szCs w:val="24"/>
              </w:rPr>
            </w:pPr>
          </w:p>
        </w:tc>
      </w:tr>
      <w:tr w14:paraId="368164F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A68B836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BD868F4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541FDA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производственный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1D6EF47">
            <w:pPr>
              <w:rPr>
                <w:sz w:val="24"/>
                <w:szCs w:val="24"/>
              </w:rPr>
            </w:pPr>
          </w:p>
        </w:tc>
      </w:tr>
      <w:tr w14:paraId="389373B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0076149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F4BBE11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C32068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инвентарь, посуду,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2A21E8F">
            <w:pPr>
              <w:rPr>
                <w:sz w:val="24"/>
                <w:szCs w:val="24"/>
              </w:rPr>
            </w:pPr>
          </w:p>
        </w:tc>
      </w:tr>
      <w:tr w14:paraId="78F5146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D44FE24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00EF8A2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4361AD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инструменты в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B183BF0">
            <w:pPr>
              <w:rPr>
                <w:sz w:val="24"/>
                <w:szCs w:val="24"/>
              </w:rPr>
            </w:pPr>
          </w:p>
        </w:tc>
      </w:tr>
      <w:tr w14:paraId="17A6AE4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017E823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05F1489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829E77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соответствии со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D09E039">
            <w:pPr>
              <w:rPr>
                <w:sz w:val="24"/>
                <w:szCs w:val="24"/>
              </w:rPr>
            </w:pPr>
          </w:p>
        </w:tc>
      </w:tr>
      <w:tr w14:paraId="4275935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8CE359A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C28B05B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368CDA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способом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90EACC1">
            <w:pPr>
              <w:rPr>
                <w:sz w:val="24"/>
                <w:szCs w:val="24"/>
              </w:rPr>
            </w:pPr>
          </w:p>
        </w:tc>
      </w:tr>
      <w:tr w14:paraId="0D889B4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1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04FAAB9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79D77B85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2170FC2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приготовления</w:t>
            </w:r>
          </w:p>
        </w:tc>
        <w:tc>
          <w:tcPr>
            <w:tcW w:w="242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2D254C78">
            <w:pPr>
              <w:rPr>
                <w:sz w:val="24"/>
                <w:szCs w:val="24"/>
              </w:rPr>
            </w:pPr>
          </w:p>
        </w:tc>
      </w:tr>
      <w:tr w14:paraId="36DDFDA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1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4588C9C"/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CA9BD2F">
            <w:pPr>
              <w:spacing w:line="26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Хранение, отпуск,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9EDC1C0">
            <w:pPr>
              <w:spacing w:line="26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Проверять качество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BBE5A95">
            <w:pPr>
              <w:spacing w:line="26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техника</w:t>
            </w:r>
          </w:p>
        </w:tc>
      </w:tr>
      <w:tr w14:paraId="778A270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8DD7898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860EB2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упаковка на вынос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276D6B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пирожных и тортов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357FBE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порционирования</w:t>
            </w:r>
          </w:p>
        </w:tc>
      </w:tr>
      <w:tr w14:paraId="64CAF44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7312570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E19A5B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мучных кондитерских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CBCFAC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перед отпуском,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976081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(комплектования),</w:t>
            </w:r>
          </w:p>
        </w:tc>
      </w:tr>
      <w:tr w14:paraId="154B8DA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8570381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261FD1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изделий разнообразного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6D6FFD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упаковкой на вынос;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BC9636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складирования для</w:t>
            </w:r>
          </w:p>
        </w:tc>
      </w:tr>
      <w:tr w14:paraId="22FD593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F34ACE7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5E1C2F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ассортимента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3D7298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порционировать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0F9B9C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непродолжительного</w:t>
            </w:r>
          </w:p>
        </w:tc>
      </w:tr>
      <w:tr w14:paraId="081CF7D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1E3AA5E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3D95785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5FE062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(комплектовать) с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86409E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хранения пирожных</w:t>
            </w:r>
          </w:p>
        </w:tc>
      </w:tr>
      <w:tr w14:paraId="4C39D5C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4564CB3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62562D2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F343C8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учетом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2520DB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 тортов</w:t>
            </w:r>
          </w:p>
        </w:tc>
      </w:tr>
      <w:tr w14:paraId="35D8FB5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27B190C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0E20238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B25873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рационального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A494F8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разнообразного</w:t>
            </w:r>
          </w:p>
        </w:tc>
      </w:tr>
      <w:tr w14:paraId="541BA04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A4B0921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40AAE65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50E4A0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использования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A330D9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ассортимента;</w:t>
            </w:r>
          </w:p>
        </w:tc>
      </w:tr>
      <w:tr w14:paraId="090C024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B5CA68A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FC6F0CF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D3E8C7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ресурсов, соблюдения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D5BD34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виды, назначение</w:t>
            </w:r>
          </w:p>
        </w:tc>
      </w:tr>
      <w:tr w14:paraId="04A028D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82AFA6B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BD90ECD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698FBD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требований по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6CBAE9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посуды для подачи,</w:t>
            </w:r>
          </w:p>
        </w:tc>
      </w:tr>
      <w:tr w14:paraId="7C3A83A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F6F54F8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8D640E7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F88DC1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безопасности готовой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F4C401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контейнеров для</w:t>
            </w:r>
          </w:p>
        </w:tc>
      </w:tr>
      <w:tr w14:paraId="388302F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9CD0546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A3865D3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2EE594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продукции;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2C54DE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отпуска на вынос</w:t>
            </w:r>
          </w:p>
        </w:tc>
      </w:tr>
      <w:tr w14:paraId="574A5DE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D6CB612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75F1F67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BD9436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соблюдать выход при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9F98F9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пирожных и тортов</w:t>
            </w:r>
          </w:p>
        </w:tc>
      </w:tr>
      <w:tr w14:paraId="6EF6640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168458B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5355834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BA156C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порционировании;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09E3A5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разнообразного</w:t>
            </w:r>
          </w:p>
        </w:tc>
      </w:tr>
      <w:tr w14:paraId="76D9047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59E03C3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14E8C5B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DF67CE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выдерживать условия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774815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ассортимента, в том</w:t>
            </w:r>
          </w:p>
        </w:tc>
      </w:tr>
      <w:tr w14:paraId="4A246C6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2745FDE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D771261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EAC80E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хранения пирожных и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387F05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числе региональных;</w:t>
            </w:r>
          </w:p>
        </w:tc>
      </w:tr>
      <w:tr w14:paraId="0017DB0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2259A6F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2639149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F48E6D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тортов с учетом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0DBBDE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методы сервировки и</w:t>
            </w:r>
          </w:p>
        </w:tc>
      </w:tr>
      <w:tr w14:paraId="2717B50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94C2617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2430BA0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DD6F61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требований по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B9C574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подачи пирожных и</w:t>
            </w:r>
          </w:p>
        </w:tc>
      </w:tr>
      <w:tr w14:paraId="483DDE0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D89F5E3">
            <w:pPr>
              <w:rPr>
                <w:sz w:val="23"/>
                <w:szCs w:val="23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3190D26">
            <w:pPr>
              <w:rPr>
                <w:sz w:val="23"/>
                <w:szCs w:val="23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AC7526B">
            <w:pPr>
              <w:spacing w:line="273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безопасности готовой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D9532EC">
            <w:pPr>
              <w:spacing w:line="273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тортов</w:t>
            </w:r>
          </w:p>
        </w:tc>
      </w:tr>
      <w:tr w14:paraId="2816F66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259DA58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8C50320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29CB4E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продукции;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2594FE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разнообразного</w:t>
            </w:r>
          </w:p>
        </w:tc>
      </w:tr>
      <w:tr w14:paraId="03DCD76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3777B5E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4A52A30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B2D9D5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выбирать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75495B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ассортимента;</w:t>
            </w:r>
          </w:p>
        </w:tc>
      </w:tr>
      <w:tr w14:paraId="0CDF245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93B646B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C4F9ADE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B46A3D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контейнеры,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1CDDF7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требования к</w:t>
            </w:r>
          </w:p>
        </w:tc>
      </w:tr>
      <w:tr w14:paraId="24D9C4D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E92FD0F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563A1BB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6D0E2F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эстетично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AC427F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безопасности</w:t>
            </w:r>
          </w:p>
        </w:tc>
      </w:tr>
      <w:tr w14:paraId="4488CE8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EB0DBF5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E4ABCCE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860B4A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упаковывать на вынос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9E902D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хранения готовых</w:t>
            </w:r>
          </w:p>
        </w:tc>
      </w:tr>
      <w:tr w14:paraId="74CD0FB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D044C52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62F6B99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BBA314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для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95D705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пирожных и тортов</w:t>
            </w:r>
          </w:p>
        </w:tc>
      </w:tr>
      <w:tr w14:paraId="0B18D8A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D0AFE4C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0C16B34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C6E609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транспортирования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1217B8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разнообразного</w:t>
            </w:r>
          </w:p>
        </w:tc>
      </w:tr>
      <w:tr w14:paraId="0190446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7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5A2DA70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9CC3DF9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C78586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пирожных и тортов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E50942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ассортимента;</w:t>
            </w:r>
          </w:p>
        </w:tc>
      </w:tr>
      <w:tr w14:paraId="1DCCE3B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3DD67EF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61A5378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3E36E0D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A72F0B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правила</w:t>
            </w:r>
          </w:p>
        </w:tc>
      </w:tr>
      <w:tr w14:paraId="1DB0A6A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8D06ECD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A2D4E8D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295AB58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14A7F1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маркирования</w:t>
            </w:r>
          </w:p>
        </w:tc>
      </w:tr>
      <w:tr w14:paraId="45ED97A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17C898C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AA286AC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A817D1C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064BAF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упакованных</w:t>
            </w:r>
          </w:p>
        </w:tc>
      </w:tr>
      <w:tr w14:paraId="5B0F8C3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29BEF73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15D250F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2D8D1BB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3E3546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пирожных и тортов</w:t>
            </w:r>
          </w:p>
        </w:tc>
      </w:tr>
      <w:tr w14:paraId="214755A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EF58BD9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4099548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DD48FC0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F63AC9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разнообразного</w:t>
            </w:r>
          </w:p>
        </w:tc>
      </w:tr>
      <w:tr w14:paraId="438DC47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632ADC7">
            <w:pPr>
              <w:rPr>
                <w:sz w:val="23"/>
                <w:szCs w:val="23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DF5E862">
            <w:pPr>
              <w:rPr>
                <w:sz w:val="23"/>
                <w:szCs w:val="23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4F7D040">
            <w:pPr>
              <w:rPr>
                <w:sz w:val="23"/>
                <w:szCs w:val="23"/>
              </w:rPr>
            </w:pP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7E2C1E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ассортимента,</w:t>
            </w:r>
          </w:p>
        </w:tc>
      </w:tr>
      <w:tr w14:paraId="6C1AFD5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63E539E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A13E368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8D0EC18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EFAF22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правила заполнения</w:t>
            </w:r>
          </w:p>
        </w:tc>
      </w:tr>
      <w:tr w14:paraId="5B6708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1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088BBFA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3F317C90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66440019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2C416EA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этикеток</w:t>
            </w:r>
          </w:p>
        </w:tc>
      </w:tr>
      <w:tr w14:paraId="3936FF5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7" w:hRule="atLeast"/>
        </w:trPr>
        <w:tc>
          <w:tcPr>
            <w:tcW w:w="220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33ABDA48">
            <w:pPr>
              <w:rPr>
                <w:sz w:val="23"/>
                <w:szCs w:val="23"/>
              </w:rPr>
            </w:pPr>
          </w:p>
        </w:tc>
        <w:tc>
          <w:tcPr>
            <w:tcW w:w="28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70C43E8A">
            <w:pPr>
              <w:spacing w:line="264" w:lineRule="exact"/>
              <w:ind w:left="8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ведение  расчетов</w:t>
            </w:r>
          </w:p>
        </w:tc>
        <w:tc>
          <w:tcPr>
            <w:tcW w:w="25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5D8D0BD1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рассчитывать</w:t>
            </w:r>
          </w:p>
        </w:tc>
        <w:tc>
          <w:tcPr>
            <w:tcW w:w="242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6C7B707A">
            <w:pPr>
              <w:spacing w:line="26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ассортимент и цены</w:t>
            </w:r>
          </w:p>
        </w:tc>
      </w:tr>
    </w:tbl>
    <w:p w14:paraId="2350D742">
      <w:pPr>
        <w:sectPr>
          <w:pgSz w:w="11900" w:h="16841"/>
          <w:pgMar w:top="1112" w:right="706" w:bottom="473" w:left="1300" w:header="0" w:footer="0" w:gutter="0"/>
          <w:cols w:equalWidth="0" w:num="1">
            <w:col w:w="9900"/>
          </w:cols>
        </w:sectPr>
      </w:pPr>
    </w:p>
    <w:tbl>
      <w:tblPr>
        <w:tblStyle w:val="3"/>
        <w:tblW w:w="0" w:type="auto"/>
        <w:tblInd w:w="1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00"/>
        <w:gridCol w:w="1000"/>
        <w:gridCol w:w="1280"/>
        <w:gridCol w:w="520"/>
        <w:gridCol w:w="2500"/>
        <w:gridCol w:w="2420"/>
      </w:tblGrid>
      <w:tr w14:paraId="4CA4335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8" w:hRule="atLeast"/>
        </w:trPr>
        <w:tc>
          <w:tcPr>
            <w:tcW w:w="2200" w:type="dxa"/>
            <w:tcBorders>
              <w:top w:val="single" w:color="auto" w:sz="8" w:space="0"/>
              <w:left w:val="single" w:color="auto" w:sz="8" w:space="0"/>
              <w:right w:val="single" w:color="auto" w:sz="8" w:space="0"/>
            </w:tcBorders>
            <w:vAlign w:val="bottom"/>
          </w:tcPr>
          <w:p w14:paraId="580F6361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gridSpan w:val="2"/>
            <w:tcBorders>
              <w:top w:val="single" w:color="auto" w:sz="8" w:space="0"/>
            </w:tcBorders>
            <w:vAlign w:val="bottom"/>
          </w:tcPr>
          <w:p w14:paraId="0D3620F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   потребителями</w:t>
            </w:r>
          </w:p>
        </w:tc>
        <w:tc>
          <w:tcPr>
            <w:tcW w:w="52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16398EDF">
            <w:pPr>
              <w:ind w:right="20"/>
              <w:rPr>
                <w:sz w:val="20"/>
                <w:szCs w:val="20"/>
              </w:rPr>
            </w:pPr>
            <w:r>
              <w:rPr>
                <w:rFonts w:eastAsia="Times New Roman"/>
                <w:w w:val="95"/>
                <w:sz w:val="24"/>
                <w:szCs w:val="24"/>
              </w:rPr>
              <w:t>при</w:t>
            </w:r>
          </w:p>
        </w:tc>
        <w:tc>
          <w:tcPr>
            <w:tcW w:w="250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5C4C36B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стоимость,</w:t>
            </w:r>
          </w:p>
        </w:tc>
        <w:tc>
          <w:tcPr>
            <w:tcW w:w="242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6B86CBB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на пирожные и</w:t>
            </w:r>
          </w:p>
        </w:tc>
      </w:tr>
      <w:tr w14:paraId="7923A36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0AE5D0B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2CBD2DB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отпуске</w:t>
            </w:r>
          </w:p>
        </w:tc>
        <w:tc>
          <w:tcPr>
            <w:tcW w:w="1280" w:type="dxa"/>
            <w:vAlign w:val="bottom"/>
          </w:tcPr>
          <w:p w14:paraId="16DE3B75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продукции</w:t>
            </w: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4B51E174">
            <w:pPr>
              <w:ind w:right="2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на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D44134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вести учет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935FCD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торты</w:t>
            </w:r>
          </w:p>
        </w:tc>
      </w:tr>
      <w:tr w14:paraId="0EF5FF2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394527E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1BD94D5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вынос;</w:t>
            </w:r>
          </w:p>
        </w:tc>
        <w:tc>
          <w:tcPr>
            <w:tcW w:w="1280" w:type="dxa"/>
            <w:vAlign w:val="bottom"/>
          </w:tcPr>
          <w:p w14:paraId="1825EC24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7AE969C8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84E088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реализованных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D066E9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разнообразного</w:t>
            </w:r>
          </w:p>
        </w:tc>
      </w:tr>
      <w:tr w14:paraId="6EEB820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91F553B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gridSpan w:val="3"/>
            <w:tcBorders>
              <w:right w:val="single" w:color="auto" w:sz="8" w:space="0"/>
            </w:tcBorders>
            <w:vAlign w:val="bottom"/>
          </w:tcPr>
          <w:p w14:paraId="3EF22817">
            <w:pPr>
              <w:ind w:right="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взаимодействие  с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64511A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пирожных и тортов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6B0E07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ассортимента на</w:t>
            </w:r>
          </w:p>
        </w:tc>
      </w:tr>
      <w:tr w14:paraId="6D4057A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30C7F2B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gridSpan w:val="2"/>
            <w:vAlign w:val="bottom"/>
          </w:tcPr>
          <w:p w14:paraId="26595A3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потребителями</w:t>
            </w: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06EAC974">
            <w:pPr>
              <w:ind w:right="20"/>
              <w:rPr>
                <w:sz w:val="20"/>
                <w:szCs w:val="20"/>
              </w:rPr>
            </w:pPr>
            <w:r>
              <w:rPr>
                <w:rFonts w:eastAsia="Times New Roman"/>
                <w:w w:val="95"/>
                <w:sz w:val="24"/>
                <w:szCs w:val="24"/>
              </w:rPr>
              <w:t>при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05534F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разнообразного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0910EA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день принятия</w:t>
            </w:r>
          </w:p>
        </w:tc>
      </w:tr>
      <w:tr w14:paraId="1F86CC7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0191152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7BD794A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отпуске</w:t>
            </w:r>
          </w:p>
        </w:tc>
        <w:tc>
          <w:tcPr>
            <w:tcW w:w="1280" w:type="dxa"/>
            <w:vAlign w:val="bottom"/>
          </w:tcPr>
          <w:p w14:paraId="018E34C1">
            <w:pPr>
              <w:ind w:left="180"/>
              <w:rPr>
                <w:sz w:val="20"/>
                <w:szCs w:val="20"/>
              </w:rPr>
            </w:pPr>
            <w:r>
              <w:rPr>
                <w:rFonts w:eastAsia="Times New Roman"/>
                <w:w w:val="97"/>
                <w:sz w:val="24"/>
                <w:szCs w:val="24"/>
              </w:rPr>
              <w:t>продукции</w:t>
            </w: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4408DF1A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CA9D05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ассортимента;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19B326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платежей;</w:t>
            </w:r>
          </w:p>
        </w:tc>
      </w:tr>
      <w:tr w14:paraId="2833E2B8"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B66E15D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gridSpan w:val="2"/>
            <w:vAlign w:val="bottom"/>
          </w:tcPr>
          <w:p w14:paraId="648E942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прилавка/раздачи</w:t>
            </w: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7C56A80B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809A1E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пользоваться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FA2E7C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правила торговли;</w:t>
            </w:r>
          </w:p>
        </w:tc>
      </w:tr>
      <w:tr w14:paraId="50C3289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6B2F4B3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37273158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0A521299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01BAEC99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FB0B69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контрольно-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384582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виды оплаты по</w:t>
            </w:r>
          </w:p>
        </w:tc>
      </w:tr>
      <w:tr w14:paraId="1B236CE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2F008B1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7F5DED0E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29EDD541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46379A2A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34733F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кассовыми машинами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0B6E96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платежам;</w:t>
            </w:r>
          </w:p>
        </w:tc>
      </w:tr>
      <w:tr w14:paraId="1E4A8F3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3750CA9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64FE5040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6A82FFE5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453D69AF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5F8FE4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 оформлении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D68C2B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виды и</w:t>
            </w:r>
          </w:p>
        </w:tc>
      </w:tr>
      <w:tr w14:paraId="357D49C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66728E1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4D4A0889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2FFBFFBA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59CC4C02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A2B7F0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платежей;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1C15BA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характеристика</w:t>
            </w:r>
          </w:p>
        </w:tc>
      </w:tr>
      <w:tr w14:paraId="1264E1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55E5863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10BAAA68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72CD14E5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4A58A767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BE00C6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принимать оплату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3D53BD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контрольно-</w:t>
            </w:r>
          </w:p>
        </w:tc>
      </w:tr>
      <w:tr w14:paraId="66FFD09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C8D61D5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511F1F4B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75F49871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58A962FC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ABF6A6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наличными деньгами;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6831D6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кассовых машин;</w:t>
            </w:r>
          </w:p>
        </w:tc>
      </w:tr>
      <w:tr w14:paraId="6DE9676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261F776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57E12691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402DF382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229968E7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3F86AB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принимать и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931F55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виды и правила</w:t>
            </w:r>
          </w:p>
        </w:tc>
      </w:tr>
      <w:tr w14:paraId="3561A96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3F0094F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6FD218F4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6AFFCF98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57CB0B7B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4D5648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оформлять;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DB903A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осуществления</w:t>
            </w:r>
          </w:p>
        </w:tc>
      </w:tr>
      <w:tr w14:paraId="3B54BD8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A8CEE22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389E1FDA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4BEDAA07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20E1C5AA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DDA2B3E">
            <w:pPr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безналичные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91ECC6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кассовых операций;</w:t>
            </w:r>
          </w:p>
        </w:tc>
      </w:tr>
      <w:tr w14:paraId="1F16BEE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7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D0CCB03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3592CBB0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20E9984B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783C1D2F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356CE3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платежи;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BB14C5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правила и порядок</w:t>
            </w:r>
          </w:p>
        </w:tc>
      </w:tr>
      <w:tr w14:paraId="53A71DD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05E04AF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0017C828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1177F716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57D64105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7A260C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составлять отчет по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D855E1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расчета</w:t>
            </w:r>
          </w:p>
        </w:tc>
      </w:tr>
      <w:tr w14:paraId="059157E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2E25A73">
            <w:pPr>
              <w:rPr>
                <w:sz w:val="23"/>
                <w:szCs w:val="23"/>
              </w:rPr>
            </w:pPr>
          </w:p>
        </w:tc>
        <w:tc>
          <w:tcPr>
            <w:tcW w:w="1000" w:type="dxa"/>
            <w:vAlign w:val="bottom"/>
          </w:tcPr>
          <w:p w14:paraId="1FF4308F">
            <w:pPr>
              <w:rPr>
                <w:sz w:val="23"/>
                <w:szCs w:val="23"/>
              </w:rPr>
            </w:pPr>
          </w:p>
        </w:tc>
        <w:tc>
          <w:tcPr>
            <w:tcW w:w="1280" w:type="dxa"/>
            <w:vAlign w:val="bottom"/>
          </w:tcPr>
          <w:p w14:paraId="79F68177">
            <w:pPr>
              <w:rPr>
                <w:sz w:val="23"/>
                <w:szCs w:val="23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282468E6">
            <w:pPr>
              <w:rPr>
                <w:sz w:val="23"/>
                <w:szCs w:val="23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4A46709">
            <w:pPr>
              <w:spacing w:line="273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платежам;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0884CC0">
            <w:pPr>
              <w:spacing w:line="273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потребителей при</w:t>
            </w:r>
          </w:p>
        </w:tc>
      </w:tr>
      <w:tr w14:paraId="1A0A462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0EDD9C4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2B321175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1C2A0586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2709FE69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B94F72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поддерживать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E923CE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оплате наличными</w:t>
            </w:r>
          </w:p>
        </w:tc>
      </w:tr>
      <w:tr w14:paraId="576F410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7250585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20FDFD65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6C6B39F2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6B215F0D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9B68F2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визуальный контакт с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491BDC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деньгами, при</w:t>
            </w:r>
          </w:p>
        </w:tc>
      </w:tr>
      <w:tr w14:paraId="66C6DE9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C67B8EA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0057AB1E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3C780330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3F0A5E36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D182CA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потребителем;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33E573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безналичной форме</w:t>
            </w:r>
          </w:p>
        </w:tc>
      </w:tr>
      <w:tr w14:paraId="7254BBD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89A6AE7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55D3E011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71CD6F93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49490BA8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50224D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владеть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A0C1B4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оплаты;</w:t>
            </w:r>
          </w:p>
        </w:tc>
      </w:tr>
      <w:tr w14:paraId="443FBEB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3F919DF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20328FA7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2B6A7A63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7BA10200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03ABBF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профессиональной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5F4388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правила поведения,</w:t>
            </w:r>
          </w:p>
        </w:tc>
      </w:tr>
      <w:tr w14:paraId="36A6AA7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10E5F8C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5AA0BF2B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12DCF59D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28ABDA7C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48D460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терминологией;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EF273B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степень</w:t>
            </w:r>
          </w:p>
        </w:tc>
      </w:tr>
      <w:tr w14:paraId="72694CE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7E15439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2F9EF3C0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2DFEBED4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68331EA6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AE0FC0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консультировать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7C4448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ответственности за</w:t>
            </w:r>
          </w:p>
        </w:tc>
      </w:tr>
      <w:tr w14:paraId="4A5DFD9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B8CE712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577A35A9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167CD262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22D6E6E0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BE6101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потребителей,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858F39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правильность</w:t>
            </w:r>
          </w:p>
        </w:tc>
      </w:tr>
      <w:tr w14:paraId="7787CEE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B03DDED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28B037C9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43F7CA4D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6CDECFCA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BABD37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оказывать им помощь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3B1E51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расчетов с</w:t>
            </w:r>
          </w:p>
        </w:tc>
      </w:tr>
      <w:tr w14:paraId="706ABF3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AFAEA6B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3DC12527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00AAE031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2B20069D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016728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 выборе пирожных и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DF7030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потребителями;</w:t>
            </w:r>
          </w:p>
        </w:tc>
      </w:tr>
      <w:tr w14:paraId="266FBE3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7BB9ADD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6CCA34D8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45C089D7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4FAE6582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5C5595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тортов;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F4A504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правила общения с</w:t>
            </w:r>
          </w:p>
        </w:tc>
      </w:tr>
      <w:tr w14:paraId="7D9417C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0AABB20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2DF78DAA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733535D9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2B148835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817082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разрешать проблемы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012AD3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потребителями;</w:t>
            </w:r>
          </w:p>
        </w:tc>
      </w:tr>
      <w:tr w14:paraId="22F7260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8F714D9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1D8404A5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47E833B6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4CB54050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295759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 рамках своей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3F9987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базовый словарный</w:t>
            </w:r>
          </w:p>
        </w:tc>
      </w:tr>
      <w:tr w14:paraId="2843E2B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6296C15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6836AADD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42B4C14F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69DF6564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986689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компетенции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3D8216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запас на</w:t>
            </w:r>
          </w:p>
        </w:tc>
      </w:tr>
      <w:tr w14:paraId="47B42B0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EC75F82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4CDA60BA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1285D8F5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0FA80B10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D00EE79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1A8AC0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иностранном языке;</w:t>
            </w:r>
          </w:p>
        </w:tc>
      </w:tr>
      <w:tr w14:paraId="47AFD3AA"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1127CE6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75B1BD52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12F52151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1BD972B2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76BB3AA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FD5640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техника общения,</w:t>
            </w:r>
          </w:p>
        </w:tc>
      </w:tr>
      <w:tr w14:paraId="409D486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8F09FEB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14:paraId="61801D2C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14:paraId="5CB5E657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1F19484E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A6FFB03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67316F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ориентированная на</w:t>
            </w:r>
          </w:p>
        </w:tc>
      </w:tr>
      <w:tr w14:paraId="0BF869A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1" w:hRule="atLeast"/>
        </w:trPr>
        <w:tc>
          <w:tcPr>
            <w:tcW w:w="220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5F6E0BD9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tcBorders>
              <w:bottom w:val="single" w:color="auto" w:sz="8" w:space="0"/>
            </w:tcBorders>
            <w:vAlign w:val="bottom"/>
          </w:tcPr>
          <w:p w14:paraId="71726514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tcBorders>
              <w:bottom w:val="single" w:color="auto" w:sz="8" w:space="0"/>
            </w:tcBorders>
            <w:vAlign w:val="bottom"/>
          </w:tcPr>
          <w:p w14:paraId="597752D8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5D94B74D">
            <w:pPr>
              <w:rPr>
                <w:sz w:val="24"/>
                <w:szCs w:val="24"/>
              </w:rPr>
            </w:pPr>
          </w:p>
        </w:tc>
        <w:tc>
          <w:tcPr>
            <w:tcW w:w="25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5F1A5192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469B6D7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потребителя</w:t>
            </w:r>
          </w:p>
        </w:tc>
      </w:tr>
      <w:tr w14:paraId="743C08D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5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9784410">
            <w:pPr>
              <w:spacing w:line="245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</w:rPr>
              <w:t>ОК 01.</w:t>
            </w:r>
          </w:p>
        </w:tc>
        <w:tc>
          <w:tcPr>
            <w:tcW w:w="2800" w:type="dxa"/>
            <w:gridSpan w:val="3"/>
            <w:tcBorders>
              <w:right w:val="single" w:color="auto" w:sz="8" w:space="0"/>
            </w:tcBorders>
            <w:vAlign w:val="bottom"/>
          </w:tcPr>
          <w:p w14:paraId="35F7D6B7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Распознавание сложных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991FE41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Распознавать задачу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6976969">
            <w:pPr>
              <w:spacing w:line="242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Актуальный</w:t>
            </w:r>
          </w:p>
        </w:tc>
      </w:tr>
      <w:tr w14:paraId="66B2E26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367E0F8">
            <w:pPr>
              <w:spacing w:line="249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Выбирать способы</w:t>
            </w:r>
          </w:p>
        </w:tc>
        <w:tc>
          <w:tcPr>
            <w:tcW w:w="2800" w:type="dxa"/>
            <w:gridSpan w:val="3"/>
            <w:tcBorders>
              <w:right w:val="single" w:color="auto" w:sz="8" w:space="0"/>
            </w:tcBorders>
            <w:vAlign w:val="bottom"/>
          </w:tcPr>
          <w:p w14:paraId="585351D5">
            <w:pPr>
              <w:spacing w:line="249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проблемные ситуации в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EE2A991">
            <w:pPr>
              <w:spacing w:line="249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и/или проблему в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5E1017A">
            <w:pPr>
              <w:spacing w:line="249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профессиональный и</w:t>
            </w:r>
          </w:p>
        </w:tc>
      </w:tr>
      <w:tr w14:paraId="7E2CBFB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D078A52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решения задач</w:t>
            </w:r>
          </w:p>
        </w:tc>
        <w:tc>
          <w:tcPr>
            <w:tcW w:w="2280" w:type="dxa"/>
            <w:gridSpan w:val="2"/>
            <w:vAlign w:val="bottom"/>
          </w:tcPr>
          <w:p w14:paraId="5206BF8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различных контекстах.</w:t>
            </w: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7738FC98">
            <w:pPr>
              <w:rPr>
                <w:sz w:val="21"/>
                <w:szCs w:val="21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666DB3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профессиональном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29E289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социальный контекст,</w:t>
            </w:r>
          </w:p>
        </w:tc>
      </w:tr>
      <w:tr w14:paraId="7F47E0F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B6945D8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профессиональной</w:t>
            </w:r>
          </w:p>
        </w:tc>
        <w:tc>
          <w:tcPr>
            <w:tcW w:w="2280" w:type="dxa"/>
            <w:gridSpan w:val="2"/>
            <w:vAlign w:val="bottom"/>
          </w:tcPr>
          <w:p w14:paraId="4C73B18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Проведение анализа</w:t>
            </w: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2305F874"/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D7BAD1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и/или социальном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1068D4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 котором приходится</w:t>
            </w:r>
          </w:p>
        </w:tc>
      </w:tr>
      <w:tr w14:paraId="7EF9C28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A788626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деятельности,</w:t>
            </w:r>
          </w:p>
        </w:tc>
        <w:tc>
          <w:tcPr>
            <w:tcW w:w="2280" w:type="dxa"/>
            <w:gridSpan w:val="2"/>
            <w:vAlign w:val="bottom"/>
          </w:tcPr>
          <w:p w14:paraId="12F69C4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сложных ситуаций при</w:t>
            </w: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76A5E504">
            <w:pPr>
              <w:rPr>
                <w:sz w:val="21"/>
                <w:szCs w:val="21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F4D471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контексте;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7C1D9B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работать и жить;</w:t>
            </w:r>
          </w:p>
        </w:tc>
      </w:tr>
      <w:tr w14:paraId="443717D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6AD4D20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применительно к</w:t>
            </w:r>
          </w:p>
        </w:tc>
        <w:tc>
          <w:tcPr>
            <w:tcW w:w="2280" w:type="dxa"/>
            <w:gridSpan w:val="2"/>
            <w:vAlign w:val="bottom"/>
          </w:tcPr>
          <w:p w14:paraId="540D295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решении задач</w:t>
            </w: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727D6FF4"/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2C80BF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Анализировать задачу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CF060C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Основные источники</w:t>
            </w:r>
          </w:p>
        </w:tc>
      </w:tr>
      <w:tr w14:paraId="695AA92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53033A4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различным</w:t>
            </w:r>
          </w:p>
        </w:tc>
        <w:tc>
          <w:tcPr>
            <w:tcW w:w="2280" w:type="dxa"/>
            <w:gridSpan w:val="2"/>
            <w:vAlign w:val="bottom"/>
          </w:tcPr>
          <w:p w14:paraId="75C9207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профессиональной</w:t>
            </w: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634F368B">
            <w:pPr>
              <w:rPr>
                <w:sz w:val="21"/>
                <w:szCs w:val="21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FED8FA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и/или проблему и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97B616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информации и ресурсы</w:t>
            </w:r>
          </w:p>
        </w:tc>
      </w:tr>
      <w:tr w14:paraId="0430131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AB2468A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контекстам</w:t>
            </w:r>
          </w:p>
        </w:tc>
        <w:tc>
          <w:tcPr>
            <w:tcW w:w="2280" w:type="dxa"/>
            <w:gridSpan w:val="2"/>
            <w:vAlign w:val="bottom"/>
          </w:tcPr>
          <w:p w14:paraId="0755D0E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деятельности</w:t>
            </w: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311C604E">
            <w:pPr>
              <w:rPr>
                <w:sz w:val="21"/>
                <w:szCs w:val="21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6899CF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выделять её составные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F8756D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для решения задач и</w:t>
            </w:r>
          </w:p>
        </w:tc>
      </w:tr>
      <w:tr w14:paraId="2BD1349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DFA9320"/>
        </w:tc>
        <w:tc>
          <w:tcPr>
            <w:tcW w:w="2280" w:type="dxa"/>
            <w:gridSpan w:val="2"/>
            <w:vAlign w:val="bottom"/>
          </w:tcPr>
          <w:p w14:paraId="204D532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Определение этапов</w:t>
            </w: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5694825A"/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E732D9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части;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704860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проблем в</w:t>
            </w:r>
          </w:p>
        </w:tc>
      </w:tr>
      <w:tr w14:paraId="6CF459E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C9B8646">
            <w:pPr>
              <w:rPr>
                <w:sz w:val="21"/>
                <w:szCs w:val="21"/>
              </w:rPr>
            </w:pPr>
          </w:p>
        </w:tc>
        <w:tc>
          <w:tcPr>
            <w:tcW w:w="2280" w:type="dxa"/>
            <w:gridSpan w:val="2"/>
            <w:vAlign w:val="bottom"/>
          </w:tcPr>
          <w:p w14:paraId="5D7BC84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решения задачи.</w:t>
            </w: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762FE4EA">
            <w:pPr>
              <w:rPr>
                <w:sz w:val="21"/>
                <w:szCs w:val="21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63F3F7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Правильно выявлять и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A79BB1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профессиональном</w:t>
            </w:r>
          </w:p>
        </w:tc>
      </w:tr>
      <w:tr w14:paraId="7927F48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50F36F3"/>
        </w:tc>
        <w:tc>
          <w:tcPr>
            <w:tcW w:w="2800" w:type="dxa"/>
            <w:gridSpan w:val="3"/>
            <w:tcBorders>
              <w:right w:val="single" w:color="auto" w:sz="8" w:space="0"/>
            </w:tcBorders>
            <w:vAlign w:val="bottom"/>
          </w:tcPr>
          <w:p w14:paraId="2CD78C8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Определение потребности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1DE6E2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эффективно искать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F88A43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и/или социальном</w:t>
            </w:r>
          </w:p>
        </w:tc>
      </w:tr>
      <w:tr w14:paraId="48BB727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031759B">
            <w:pPr>
              <w:rPr>
                <w:sz w:val="21"/>
                <w:szCs w:val="21"/>
              </w:rPr>
            </w:pPr>
          </w:p>
        </w:tc>
        <w:tc>
          <w:tcPr>
            <w:tcW w:w="2280" w:type="dxa"/>
            <w:gridSpan w:val="2"/>
            <w:vAlign w:val="bottom"/>
          </w:tcPr>
          <w:p w14:paraId="12B4AF7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 информации</w:t>
            </w: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2F8C9C71">
            <w:pPr>
              <w:rPr>
                <w:sz w:val="21"/>
                <w:szCs w:val="21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8DDE2F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информацию,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0B3C21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контексте.</w:t>
            </w:r>
          </w:p>
        </w:tc>
      </w:tr>
      <w:tr w14:paraId="3325CB8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F95622E">
            <w:pPr>
              <w:rPr>
                <w:sz w:val="21"/>
                <w:szCs w:val="21"/>
              </w:rPr>
            </w:pPr>
          </w:p>
        </w:tc>
        <w:tc>
          <w:tcPr>
            <w:tcW w:w="2280" w:type="dxa"/>
            <w:gridSpan w:val="2"/>
            <w:vAlign w:val="bottom"/>
          </w:tcPr>
          <w:p w14:paraId="03E9437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Осуществление</w:t>
            </w: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0C5721A0">
            <w:pPr>
              <w:rPr>
                <w:sz w:val="21"/>
                <w:szCs w:val="21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3681CA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необходимую для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701AA0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Алгоритмы</w:t>
            </w:r>
          </w:p>
        </w:tc>
      </w:tr>
      <w:tr w14:paraId="59A1FAE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92D8A9F"/>
        </w:tc>
        <w:tc>
          <w:tcPr>
            <w:tcW w:w="2280" w:type="dxa"/>
            <w:gridSpan w:val="2"/>
            <w:vAlign w:val="bottom"/>
          </w:tcPr>
          <w:p w14:paraId="3460CF4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эффективного поиска.</w:t>
            </w: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6462032B"/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AF81D4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решения задачи и/или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05EE64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выполнения работ в</w:t>
            </w:r>
          </w:p>
        </w:tc>
      </w:tr>
      <w:tr w14:paraId="44457F1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8FE1965">
            <w:pPr>
              <w:rPr>
                <w:sz w:val="21"/>
                <w:szCs w:val="21"/>
              </w:rPr>
            </w:pPr>
          </w:p>
        </w:tc>
        <w:tc>
          <w:tcPr>
            <w:tcW w:w="2280" w:type="dxa"/>
            <w:gridSpan w:val="2"/>
            <w:vAlign w:val="bottom"/>
          </w:tcPr>
          <w:p w14:paraId="5F84F75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Выделение всех</w:t>
            </w:r>
          </w:p>
        </w:tc>
        <w:tc>
          <w:tcPr>
            <w:tcW w:w="520" w:type="dxa"/>
            <w:tcBorders>
              <w:right w:val="single" w:color="auto" w:sz="8" w:space="0"/>
            </w:tcBorders>
            <w:vAlign w:val="bottom"/>
          </w:tcPr>
          <w:p w14:paraId="4F9E10C5">
            <w:pPr>
              <w:rPr>
                <w:sz w:val="21"/>
                <w:szCs w:val="21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A6394B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проблемы;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A4A0FC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профессиональной и</w:t>
            </w:r>
          </w:p>
        </w:tc>
      </w:tr>
      <w:tr w14:paraId="6AA0246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E77C666"/>
        </w:tc>
        <w:tc>
          <w:tcPr>
            <w:tcW w:w="2800" w:type="dxa"/>
            <w:gridSpan w:val="3"/>
            <w:tcBorders>
              <w:right w:val="single" w:color="auto" w:sz="8" w:space="0"/>
            </w:tcBorders>
            <w:vAlign w:val="bottom"/>
          </w:tcPr>
          <w:p w14:paraId="53048F8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возможных источников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DD7328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Составить план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FF54E6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смежных областях;</w:t>
            </w:r>
          </w:p>
        </w:tc>
      </w:tr>
      <w:tr w14:paraId="57B4288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7" w:hRule="atLeast"/>
        </w:trPr>
        <w:tc>
          <w:tcPr>
            <w:tcW w:w="220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584D1D90"/>
        </w:tc>
        <w:tc>
          <w:tcPr>
            <w:tcW w:w="2800" w:type="dxa"/>
            <w:gridSpan w:val="3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6D60AFA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нужных ресурсов, в том</w:t>
            </w:r>
          </w:p>
        </w:tc>
        <w:tc>
          <w:tcPr>
            <w:tcW w:w="25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6A67001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действия,</w:t>
            </w:r>
          </w:p>
        </w:tc>
        <w:tc>
          <w:tcPr>
            <w:tcW w:w="242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7599C23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Методы работы в</w:t>
            </w:r>
          </w:p>
        </w:tc>
      </w:tr>
    </w:tbl>
    <w:p w14:paraId="0F4BAB2D">
      <w:pPr>
        <w:sectPr>
          <w:pgSz w:w="11900" w:h="16841"/>
          <w:pgMar w:top="1112" w:right="706" w:bottom="598" w:left="1300" w:header="0" w:footer="0" w:gutter="0"/>
          <w:cols w:equalWidth="0" w:num="1">
            <w:col w:w="9900"/>
          </w:cols>
        </w:sectPr>
      </w:pPr>
    </w:p>
    <w:tbl>
      <w:tblPr>
        <w:tblStyle w:val="3"/>
        <w:tblW w:w="9920" w:type="dxa"/>
        <w:tblInd w:w="1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00"/>
        <w:gridCol w:w="2800"/>
        <w:gridCol w:w="2500"/>
        <w:gridCol w:w="2420"/>
      </w:tblGrid>
      <w:tr w14:paraId="486187A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7" w:hRule="atLeast"/>
        </w:trPr>
        <w:tc>
          <w:tcPr>
            <w:tcW w:w="2200" w:type="dxa"/>
            <w:tcBorders>
              <w:top w:val="single" w:color="auto" w:sz="8" w:space="0"/>
              <w:left w:val="single" w:color="auto" w:sz="8" w:space="0"/>
              <w:right w:val="single" w:color="auto" w:sz="8" w:space="0"/>
            </w:tcBorders>
            <w:vAlign w:val="bottom"/>
          </w:tcPr>
          <w:p w14:paraId="411EEEFB"/>
        </w:tc>
        <w:tc>
          <w:tcPr>
            <w:tcW w:w="280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30F193D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числе неочевидных.</w:t>
            </w:r>
          </w:p>
        </w:tc>
        <w:tc>
          <w:tcPr>
            <w:tcW w:w="250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52A9B0A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Определить</w:t>
            </w:r>
          </w:p>
        </w:tc>
        <w:tc>
          <w:tcPr>
            <w:tcW w:w="242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3584932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профессиональной и</w:t>
            </w:r>
          </w:p>
        </w:tc>
      </w:tr>
      <w:tr w14:paraId="61FC1FC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97074BD">
            <w:pPr>
              <w:rPr>
                <w:sz w:val="21"/>
                <w:szCs w:val="21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F96C8C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Разработка детального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43A390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необходимые ресурсы;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E34F4A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смежных сферах.</w:t>
            </w:r>
          </w:p>
        </w:tc>
      </w:tr>
      <w:tr w14:paraId="4711D05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6622B78">
            <w:pPr>
              <w:rPr>
                <w:sz w:val="21"/>
                <w:szCs w:val="21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272FD9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плана действий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2FDA14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Владеть актуальными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D70536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Структура плана для</w:t>
            </w:r>
          </w:p>
        </w:tc>
      </w:tr>
      <w:tr w14:paraId="520D330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EF6268F"/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950889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Оценка рисков на каждом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EEDE6B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методами работы в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5B16DE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решения задач</w:t>
            </w:r>
          </w:p>
        </w:tc>
      </w:tr>
      <w:tr w14:paraId="0CF55AA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E096529">
            <w:pPr>
              <w:rPr>
                <w:sz w:val="21"/>
                <w:szCs w:val="21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285AA3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шагу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69E978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профессиональной и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0625DB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Порядок оценки</w:t>
            </w:r>
          </w:p>
        </w:tc>
      </w:tr>
      <w:tr w14:paraId="3AB6524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51745D3"/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BAAD2D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Оценивает плюсы и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54DE0D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смежных сферах;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442A8B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результатов решения</w:t>
            </w:r>
          </w:p>
        </w:tc>
      </w:tr>
      <w:tr w14:paraId="64FB6F1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6621A2B">
            <w:pPr>
              <w:rPr>
                <w:sz w:val="21"/>
                <w:szCs w:val="21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046F7D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минусы полученного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4BDDDA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Реализовать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850E14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задач</w:t>
            </w:r>
          </w:p>
        </w:tc>
      </w:tr>
      <w:tr w14:paraId="7E7D08D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6452526"/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74FA80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результата, своего плана и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3D909E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составленный план;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55EDB2C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профессиональной</w:t>
            </w:r>
          </w:p>
        </w:tc>
      </w:tr>
      <w:tr w14:paraId="58E076F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7EC4C85">
            <w:pPr>
              <w:rPr>
                <w:sz w:val="21"/>
                <w:szCs w:val="21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556186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его реализации, предлагает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49306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Оценивать результат и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053107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деятельности</w:t>
            </w:r>
          </w:p>
        </w:tc>
      </w:tr>
      <w:tr w14:paraId="103476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DAA41C6">
            <w:pPr>
              <w:rPr>
                <w:sz w:val="21"/>
                <w:szCs w:val="21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A5ED97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критерии оценки и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13F197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последствия своих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EFAEC7C">
            <w:pPr>
              <w:rPr>
                <w:sz w:val="21"/>
                <w:szCs w:val="21"/>
              </w:rPr>
            </w:pPr>
          </w:p>
        </w:tc>
      </w:tr>
      <w:tr w14:paraId="3121E68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65EB5FB"/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721170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рекомендации по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E6F7EF5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действий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FA6F8E5"/>
        </w:tc>
      </w:tr>
      <w:tr w14:paraId="7BA0952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26905AE">
            <w:pPr>
              <w:rPr>
                <w:sz w:val="21"/>
                <w:szCs w:val="21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D942A6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улучшению плана.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577F38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(самостоятельно или с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3189AE0">
            <w:pPr>
              <w:rPr>
                <w:sz w:val="21"/>
                <w:szCs w:val="21"/>
              </w:rPr>
            </w:pPr>
          </w:p>
        </w:tc>
      </w:tr>
      <w:tr w14:paraId="2AA431B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220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2DE0CCA1"/>
        </w:tc>
        <w:tc>
          <w:tcPr>
            <w:tcW w:w="28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615C394D"/>
        </w:tc>
        <w:tc>
          <w:tcPr>
            <w:tcW w:w="25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21361FA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помощью наставника).</w:t>
            </w:r>
          </w:p>
        </w:tc>
        <w:tc>
          <w:tcPr>
            <w:tcW w:w="242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2B835FA9"/>
        </w:tc>
      </w:tr>
      <w:tr w14:paraId="6F92F3F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8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9C85F97">
            <w:pPr>
              <w:spacing w:line="238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ОК 04.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4A4423A2">
            <w:pPr>
              <w:spacing w:line="238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Участие в деловом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1F0E8A0">
            <w:pPr>
              <w:spacing w:line="238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Организовывать работу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9A8F36B">
            <w:pPr>
              <w:spacing w:line="238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Психология</w:t>
            </w:r>
          </w:p>
        </w:tc>
      </w:tr>
      <w:tr w14:paraId="4704634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15A81E5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Работать в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01FC3E0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общении для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79F796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коллектива и команды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A7EBC8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коллектива</w:t>
            </w:r>
          </w:p>
        </w:tc>
      </w:tr>
      <w:tr w14:paraId="6F9AADF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28F6BCF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коллективе и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60A54B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эффективного решения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2F80DE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Взаимодействовать с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37435F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Психология личности</w:t>
            </w:r>
          </w:p>
        </w:tc>
      </w:tr>
      <w:tr w14:paraId="1161B81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F422502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команде,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6D3588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деловых задач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FC1074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коллегами,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4E9FC0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Основы проектной</w:t>
            </w:r>
          </w:p>
        </w:tc>
      </w:tr>
      <w:tr w14:paraId="5DBC4D1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6BFED52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эффективно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1E2A7F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Планирование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407F65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руководством,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F0FAFA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деятельности</w:t>
            </w:r>
          </w:p>
        </w:tc>
      </w:tr>
      <w:tr w14:paraId="77A78D9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EC71CA2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взаимодействовать с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0F70B6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профессиональной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4FB3BA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клиентами.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C246C0B">
            <w:pPr>
              <w:rPr>
                <w:sz w:val="21"/>
                <w:szCs w:val="21"/>
              </w:rPr>
            </w:pPr>
          </w:p>
        </w:tc>
      </w:tr>
      <w:tr w14:paraId="6AAD0F7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3F7CB90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коллегами,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93B684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деятельность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C5FCDE0"/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D477787"/>
        </w:tc>
      </w:tr>
      <w:tr w14:paraId="6AF80D0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62D9DF7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руководством,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25B8E404">
            <w:pPr>
              <w:rPr>
                <w:sz w:val="21"/>
                <w:szCs w:val="21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2FC2A35">
            <w:pPr>
              <w:rPr>
                <w:sz w:val="21"/>
                <w:szCs w:val="21"/>
              </w:rPr>
            </w:pP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7209FEC1">
            <w:pPr>
              <w:rPr>
                <w:sz w:val="21"/>
                <w:szCs w:val="21"/>
              </w:rPr>
            </w:pPr>
          </w:p>
        </w:tc>
      </w:tr>
      <w:tr w14:paraId="4EAE715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7" w:hRule="atLeast"/>
        </w:trPr>
        <w:tc>
          <w:tcPr>
            <w:tcW w:w="220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32CE4CDE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клиентами.</w:t>
            </w:r>
          </w:p>
        </w:tc>
        <w:tc>
          <w:tcPr>
            <w:tcW w:w="28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3210FC43"/>
        </w:tc>
        <w:tc>
          <w:tcPr>
            <w:tcW w:w="25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151A1288"/>
        </w:tc>
        <w:tc>
          <w:tcPr>
            <w:tcW w:w="242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61E49CD2"/>
        </w:tc>
      </w:tr>
      <w:tr w14:paraId="2846DE3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F568818">
            <w:pPr>
              <w:spacing w:line="240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ОК 7</w:t>
            </w:r>
            <w:r>
              <w:rPr>
                <w:rFonts w:eastAsia="Times New Roman"/>
              </w:rPr>
              <w:t>.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81AD322">
            <w:pPr>
              <w:spacing w:line="24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Соблюдение правил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55A239A2">
            <w:pPr>
              <w:spacing w:line="24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Соблюдать нормы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02782408">
            <w:pPr>
              <w:spacing w:line="24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Правила</w:t>
            </w:r>
          </w:p>
        </w:tc>
      </w:tr>
      <w:tr w14:paraId="0234338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D5A4587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Содействовать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ACDA20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экологической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9A4DDC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экологической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D3F1C6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экологической</w:t>
            </w:r>
          </w:p>
        </w:tc>
      </w:tr>
      <w:tr w14:paraId="074F37F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79383F0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сохранению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D7444A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безопасности при ведении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09FED35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безопасности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0ED033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безопасности при</w:t>
            </w:r>
          </w:p>
        </w:tc>
      </w:tr>
      <w:tr w14:paraId="0F7BAAC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5ABC823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окружающей среды,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7F58C22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профессиональной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358123F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Определять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E915A6E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ведении</w:t>
            </w:r>
          </w:p>
        </w:tc>
      </w:tr>
      <w:tr w14:paraId="19C4D55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FD1C06A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ресурсосбережению,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1A2680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деятельности;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AED7E3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направления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211E30B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профессиональной</w:t>
            </w:r>
          </w:p>
        </w:tc>
      </w:tr>
      <w:tr w14:paraId="3509854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EE89B91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эффективно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D25564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Обеспечивать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73A8A0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ресурсосбережения в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1FE6DF8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деятельности</w:t>
            </w:r>
          </w:p>
        </w:tc>
      </w:tr>
      <w:tr w14:paraId="3A0FC66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A14A8F9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действовать в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53FAD65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ресурсосбережение на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74C8952A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рамках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D14399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Основные ресурсы</w:t>
            </w:r>
          </w:p>
        </w:tc>
      </w:tr>
      <w:tr w14:paraId="3664F35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4E982F4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чрезвычайных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67FA04E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рабочем месте</w:t>
            </w: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68D692E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профессиональной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54F49A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задействованные в</w:t>
            </w:r>
          </w:p>
        </w:tc>
      </w:tr>
      <w:tr w14:paraId="6B21D72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E9D0A5F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ситуациях.</w:t>
            </w: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C793222">
            <w:pPr>
              <w:rPr>
                <w:sz w:val="21"/>
                <w:szCs w:val="21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4313477C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деятельности по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69AD721B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профессиональной</w:t>
            </w:r>
          </w:p>
        </w:tc>
      </w:tr>
      <w:tr w14:paraId="0D0D0CA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FAE8AC7"/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3F08AF6B"/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228C854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профессии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4BD4946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деятельности</w:t>
            </w:r>
          </w:p>
        </w:tc>
      </w:tr>
      <w:tr w14:paraId="6A7EFD3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220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3D5A400">
            <w:pPr>
              <w:rPr>
                <w:sz w:val="21"/>
                <w:szCs w:val="21"/>
              </w:rPr>
            </w:pPr>
          </w:p>
        </w:tc>
        <w:tc>
          <w:tcPr>
            <w:tcW w:w="2800" w:type="dxa"/>
            <w:tcBorders>
              <w:right w:val="single" w:color="auto" w:sz="8" w:space="0"/>
            </w:tcBorders>
            <w:vAlign w:val="bottom"/>
          </w:tcPr>
          <w:p w14:paraId="1466C854">
            <w:pPr>
              <w:rPr>
                <w:sz w:val="21"/>
                <w:szCs w:val="21"/>
              </w:rPr>
            </w:pPr>
          </w:p>
        </w:tc>
        <w:tc>
          <w:tcPr>
            <w:tcW w:w="2500" w:type="dxa"/>
            <w:tcBorders>
              <w:right w:val="single" w:color="auto" w:sz="8" w:space="0"/>
            </w:tcBorders>
            <w:vAlign w:val="bottom"/>
          </w:tcPr>
          <w:p w14:paraId="1D5C05E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(специальности)</w:t>
            </w:r>
          </w:p>
        </w:tc>
        <w:tc>
          <w:tcPr>
            <w:tcW w:w="2420" w:type="dxa"/>
            <w:tcBorders>
              <w:right w:val="single" w:color="auto" w:sz="8" w:space="0"/>
            </w:tcBorders>
            <w:vAlign w:val="bottom"/>
          </w:tcPr>
          <w:p w14:paraId="34AAAC09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Пути обеспечения</w:t>
            </w:r>
          </w:p>
        </w:tc>
      </w:tr>
      <w:tr w14:paraId="0E8C217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7" w:hRule="atLeast"/>
        </w:trPr>
        <w:tc>
          <w:tcPr>
            <w:tcW w:w="220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7BE53B54"/>
        </w:tc>
        <w:tc>
          <w:tcPr>
            <w:tcW w:w="28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51C23F0D"/>
        </w:tc>
        <w:tc>
          <w:tcPr>
            <w:tcW w:w="25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428C229B"/>
        </w:tc>
        <w:tc>
          <w:tcPr>
            <w:tcW w:w="242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7AA15E98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ресурсосбережения.</w:t>
            </w:r>
          </w:p>
        </w:tc>
      </w:tr>
    </w:tbl>
    <w:p w14:paraId="66D53F0C">
      <w:pPr>
        <w:rPr>
          <w:rStyle w:val="13"/>
          <w:b/>
          <w:i/>
          <w:color w:val="000000"/>
          <w:sz w:val="28"/>
          <w:u w:val="single"/>
        </w:rPr>
      </w:pPr>
    </w:p>
    <w:p w14:paraId="0A20720C">
      <w:pPr>
        <w:rPr>
          <w:rStyle w:val="13"/>
          <w:b/>
          <w:i/>
          <w:color w:val="000000"/>
          <w:sz w:val="28"/>
          <w:u w:val="single"/>
        </w:rPr>
      </w:pPr>
      <w:r>
        <w:rPr>
          <w:rStyle w:val="13"/>
          <w:b/>
          <w:i/>
          <w:color w:val="000000"/>
          <w:sz w:val="28"/>
          <w:u w:val="single"/>
        </w:rPr>
        <w:t>Вариативная часть</w:t>
      </w:r>
    </w:p>
    <w:p w14:paraId="174FD9C4">
      <w:pPr>
        <w:rPr>
          <w:i/>
          <w:sz w:val="24"/>
          <w:szCs w:val="28"/>
        </w:rPr>
      </w:pPr>
      <w:r>
        <w:rPr>
          <w:b/>
          <w:i/>
          <w:sz w:val="24"/>
          <w:szCs w:val="28"/>
        </w:rPr>
        <w:t>знать:</w:t>
      </w:r>
    </w:p>
    <w:p w14:paraId="7B2D5975">
      <w:pPr>
        <w:contextualSpacing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- требования охраны труда, пожарной безопасности и производственной санитарии в организации питания; </w:t>
      </w:r>
    </w:p>
    <w:p w14:paraId="42D9222D">
      <w:pPr>
        <w:contextualSpacing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- виды, назначение, правила безопасной эксплуатации технологического оборудования, производственного инвентаря, инструментов, весоизмерительных приборов, посуды и правила ухода за ними; </w:t>
      </w:r>
    </w:p>
    <w:p w14:paraId="3131272A">
      <w:pPr>
        <w:contextualSpacing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- организацию работ в кондитерском цехе; </w:t>
      </w:r>
    </w:p>
    <w:p w14:paraId="61FA3B77">
      <w:pPr>
        <w:contextualSpacing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- последовательность выполнения технологических операций, современные методы изготовления хлебобулочных, мучных кондитерских изделий; </w:t>
      </w:r>
    </w:p>
    <w:p w14:paraId="2E4B348B">
      <w:pPr>
        <w:contextualSpacing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- регламенты, стандарты, в том числе система анализа, оценки и управления  опасными факторами (система НАССР) и  нормативно-техническую документацию, используемую при изготовлении хлебобулочных, мучных кондитерских изделий; </w:t>
      </w:r>
    </w:p>
    <w:p w14:paraId="11F2464A">
      <w:pPr>
        <w:contextualSpacing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- возможные последствия нарушения санитарии и гигиены; </w:t>
      </w:r>
    </w:p>
    <w:p w14:paraId="7C4B8E8F">
      <w:pPr>
        <w:contextualSpacing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- требования к личной гигиене персонала при подготовке производственного инвентаря и производственной посуды; </w:t>
      </w:r>
    </w:p>
    <w:p w14:paraId="363EF189">
      <w:pPr>
        <w:contextualSpacing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- правила безопасного хранения чистящих, моющих и дезинфицирующих средств, предназначенных для последующего использования; </w:t>
      </w:r>
    </w:p>
    <w:p w14:paraId="11483123">
      <w:pPr>
        <w:contextualSpacing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- правила утилизации отходов виды, назначение упаковочных материалов, способы хранения пищевых продуктов, готовых хлебобулочных, мучных кондитерских изделий; виды, назначение оборудования, инвентаря посуды, используемых  для порционирования (комплектования), укладки  готовых хлебобулочных, мучных  </w:t>
      </w:r>
    </w:p>
    <w:p w14:paraId="1194B9E8">
      <w:pPr>
        <w:contextualSpacing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>- ассортимент, требования к качеству, условия и сроки хранения сырья, продуктов, используемых при производстве хлебобулочных и мучных кондитерских изделий;</w:t>
      </w:r>
    </w:p>
    <w:p w14:paraId="327384F6">
      <w:pPr>
        <w:contextualSpacing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-ассортимент, товароведная характеристика, правила выбора основных продуктов и дополнительных ингредиентов с учетом их сочетаемости, взаимозаменяемости; критерии оценки качества основных продуктов и дополнительных ингредиентов для отделочных полуфабрикатов; </w:t>
      </w:r>
    </w:p>
    <w:p w14:paraId="227A55B2">
      <w:pPr>
        <w:contextualSpacing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- виды, характеристику, назначение, правила подготовки отделочных полуфабрикатов промышленного производства; </w:t>
      </w:r>
    </w:p>
    <w:p w14:paraId="23D6D2C5">
      <w:pPr>
        <w:contextualSpacing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-характеристику региональных видов сырья, продуктов; </w:t>
      </w:r>
    </w:p>
    <w:p w14:paraId="15CF322B">
      <w:pPr>
        <w:contextualSpacing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>нормы взаимозаменяемости сырья и продуктов.</w:t>
      </w:r>
    </w:p>
    <w:p w14:paraId="66365A20">
      <w:pPr>
        <w:contextualSpacing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>- условия, сроки хранения отделочных полуфабрикатов, в том числе промышленного производства требования к безопасности хранения отделочных полуфабрикатов;</w:t>
      </w:r>
    </w:p>
    <w:p w14:paraId="36E5D851">
      <w:pPr>
        <w:contextualSpacing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>- правила маркирования упакованных отделочных полуфабрикатов, правила заполнения этикеток;</w:t>
      </w:r>
    </w:p>
    <w:p w14:paraId="2401C793">
      <w:pPr>
        <w:contextualSpacing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>- методы приготовления хлебобулочных изделий и хлеба;</w:t>
      </w:r>
    </w:p>
    <w:p w14:paraId="627E02AE">
      <w:pPr>
        <w:contextualSpacing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>- органолептические способы определения готовности выпеченных изделий</w:t>
      </w:r>
    </w:p>
    <w:p w14:paraId="33C4C11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contextualSpacing/>
        <w:jc w:val="both"/>
        <w:rPr>
          <w:b/>
          <w:i/>
          <w:sz w:val="24"/>
          <w:szCs w:val="24"/>
        </w:rPr>
      </w:pPr>
      <w:r>
        <w:rPr>
          <w:b/>
          <w:i/>
          <w:sz w:val="24"/>
          <w:szCs w:val="24"/>
        </w:rPr>
        <w:t>уметь:</w:t>
      </w:r>
    </w:p>
    <w:p w14:paraId="40A0566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contextualSpacing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>-выбирать, рационально размещать на рабочем месте оборудование, инвентарь, посуду, сырье, материалы в соответствии с инструкциями и регламентами, стандартами чистоты;</w:t>
      </w:r>
    </w:p>
    <w:p w14:paraId="7FB5292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contextualSpacing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>- проводить текущую уборку, поддерживать порядок на рабочем месте кондитера в соответствии с инструкциями и регламентами, стандартами чистоты;</w:t>
      </w:r>
    </w:p>
    <w:p w14:paraId="7DBB6DB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contextualSpacing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- выбирать и применять моющие и дезинфицирующие средства; </w:t>
      </w:r>
    </w:p>
    <w:p w14:paraId="15A4B7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contextualSpacing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- владеть техникой ухода за технологическим оборудованием; </w:t>
      </w:r>
    </w:p>
    <w:p w14:paraId="667B98F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contextualSpacing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- соблюдать правила мытья острых, травмоопасных частей технологического оборудования; </w:t>
      </w:r>
    </w:p>
    <w:p w14:paraId="5300BD2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contextualSpacing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- обеспечивать чистоту, безопасность кондитерских мешков; </w:t>
      </w:r>
    </w:p>
    <w:p w14:paraId="5B92368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contextualSpacing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- выбирать оборудование, производственный инвентарь, инструменты, посуду в соответствии с видом работ в кондитерском цехе; </w:t>
      </w:r>
    </w:p>
    <w:p w14:paraId="519C278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contextualSpacing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>- выбирать, подготавливать, рационально размещать на рабочем месте материалы, посуду, контейнеры, оборудование  для упаковки, хранения, подготовки к транспортированию готовых хлебобулочных, мучных кондитерских изделий;</w:t>
      </w:r>
    </w:p>
    <w:p w14:paraId="323FCE3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contextualSpacing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- подбирать в соответствии с технологическими требованиями, оценивать качество основного сырья и дополнительных ингредиентов; </w:t>
      </w:r>
    </w:p>
    <w:p w14:paraId="4910E98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contextualSpacing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- организовывать хранение сырья в процессе приготовления отделочных полуфабрикатов с соблюдением требований по безопасности продукции, товарного соседства; </w:t>
      </w:r>
    </w:p>
    <w:p w14:paraId="55DFF1F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contextualSpacing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- выбирать, подготавливать ароматические, красящие вещества с учетом санитарных требований к использованию пищевых добавок; </w:t>
      </w:r>
    </w:p>
    <w:p w14:paraId="1F34D0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contextualSpacing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- взвешивать, измерять продукты, входящие в состав отделочных полуфабрикатов в соответствии с рецептурой; </w:t>
      </w:r>
    </w:p>
    <w:p w14:paraId="7AF810F4">
      <w:pPr>
        <w:contextualSpacing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-выбирать, применять, комбинировать различные методы приготовления, подготовки отделочных полуфабрикатов: - готовить желе, сиропы, помады; </w:t>
      </w:r>
    </w:p>
    <w:p w14:paraId="3C0AE32C">
      <w:pPr>
        <w:contextualSpacing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>- хранить, подготавливать отделочные полуфабрикаты промышленного производства: гели, желе, глазури, посыпки, термостабильные начинки и пр.;</w:t>
      </w:r>
    </w:p>
    <w:p w14:paraId="2113F848">
      <w:pPr>
        <w:contextualSpacing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 - нарезать, измельчать, протирать вручную и механическим способом фрукты, ягоды, уваривать фруктовые смеси с сахарным песком до загустения; </w:t>
      </w:r>
    </w:p>
    <w:p w14:paraId="1DDFC24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contextualSpacing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 - определять степень готовности отделочных полуфабрикатов; доводить до вкуса, требуемой консистенции; </w:t>
      </w:r>
    </w:p>
    <w:p w14:paraId="62E6A51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contextualSpacing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- проверять качество отделочных полуфабрикатов перед использованием или упаковкой для непродолжительного хранения;  </w:t>
      </w:r>
    </w:p>
    <w:p w14:paraId="4AB4D86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contextualSpacing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- организовывать хранение свежеприготовленных отделочных полуфабрикатов, полуфабрикатов промышленного производства с учетом требований по безопасности готовой продукции; </w:t>
      </w:r>
    </w:p>
    <w:p w14:paraId="0E26ACF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contextualSpacing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- выбирать, применять комбинировать различные способы приготовления хлебобулочных изделий и хлеба с учетом типа питания, вида основного сырья, его свойств: </w:t>
      </w:r>
    </w:p>
    <w:p w14:paraId="6D9A9AD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contextualSpacing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- подготавливать сырье; </w:t>
      </w:r>
    </w:p>
    <w:p w14:paraId="644F8C9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contextualSpacing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- замешивать дрожжевое тесто опарным и безопарным способом вручную и с использованием технологического оборудования; </w:t>
      </w:r>
    </w:p>
    <w:p w14:paraId="3A825E4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contextualSpacing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>- прослаивать дрожжевое тесто для хлебобулочных изделий из дрожжевого слоеного теста вручную и с использованием механического оборудования;</w:t>
      </w:r>
    </w:p>
    <w:p w14:paraId="1B176EA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contextualSpacing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 -  проводить формование, расстойку, выпечку, оценку готовности выпеченных хлебобулочных изделий и хлеба; </w:t>
      </w:r>
    </w:p>
    <w:p w14:paraId="3A13D69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contextualSpacing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-выбирать, применять комбинировать различные способы приготовления мучных кондитерских изделий с учетом типа питания, вида основного сырья, его свойств: </w:t>
      </w:r>
    </w:p>
    <w:p w14:paraId="2F41D10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contextualSpacing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- готовить различные виды теста: пресное сдобное, песочное, бисквитное, пресное слоеное, заварное, воздушное, пряничное вручную и с использованием технологического оборудования; -  проводить замес, выпечку, оценку готовности выпеченных мучных кондитерских изделий; </w:t>
      </w:r>
    </w:p>
    <w:p w14:paraId="274C536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contextualSpacing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- проводить оформление мучных кондитерских изделий; </w:t>
      </w:r>
    </w:p>
    <w:p w14:paraId="1561DDB9">
      <w:pPr>
        <w:contextualSpacing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>- выбирать, применять комбинировать различные способы приготовления пирожных и тортов с учетом специфики предприятий питания;</w:t>
      </w:r>
    </w:p>
    <w:p w14:paraId="0EE71F6A">
      <w:pPr>
        <w:contextualSpacing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>- проверять качество пирожных и тортов перед отпуском, упаковкой на вынос;</w:t>
      </w:r>
    </w:p>
    <w:p w14:paraId="56547C01">
      <w:pPr>
        <w:contextualSpacing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>-с</w:t>
      </w:r>
      <w:r>
        <w:rPr>
          <w:rFonts w:eastAsia="Times New Roman"/>
          <w:i/>
          <w:sz w:val="24"/>
          <w:szCs w:val="24"/>
        </w:rPr>
        <w:t>облюдать нормы экологической безопасности, определятьнаправленияресурсосбережения</w:t>
      </w:r>
    </w:p>
    <w:p w14:paraId="183DD03D">
      <w:pPr>
        <w:contextualSpacing/>
        <w:jc w:val="both"/>
        <w:rPr>
          <w:rFonts w:eastAsia="Times New Roman"/>
          <w:i/>
          <w:sz w:val="24"/>
          <w:szCs w:val="24"/>
        </w:rPr>
      </w:pPr>
      <w:r>
        <w:rPr>
          <w:rFonts w:eastAsia="Times New Roman"/>
          <w:i/>
          <w:sz w:val="24"/>
          <w:szCs w:val="24"/>
        </w:rPr>
        <w:t xml:space="preserve">в рамках профессиональной деятельности; </w:t>
      </w:r>
    </w:p>
    <w:p w14:paraId="68D92657">
      <w:pPr>
        <w:contextualSpacing/>
        <w:jc w:val="both"/>
        <w:rPr>
          <w:rFonts w:eastAsia="Times New Roman"/>
          <w:i/>
          <w:sz w:val="24"/>
          <w:szCs w:val="24"/>
        </w:rPr>
      </w:pPr>
      <w:r>
        <w:rPr>
          <w:rFonts w:eastAsia="Times New Roman"/>
          <w:i/>
          <w:sz w:val="24"/>
          <w:szCs w:val="24"/>
        </w:rPr>
        <w:t>-презентовать  идеи открытия собственного дела в профессиональной деятельности</w:t>
      </w:r>
    </w:p>
    <w:p w14:paraId="6834CB1E">
      <w:pPr>
        <w:pStyle w:val="14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иметь практический опыт в:</w:t>
      </w:r>
    </w:p>
    <w:p w14:paraId="0B68F17C">
      <w:pPr>
        <w:pStyle w:val="14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- подготовке, уборке рабочего места;</w:t>
      </w:r>
    </w:p>
    <w:p w14:paraId="70ADD186">
      <w:pPr>
        <w:pStyle w:val="14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- подготовке к работе, безопасной эксплуатации, мойки технологического оборудования, производственного инвентаря, инструментов, весоизмерительных приборов; </w:t>
      </w:r>
    </w:p>
    <w:p w14:paraId="52DD761A">
      <w:pPr>
        <w:pStyle w:val="14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- складировании, хранении, растаривании сырья, расходных материалов,  используемых в изготовлении хлебобулочных, мучных кондитерских изделий или оставшихся после их приготовления;</w:t>
      </w:r>
    </w:p>
    <w:p w14:paraId="068419EC">
      <w:pPr>
        <w:pStyle w:val="14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- подготовке  основных продуктов и дополнительных ингредиентов для производства хлебобулочных, мучных кондитерских изделий;</w:t>
      </w:r>
    </w:p>
    <w:p w14:paraId="35032218">
      <w:pPr>
        <w:pStyle w:val="14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- приготовлении различных видов дрожжевого теста, отделочных полуфабрикатов, выпеченных полуфабрикатов для производства хлебобулочных, мучных кондитерских изделий;</w:t>
      </w:r>
    </w:p>
    <w:p w14:paraId="75AB70C0">
      <w:pPr>
        <w:pStyle w:val="14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- организации хранения отделочных и выпеченных полуфабрикатов;</w:t>
      </w:r>
    </w:p>
    <w:p w14:paraId="5C6A9C5C">
      <w:pPr>
        <w:pStyle w:val="14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- приготовлении хлебобулочных изделий и хлеба разнообразного ассортимента;</w:t>
      </w:r>
    </w:p>
    <w:p w14:paraId="75A3D2DD">
      <w:pPr>
        <w:pStyle w:val="14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- приготовлении и оформлении пирожных и тортов  различного ассортимента;</w:t>
      </w:r>
    </w:p>
    <w:p w14:paraId="34C11E41">
      <w:pPr>
        <w:pStyle w:val="14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- в организации хранения, отпуска, упаковки на вынос хлебобулочных изделий, хлеба разнообразного ассортимента, а также пирожных и тортов.</w:t>
      </w:r>
    </w:p>
    <w:p w14:paraId="7F8987B2">
      <w:pPr>
        <w:contextualSpacing/>
        <w:rPr>
          <w:i/>
          <w:sz w:val="24"/>
          <w:szCs w:val="24"/>
        </w:rPr>
      </w:pPr>
    </w:p>
    <w:p w14:paraId="75C185A5">
      <w:pPr>
        <w:tabs>
          <w:tab w:val="left" w:pos="820"/>
        </w:tabs>
        <w:rPr>
          <w:rFonts w:eastAsia="Times New Roman"/>
          <w:i/>
          <w:iCs/>
          <w:sz w:val="24"/>
          <w:szCs w:val="24"/>
        </w:rPr>
      </w:pPr>
    </w:p>
    <w:p w14:paraId="39E454EF">
      <w:pPr>
        <w:tabs>
          <w:tab w:val="left" w:pos="820"/>
        </w:tabs>
        <w:rPr>
          <w:rFonts w:eastAsia="Times New Roman"/>
          <w:i/>
          <w:iCs/>
          <w:sz w:val="24"/>
          <w:szCs w:val="24"/>
        </w:rPr>
      </w:pPr>
    </w:p>
    <w:p w14:paraId="790FE9B4">
      <w:pPr>
        <w:tabs>
          <w:tab w:val="left" w:pos="820"/>
        </w:tabs>
        <w:rPr>
          <w:rFonts w:eastAsia="Times New Roman"/>
          <w:i/>
          <w:iCs/>
          <w:sz w:val="24"/>
          <w:szCs w:val="24"/>
        </w:rPr>
      </w:pPr>
    </w:p>
    <w:p w14:paraId="0DC072C9">
      <w:pPr>
        <w:tabs>
          <w:tab w:val="left" w:pos="820"/>
        </w:tabs>
        <w:rPr>
          <w:rFonts w:eastAsia="Times New Roman"/>
          <w:i/>
          <w:iCs/>
          <w:sz w:val="24"/>
          <w:szCs w:val="24"/>
        </w:rPr>
      </w:pPr>
    </w:p>
    <w:p w14:paraId="508C32C0">
      <w:pPr>
        <w:tabs>
          <w:tab w:val="left" w:pos="820"/>
        </w:tabs>
        <w:rPr>
          <w:rFonts w:eastAsia="Times New Roman"/>
          <w:iCs/>
          <w:sz w:val="24"/>
          <w:szCs w:val="24"/>
        </w:rPr>
      </w:pPr>
    </w:p>
    <w:p w14:paraId="4BD14080">
      <w:pPr>
        <w:tabs>
          <w:tab w:val="left" w:pos="820"/>
        </w:tabs>
        <w:rPr>
          <w:rFonts w:eastAsia="Times New Roman"/>
          <w:iCs/>
          <w:sz w:val="24"/>
          <w:szCs w:val="24"/>
        </w:rPr>
      </w:pPr>
    </w:p>
    <w:p w14:paraId="4587C99B">
      <w:pPr>
        <w:tabs>
          <w:tab w:val="left" w:pos="820"/>
        </w:tabs>
        <w:rPr>
          <w:rFonts w:eastAsia="Times New Roman"/>
          <w:iCs/>
          <w:sz w:val="24"/>
          <w:szCs w:val="24"/>
        </w:rPr>
      </w:pPr>
    </w:p>
    <w:p w14:paraId="5397FAA8">
      <w:pPr>
        <w:tabs>
          <w:tab w:val="left" w:pos="820"/>
        </w:tabs>
        <w:rPr>
          <w:rFonts w:eastAsia="Times New Roman"/>
          <w:iCs/>
          <w:sz w:val="24"/>
          <w:szCs w:val="24"/>
        </w:rPr>
      </w:pPr>
    </w:p>
    <w:p w14:paraId="1AC80B42">
      <w:pPr>
        <w:tabs>
          <w:tab w:val="left" w:pos="820"/>
        </w:tabs>
        <w:rPr>
          <w:rFonts w:eastAsia="Times New Roman"/>
          <w:iCs/>
          <w:sz w:val="24"/>
          <w:szCs w:val="24"/>
        </w:rPr>
      </w:pPr>
    </w:p>
    <w:p w14:paraId="13E6779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ind w:firstLine="284"/>
        <w:jc w:val="both"/>
        <w:rPr>
          <w:rFonts w:eastAsia="Times New Roman"/>
          <w:b/>
          <w:sz w:val="24"/>
          <w:szCs w:val="24"/>
        </w:rPr>
      </w:pPr>
      <w:r>
        <w:rPr>
          <w:rFonts w:eastAsia="Times New Roman"/>
          <w:b/>
          <w:sz w:val="24"/>
          <w:szCs w:val="24"/>
        </w:rPr>
        <w:t>1.3. Рекомендуемое количество часов на освоение программы профессионального модуля:</w:t>
      </w:r>
    </w:p>
    <w:p w14:paraId="706BE6C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всего –</w:t>
      </w:r>
      <w:r>
        <w:rPr>
          <w:rFonts w:eastAsia="Times New Roman"/>
          <w:b/>
          <w:sz w:val="24"/>
          <w:szCs w:val="24"/>
        </w:rPr>
        <w:t> 1038</w:t>
      </w:r>
      <w:r>
        <w:rPr>
          <w:rFonts w:eastAsia="Times New Roman"/>
          <w:sz w:val="24"/>
          <w:szCs w:val="24"/>
        </w:rPr>
        <w:t>часов, в том числе:</w:t>
      </w:r>
    </w:p>
    <w:p w14:paraId="3C5086F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промежуточная аттестация (в виде экзамена) –18 часов;</w:t>
      </w:r>
    </w:p>
    <w:p w14:paraId="7C09D72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максимальной учебной нагрузки обучающегося – </w:t>
      </w:r>
      <w:r>
        <w:rPr>
          <w:rFonts w:eastAsia="Times New Roman"/>
          <w:b/>
          <w:sz w:val="24"/>
          <w:szCs w:val="24"/>
        </w:rPr>
        <w:t>1038</w:t>
      </w:r>
      <w:r>
        <w:rPr>
          <w:rFonts w:eastAsia="Times New Roman"/>
          <w:sz w:val="24"/>
          <w:szCs w:val="24"/>
        </w:rPr>
        <w:t xml:space="preserve"> часов, включая:</w:t>
      </w:r>
    </w:p>
    <w:p w14:paraId="4D726E9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обязательной аудиторной учебной нагрузки обучающегося – 408 часов;</w:t>
      </w:r>
    </w:p>
    <w:p w14:paraId="62D61E6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eastAsia="Times New Roman"/>
          <w:i/>
          <w:sz w:val="24"/>
          <w:szCs w:val="24"/>
        </w:rPr>
      </w:pPr>
      <w:r>
        <w:rPr>
          <w:rFonts w:eastAsia="Times New Roman"/>
          <w:i/>
          <w:sz w:val="24"/>
          <w:szCs w:val="24"/>
        </w:rPr>
        <w:t xml:space="preserve">вариативная учебная нагрузка обучающегося -60 часов </w:t>
      </w:r>
    </w:p>
    <w:p w14:paraId="134228E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eastAsia="Times New Roman"/>
          <w:i/>
          <w:sz w:val="24"/>
          <w:szCs w:val="24"/>
        </w:rPr>
      </w:pPr>
      <w:r>
        <w:rPr>
          <w:rFonts w:eastAsia="Times New Roman"/>
          <w:i/>
          <w:sz w:val="24"/>
          <w:szCs w:val="24"/>
        </w:rPr>
        <w:t>(всего во взаимодействии с   преподавателем 18 часов и 10 часов практических занятий).</w:t>
      </w:r>
    </w:p>
    <w:p w14:paraId="6C5295C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самостоятельной работы обучающегося – не предусмотрено;</w:t>
      </w:r>
    </w:p>
    <w:p w14:paraId="0C62868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учебной практики –</w:t>
      </w:r>
      <w:r>
        <w:rPr>
          <w:rFonts w:eastAsia="Times New Roman"/>
          <w:b/>
          <w:sz w:val="24"/>
          <w:szCs w:val="24"/>
        </w:rPr>
        <w:t xml:space="preserve"> 252</w:t>
      </w:r>
      <w:r>
        <w:rPr>
          <w:rFonts w:eastAsia="Times New Roman"/>
          <w:sz w:val="24"/>
          <w:szCs w:val="24"/>
        </w:rPr>
        <w:t xml:space="preserve"> часов;</w:t>
      </w:r>
    </w:p>
    <w:p w14:paraId="51470CBA">
      <w:pPr>
        <w:widowControl w:val="0"/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rPr>
          <w:rFonts w:eastAsia="Times New Roman"/>
          <w:bCs/>
          <w:iCs/>
          <w:sz w:val="24"/>
          <w:szCs w:val="24"/>
        </w:rPr>
      </w:pPr>
      <w:r>
        <w:rPr>
          <w:rFonts w:eastAsia="Times New Roman"/>
          <w:sz w:val="24"/>
          <w:szCs w:val="24"/>
        </w:rPr>
        <w:t>производственная практика –</w:t>
      </w:r>
      <w:r>
        <w:rPr>
          <w:rFonts w:eastAsia="Times New Roman"/>
          <w:b/>
          <w:sz w:val="24"/>
          <w:szCs w:val="24"/>
        </w:rPr>
        <w:t xml:space="preserve"> 360 </w:t>
      </w:r>
      <w:r>
        <w:rPr>
          <w:rFonts w:eastAsia="Times New Roman"/>
          <w:sz w:val="24"/>
          <w:szCs w:val="24"/>
        </w:rPr>
        <w:t>часов.</w:t>
      </w:r>
    </w:p>
    <w:p w14:paraId="483DBB5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eastAsia="Times New Roman"/>
          <w:i/>
          <w:sz w:val="24"/>
          <w:szCs w:val="24"/>
        </w:rPr>
      </w:pPr>
      <w:r>
        <w:rPr>
          <w:rFonts w:eastAsia="Times New Roman"/>
          <w:i/>
          <w:sz w:val="24"/>
          <w:szCs w:val="24"/>
        </w:rPr>
        <w:t>вариативная нагрузка обучающегося -32 часов (во взаимодействии с   преподавателем 12 часов и 20 часов производственной практики с работодателем).</w:t>
      </w:r>
    </w:p>
    <w:p w14:paraId="6FAF0624">
      <w:pPr>
        <w:spacing w:line="200" w:lineRule="exact"/>
        <w:rPr>
          <w:sz w:val="20"/>
          <w:szCs w:val="20"/>
        </w:rPr>
      </w:pPr>
    </w:p>
    <w:p w14:paraId="032D7A67">
      <w:pPr>
        <w:spacing w:line="200" w:lineRule="exact"/>
        <w:rPr>
          <w:sz w:val="20"/>
          <w:szCs w:val="20"/>
        </w:rPr>
      </w:pPr>
    </w:p>
    <w:p w14:paraId="0EB4732F">
      <w:pPr>
        <w:sectPr>
          <w:pgSz w:w="11900" w:h="16841"/>
          <w:pgMar w:top="1112" w:right="706" w:bottom="1440" w:left="1300" w:header="0" w:footer="0" w:gutter="0"/>
          <w:cols w:equalWidth="0" w:num="1">
            <w:col w:w="9900"/>
          </w:cols>
        </w:sectPr>
      </w:pPr>
    </w:p>
    <w:p w14:paraId="002AB5B3">
      <w:pPr>
        <w:spacing w:line="270" w:lineRule="auto"/>
        <w:ind w:right="-239"/>
        <w:jc w:val="center"/>
        <w:rPr>
          <w:sz w:val="24"/>
          <w:szCs w:val="24"/>
        </w:rPr>
      </w:pPr>
      <w:r>
        <w:rPr>
          <w:rFonts w:eastAsia="Times New Roman"/>
          <w:b/>
          <w:bCs/>
          <w:iCs/>
          <w:sz w:val="24"/>
          <w:szCs w:val="24"/>
        </w:rPr>
        <w:t>Структура и содержание профессионального модуля</w:t>
      </w:r>
      <w:r>
        <w:rPr>
          <w:rFonts w:eastAsia="Times New Roman"/>
          <w:b/>
          <w:bCs/>
          <w:sz w:val="24"/>
          <w:szCs w:val="24"/>
        </w:rPr>
        <w:t xml:space="preserve"> ПМ 05. Приготовление, оформление и подготовка к реализации хлебобулочных, мучных кондитерских изделий разнообразного ассортимента</w:t>
      </w:r>
    </w:p>
    <w:p w14:paraId="18A8F120">
      <w:pPr>
        <w:spacing w:line="240" w:lineRule="exact"/>
        <w:rPr>
          <w:sz w:val="20"/>
          <w:szCs w:val="20"/>
        </w:rPr>
      </w:pPr>
    </w:p>
    <w:p w14:paraId="4AC87E5B">
      <w:pPr>
        <w:ind w:left="140"/>
        <w:rPr>
          <w:sz w:val="20"/>
          <w:szCs w:val="20"/>
        </w:rPr>
      </w:pPr>
      <w:r>
        <w:rPr>
          <w:rFonts w:eastAsia="Times New Roman"/>
          <w:b/>
          <w:bCs/>
          <w:iCs/>
          <w:sz w:val="24"/>
          <w:szCs w:val="24"/>
        </w:rPr>
        <w:t>2.1. Структура профессионального модуля</w:t>
      </w:r>
    </w:p>
    <w:p w14:paraId="35F4849D">
      <w:pPr>
        <w:spacing w:line="225" w:lineRule="exact"/>
        <w:rPr>
          <w:sz w:val="20"/>
          <w:szCs w:val="20"/>
        </w:rPr>
      </w:pPr>
    </w:p>
    <w:tbl>
      <w:tblPr>
        <w:tblStyle w:val="3"/>
        <w:tblW w:w="0" w:type="auto"/>
        <w:tblInd w:w="1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180"/>
        <w:gridCol w:w="3200"/>
        <w:gridCol w:w="1600"/>
        <w:gridCol w:w="920"/>
        <w:gridCol w:w="1620"/>
        <w:gridCol w:w="1400"/>
        <w:gridCol w:w="860"/>
        <w:gridCol w:w="1340"/>
        <w:gridCol w:w="1180"/>
        <w:gridCol w:w="2120"/>
        <w:gridCol w:w="30"/>
      </w:tblGrid>
      <w:tr w14:paraId="07AB6FB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4" w:hRule="atLeast"/>
        </w:trPr>
        <w:tc>
          <w:tcPr>
            <w:tcW w:w="1180" w:type="dxa"/>
            <w:tcBorders>
              <w:top w:val="single" w:color="auto" w:sz="8" w:space="0"/>
              <w:left w:val="single" w:color="auto" w:sz="8" w:space="0"/>
              <w:right w:val="single" w:color="auto" w:sz="8" w:space="0"/>
            </w:tcBorders>
            <w:vAlign w:val="bottom"/>
          </w:tcPr>
          <w:p w14:paraId="74B39359">
            <w:pPr>
              <w:rPr>
                <w:sz w:val="23"/>
                <w:szCs w:val="23"/>
              </w:rPr>
            </w:pPr>
          </w:p>
        </w:tc>
        <w:tc>
          <w:tcPr>
            <w:tcW w:w="320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27627C37">
            <w:pPr>
              <w:rPr>
                <w:sz w:val="23"/>
                <w:szCs w:val="23"/>
              </w:rPr>
            </w:pPr>
          </w:p>
        </w:tc>
        <w:tc>
          <w:tcPr>
            <w:tcW w:w="1600" w:type="dxa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19F77FDB">
            <w:pPr>
              <w:rPr>
                <w:sz w:val="23"/>
                <w:szCs w:val="23"/>
              </w:rPr>
            </w:pPr>
          </w:p>
        </w:tc>
        <w:tc>
          <w:tcPr>
            <w:tcW w:w="920" w:type="dxa"/>
            <w:tcBorders>
              <w:top w:val="single" w:color="auto" w:sz="8" w:space="0"/>
            </w:tcBorders>
            <w:vAlign w:val="bottom"/>
          </w:tcPr>
          <w:p w14:paraId="4977957C">
            <w:pPr>
              <w:rPr>
                <w:sz w:val="23"/>
                <w:szCs w:val="23"/>
              </w:rPr>
            </w:pPr>
          </w:p>
        </w:tc>
        <w:tc>
          <w:tcPr>
            <w:tcW w:w="5220" w:type="dxa"/>
            <w:gridSpan w:val="4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05AA7A8A">
            <w:pPr>
              <w:ind w:right="81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Объем времени, отведенный на освоение</w:t>
            </w:r>
          </w:p>
        </w:tc>
        <w:tc>
          <w:tcPr>
            <w:tcW w:w="1180" w:type="dxa"/>
            <w:tcBorders>
              <w:top w:val="single" w:color="auto" w:sz="8" w:space="0"/>
            </w:tcBorders>
            <w:vAlign w:val="bottom"/>
          </w:tcPr>
          <w:p w14:paraId="1D514777">
            <w:pPr>
              <w:rPr>
                <w:sz w:val="23"/>
                <w:szCs w:val="23"/>
              </w:rPr>
            </w:pPr>
          </w:p>
        </w:tc>
        <w:tc>
          <w:tcPr>
            <w:tcW w:w="2120" w:type="dxa"/>
            <w:vMerge w:val="restart"/>
            <w:tcBorders>
              <w:top w:val="single" w:color="auto" w:sz="8" w:space="0"/>
              <w:right w:val="single" w:color="auto" w:sz="8" w:space="0"/>
            </w:tcBorders>
            <w:vAlign w:val="bottom"/>
          </w:tcPr>
          <w:p w14:paraId="11AD5D31">
            <w:pPr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Практическая подготовка</w:t>
            </w:r>
          </w:p>
        </w:tc>
        <w:tc>
          <w:tcPr>
            <w:tcW w:w="0" w:type="dxa"/>
            <w:vAlign w:val="bottom"/>
          </w:tcPr>
          <w:p w14:paraId="13879447">
            <w:pPr>
              <w:rPr>
                <w:sz w:val="1"/>
                <w:szCs w:val="1"/>
              </w:rPr>
            </w:pPr>
          </w:p>
        </w:tc>
      </w:tr>
      <w:tr w14:paraId="30AAB715">
        <w:trPr>
          <w:trHeight w:val="127" w:hRule="atLeast"/>
        </w:trPr>
        <w:tc>
          <w:tcPr>
            <w:tcW w:w="118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376DDC4">
            <w:pPr>
              <w:rPr>
                <w:sz w:val="11"/>
                <w:szCs w:val="11"/>
              </w:rPr>
            </w:pPr>
          </w:p>
        </w:tc>
        <w:tc>
          <w:tcPr>
            <w:tcW w:w="3200" w:type="dxa"/>
            <w:tcBorders>
              <w:right w:val="single" w:color="auto" w:sz="8" w:space="0"/>
            </w:tcBorders>
            <w:vAlign w:val="bottom"/>
          </w:tcPr>
          <w:p w14:paraId="7C7E9D4F">
            <w:pPr>
              <w:rPr>
                <w:sz w:val="11"/>
                <w:szCs w:val="11"/>
              </w:rPr>
            </w:pPr>
          </w:p>
        </w:tc>
        <w:tc>
          <w:tcPr>
            <w:tcW w:w="1600" w:type="dxa"/>
            <w:tcBorders>
              <w:right w:val="single" w:color="auto" w:sz="8" w:space="0"/>
            </w:tcBorders>
            <w:vAlign w:val="bottom"/>
          </w:tcPr>
          <w:p w14:paraId="7602F6AC">
            <w:pPr>
              <w:rPr>
                <w:sz w:val="11"/>
                <w:szCs w:val="11"/>
              </w:rPr>
            </w:pPr>
          </w:p>
        </w:tc>
        <w:tc>
          <w:tcPr>
            <w:tcW w:w="920" w:type="dxa"/>
            <w:vAlign w:val="bottom"/>
          </w:tcPr>
          <w:p w14:paraId="3D46D767">
            <w:pPr>
              <w:rPr>
                <w:sz w:val="11"/>
                <w:szCs w:val="11"/>
              </w:rPr>
            </w:pPr>
          </w:p>
        </w:tc>
        <w:tc>
          <w:tcPr>
            <w:tcW w:w="3880" w:type="dxa"/>
            <w:gridSpan w:val="3"/>
            <w:vMerge w:val="restart"/>
            <w:vAlign w:val="bottom"/>
          </w:tcPr>
          <w:p w14:paraId="069F55AD">
            <w:pPr>
              <w:ind w:left="291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междисциплинарного курса (курсов)</w:t>
            </w:r>
          </w:p>
        </w:tc>
        <w:tc>
          <w:tcPr>
            <w:tcW w:w="1340" w:type="dxa"/>
            <w:tcBorders>
              <w:right w:val="single" w:color="auto" w:sz="8" w:space="0"/>
            </w:tcBorders>
            <w:vAlign w:val="bottom"/>
          </w:tcPr>
          <w:p w14:paraId="2236BB0C">
            <w:pPr>
              <w:rPr>
                <w:sz w:val="11"/>
                <w:szCs w:val="11"/>
              </w:rPr>
            </w:pPr>
          </w:p>
        </w:tc>
        <w:tc>
          <w:tcPr>
            <w:tcW w:w="1180" w:type="dxa"/>
            <w:vAlign w:val="bottom"/>
          </w:tcPr>
          <w:p w14:paraId="2A57D94F">
            <w:pPr>
              <w:rPr>
                <w:sz w:val="11"/>
                <w:szCs w:val="11"/>
              </w:rPr>
            </w:pPr>
          </w:p>
        </w:tc>
        <w:tc>
          <w:tcPr>
            <w:tcW w:w="2120" w:type="dxa"/>
            <w:vMerge w:val="continue"/>
            <w:tcBorders>
              <w:right w:val="single" w:color="auto" w:sz="8" w:space="0"/>
            </w:tcBorders>
            <w:vAlign w:val="bottom"/>
          </w:tcPr>
          <w:p w14:paraId="2180B908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14:paraId="58D06F43">
            <w:pPr>
              <w:rPr>
                <w:sz w:val="1"/>
                <w:szCs w:val="1"/>
              </w:rPr>
            </w:pPr>
          </w:p>
        </w:tc>
      </w:tr>
      <w:tr w14:paraId="270008A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43" w:hRule="atLeast"/>
        </w:trPr>
        <w:tc>
          <w:tcPr>
            <w:tcW w:w="118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B246631">
            <w:pPr>
              <w:rPr>
                <w:sz w:val="12"/>
                <w:szCs w:val="12"/>
              </w:rPr>
            </w:pPr>
          </w:p>
        </w:tc>
        <w:tc>
          <w:tcPr>
            <w:tcW w:w="3200" w:type="dxa"/>
            <w:tcBorders>
              <w:right w:val="single" w:color="auto" w:sz="8" w:space="0"/>
            </w:tcBorders>
            <w:vAlign w:val="bottom"/>
          </w:tcPr>
          <w:p w14:paraId="1713CE10">
            <w:pPr>
              <w:rPr>
                <w:sz w:val="12"/>
                <w:szCs w:val="12"/>
              </w:rPr>
            </w:pPr>
          </w:p>
        </w:tc>
        <w:tc>
          <w:tcPr>
            <w:tcW w:w="1600" w:type="dxa"/>
            <w:tcBorders>
              <w:right w:val="single" w:color="auto" w:sz="8" w:space="0"/>
            </w:tcBorders>
            <w:vAlign w:val="bottom"/>
          </w:tcPr>
          <w:p w14:paraId="08050272">
            <w:pPr>
              <w:rPr>
                <w:sz w:val="12"/>
                <w:szCs w:val="12"/>
              </w:rPr>
            </w:pPr>
          </w:p>
        </w:tc>
        <w:tc>
          <w:tcPr>
            <w:tcW w:w="920" w:type="dxa"/>
            <w:tcBorders>
              <w:bottom w:val="single" w:color="auto" w:sz="8" w:space="0"/>
            </w:tcBorders>
            <w:vAlign w:val="bottom"/>
          </w:tcPr>
          <w:p w14:paraId="3EAAB6ED">
            <w:pPr>
              <w:rPr>
                <w:sz w:val="12"/>
                <w:szCs w:val="12"/>
              </w:rPr>
            </w:pPr>
          </w:p>
        </w:tc>
        <w:tc>
          <w:tcPr>
            <w:tcW w:w="3880" w:type="dxa"/>
            <w:gridSpan w:val="3"/>
            <w:vMerge w:val="continue"/>
            <w:tcBorders>
              <w:bottom w:val="single" w:color="auto" w:sz="8" w:space="0"/>
            </w:tcBorders>
            <w:vAlign w:val="bottom"/>
          </w:tcPr>
          <w:p w14:paraId="5CE8F4DF">
            <w:pPr>
              <w:rPr>
                <w:sz w:val="12"/>
                <w:szCs w:val="12"/>
              </w:rPr>
            </w:pPr>
          </w:p>
        </w:tc>
        <w:tc>
          <w:tcPr>
            <w:tcW w:w="134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276E168C">
            <w:pPr>
              <w:rPr>
                <w:sz w:val="12"/>
                <w:szCs w:val="12"/>
              </w:rPr>
            </w:pPr>
          </w:p>
        </w:tc>
        <w:tc>
          <w:tcPr>
            <w:tcW w:w="1180" w:type="dxa"/>
            <w:tcBorders>
              <w:bottom w:val="single" w:color="auto" w:sz="8" w:space="0"/>
            </w:tcBorders>
            <w:vAlign w:val="bottom"/>
          </w:tcPr>
          <w:p w14:paraId="6B2DC91A">
            <w:pPr>
              <w:rPr>
                <w:sz w:val="12"/>
                <w:szCs w:val="12"/>
              </w:rPr>
            </w:pPr>
          </w:p>
        </w:tc>
        <w:tc>
          <w:tcPr>
            <w:tcW w:w="212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2A45E2CF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14:paraId="3AA01D86">
            <w:pPr>
              <w:rPr>
                <w:sz w:val="1"/>
                <w:szCs w:val="1"/>
              </w:rPr>
            </w:pPr>
          </w:p>
        </w:tc>
      </w:tr>
      <w:tr w14:paraId="244AAA0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8" w:hRule="atLeast"/>
        </w:trPr>
        <w:tc>
          <w:tcPr>
            <w:tcW w:w="118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DB69DEE">
            <w:pPr>
              <w:spacing w:line="247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  <w:w w:val="96"/>
              </w:rPr>
              <w:t>Коды</w:t>
            </w:r>
          </w:p>
        </w:tc>
        <w:tc>
          <w:tcPr>
            <w:tcW w:w="3200" w:type="dxa"/>
            <w:tcBorders>
              <w:right w:val="single" w:color="auto" w:sz="8" w:space="0"/>
            </w:tcBorders>
            <w:vAlign w:val="bottom"/>
          </w:tcPr>
          <w:p w14:paraId="0A854922">
            <w:pPr>
              <w:rPr>
                <w:sz w:val="21"/>
                <w:szCs w:val="21"/>
              </w:rPr>
            </w:pPr>
          </w:p>
        </w:tc>
        <w:tc>
          <w:tcPr>
            <w:tcW w:w="1600" w:type="dxa"/>
            <w:tcBorders>
              <w:right w:val="single" w:color="auto" w:sz="8" w:space="0"/>
            </w:tcBorders>
            <w:vAlign w:val="bottom"/>
          </w:tcPr>
          <w:p w14:paraId="5E9D99BE">
            <w:pPr>
              <w:rPr>
                <w:sz w:val="21"/>
                <w:szCs w:val="21"/>
              </w:rPr>
            </w:pPr>
          </w:p>
        </w:tc>
        <w:tc>
          <w:tcPr>
            <w:tcW w:w="3940" w:type="dxa"/>
            <w:gridSpan w:val="3"/>
            <w:vMerge w:val="restart"/>
            <w:tcBorders>
              <w:right w:val="single" w:color="auto" w:sz="8" w:space="0"/>
            </w:tcBorders>
            <w:vAlign w:val="bottom"/>
          </w:tcPr>
          <w:p w14:paraId="3AF9F0AA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Обязательные аудиторные учебные</w:t>
            </w:r>
          </w:p>
        </w:tc>
        <w:tc>
          <w:tcPr>
            <w:tcW w:w="2200" w:type="dxa"/>
            <w:gridSpan w:val="2"/>
            <w:tcBorders>
              <w:right w:val="single" w:color="auto" w:sz="8" w:space="0"/>
            </w:tcBorders>
            <w:vAlign w:val="bottom"/>
          </w:tcPr>
          <w:p w14:paraId="3E16A811">
            <w:pPr>
              <w:spacing w:line="247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  <w:w w:val="99"/>
              </w:rPr>
              <w:t>внеаудиторная</w:t>
            </w:r>
          </w:p>
        </w:tc>
        <w:tc>
          <w:tcPr>
            <w:tcW w:w="1180" w:type="dxa"/>
            <w:tcBorders>
              <w:right w:val="single" w:color="auto" w:sz="8" w:space="0"/>
            </w:tcBorders>
            <w:vAlign w:val="bottom"/>
          </w:tcPr>
          <w:p w14:paraId="0FEA3A91">
            <w:pPr>
              <w:rPr>
                <w:sz w:val="21"/>
                <w:szCs w:val="21"/>
              </w:rPr>
            </w:pPr>
          </w:p>
        </w:tc>
        <w:tc>
          <w:tcPr>
            <w:tcW w:w="2120" w:type="dxa"/>
            <w:tcBorders>
              <w:right w:val="single" w:color="auto" w:sz="8" w:space="0"/>
            </w:tcBorders>
            <w:vAlign w:val="bottom"/>
          </w:tcPr>
          <w:p w14:paraId="596602FC">
            <w:pPr>
              <w:rPr>
                <w:sz w:val="21"/>
                <w:szCs w:val="21"/>
              </w:rPr>
            </w:pPr>
          </w:p>
        </w:tc>
        <w:tc>
          <w:tcPr>
            <w:tcW w:w="0" w:type="dxa"/>
            <w:vAlign w:val="bottom"/>
          </w:tcPr>
          <w:p w14:paraId="53EE9802">
            <w:pPr>
              <w:rPr>
                <w:sz w:val="1"/>
                <w:szCs w:val="1"/>
              </w:rPr>
            </w:pPr>
          </w:p>
        </w:tc>
      </w:tr>
      <w:tr w14:paraId="5F24515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5" w:hRule="atLeast"/>
        </w:trPr>
        <w:tc>
          <w:tcPr>
            <w:tcW w:w="1180" w:type="dxa"/>
            <w:vMerge w:val="restart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21E7D15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профес-</w:t>
            </w:r>
          </w:p>
        </w:tc>
        <w:tc>
          <w:tcPr>
            <w:tcW w:w="3200" w:type="dxa"/>
            <w:tcBorders>
              <w:right w:val="single" w:color="auto" w:sz="8" w:space="0"/>
            </w:tcBorders>
            <w:vAlign w:val="bottom"/>
          </w:tcPr>
          <w:p w14:paraId="684CF9CE">
            <w:pPr>
              <w:rPr>
                <w:sz w:val="10"/>
                <w:szCs w:val="10"/>
              </w:rPr>
            </w:pPr>
          </w:p>
        </w:tc>
        <w:tc>
          <w:tcPr>
            <w:tcW w:w="1600" w:type="dxa"/>
            <w:tcBorders>
              <w:right w:val="single" w:color="auto" w:sz="8" w:space="0"/>
            </w:tcBorders>
            <w:vAlign w:val="bottom"/>
          </w:tcPr>
          <w:p w14:paraId="58BF1B13">
            <w:pPr>
              <w:rPr>
                <w:sz w:val="10"/>
                <w:szCs w:val="10"/>
              </w:rPr>
            </w:pPr>
          </w:p>
        </w:tc>
        <w:tc>
          <w:tcPr>
            <w:tcW w:w="3940" w:type="dxa"/>
            <w:gridSpan w:val="3"/>
            <w:vMerge w:val="continue"/>
            <w:tcBorders>
              <w:right w:val="single" w:color="auto" w:sz="8" w:space="0"/>
            </w:tcBorders>
            <w:vAlign w:val="bottom"/>
          </w:tcPr>
          <w:p w14:paraId="6C38F9E1">
            <w:pPr>
              <w:rPr>
                <w:sz w:val="10"/>
                <w:szCs w:val="10"/>
              </w:rPr>
            </w:pPr>
          </w:p>
        </w:tc>
        <w:tc>
          <w:tcPr>
            <w:tcW w:w="2200" w:type="dxa"/>
            <w:gridSpan w:val="2"/>
            <w:vMerge w:val="restart"/>
            <w:tcBorders>
              <w:right w:val="single" w:color="auto" w:sz="8" w:space="0"/>
            </w:tcBorders>
            <w:vAlign w:val="bottom"/>
          </w:tcPr>
          <w:p w14:paraId="4304919E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(самостоятельная)</w:t>
            </w:r>
          </w:p>
        </w:tc>
        <w:tc>
          <w:tcPr>
            <w:tcW w:w="1180" w:type="dxa"/>
            <w:tcBorders>
              <w:right w:val="single" w:color="auto" w:sz="8" w:space="0"/>
            </w:tcBorders>
            <w:vAlign w:val="bottom"/>
          </w:tcPr>
          <w:p w14:paraId="3E4DFF5D">
            <w:pPr>
              <w:rPr>
                <w:sz w:val="10"/>
                <w:szCs w:val="10"/>
              </w:rPr>
            </w:pPr>
          </w:p>
        </w:tc>
        <w:tc>
          <w:tcPr>
            <w:tcW w:w="2120" w:type="dxa"/>
            <w:tcBorders>
              <w:right w:val="single" w:color="auto" w:sz="8" w:space="0"/>
            </w:tcBorders>
            <w:vAlign w:val="bottom"/>
          </w:tcPr>
          <w:p w14:paraId="270F5002">
            <w:pPr>
              <w:rPr>
                <w:sz w:val="10"/>
                <w:szCs w:val="10"/>
              </w:rPr>
            </w:pPr>
          </w:p>
        </w:tc>
        <w:tc>
          <w:tcPr>
            <w:tcW w:w="0" w:type="dxa"/>
            <w:vAlign w:val="bottom"/>
          </w:tcPr>
          <w:p w14:paraId="74C28020">
            <w:pPr>
              <w:rPr>
                <w:sz w:val="1"/>
                <w:szCs w:val="1"/>
              </w:rPr>
            </w:pPr>
          </w:p>
        </w:tc>
      </w:tr>
      <w:tr w14:paraId="214E680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7" w:hRule="atLeast"/>
        </w:trPr>
        <w:tc>
          <w:tcPr>
            <w:tcW w:w="1180" w:type="dxa"/>
            <w:vMerge w:val="continue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B5D16D0">
            <w:pPr>
              <w:rPr>
                <w:sz w:val="11"/>
                <w:szCs w:val="11"/>
              </w:rPr>
            </w:pPr>
          </w:p>
        </w:tc>
        <w:tc>
          <w:tcPr>
            <w:tcW w:w="3200" w:type="dxa"/>
            <w:tcBorders>
              <w:right w:val="single" w:color="auto" w:sz="8" w:space="0"/>
            </w:tcBorders>
            <w:vAlign w:val="bottom"/>
          </w:tcPr>
          <w:p w14:paraId="77E8D029">
            <w:pPr>
              <w:rPr>
                <w:sz w:val="11"/>
                <w:szCs w:val="11"/>
              </w:rPr>
            </w:pPr>
          </w:p>
        </w:tc>
        <w:tc>
          <w:tcPr>
            <w:tcW w:w="1600" w:type="dxa"/>
            <w:vMerge w:val="restart"/>
            <w:tcBorders>
              <w:right w:val="single" w:color="auto" w:sz="8" w:space="0"/>
            </w:tcBorders>
            <w:vAlign w:val="bottom"/>
          </w:tcPr>
          <w:p w14:paraId="1AF99511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Всего часов</w:t>
            </w:r>
          </w:p>
        </w:tc>
        <w:tc>
          <w:tcPr>
            <w:tcW w:w="920" w:type="dxa"/>
            <w:vAlign w:val="bottom"/>
          </w:tcPr>
          <w:p w14:paraId="417A238A">
            <w:pPr>
              <w:rPr>
                <w:sz w:val="11"/>
                <w:szCs w:val="11"/>
              </w:rPr>
            </w:pPr>
          </w:p>
        </w:tc>
        <w:tc>
          <w:tcPr>
            <w:tcW w:w="1620" w:type="dxa"/>
            <w:vMerge w:val="restart"/>
            <w:vAlign w:val="bottom"/>
          </w:tcPr>
          <w:p w14:paraId="140BA083">
            <w:pPr>
              <w:ind w:left="351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  <w:w w:val="97"/>
              </w:rPr>
              <w:t>занятия</w:t>
            </w:r>
          </w:p>
        </w:tc>
        <w:tc>
          <w:tcPr>
            <w:tcW w:w="1400" w:type="dxa"/>
            <w:tcBorders>
              <w:right w:val="single" w:color="auto" w:sz="8" w:space="0"/>
            </w:tcBorders>
            <w:vAlign w:val="bottom"/>
          </w:tcPr>
          <w:p w14:paraId="4D72E714">
            <w:pPr>
              <w:rPr>
                <w:sz w:val="11"/>
                <w:szCs w:val="11"/>
              </w:rPr>
            </w:pPr>
          </w:p>
        </w:tc>
        <w:tc>
          <w:tcPr>
            <w:tcW w:w="2200" w:type="dxa"/>
            <w:gridSpan w:val="2"/>
            <w:vMerge w:val="continue"/>
            <w:tcBorders>
              <w:right w:val="single" w:color="auto" w:sz="8" w:space="0"/>
            </w:tcBorders>
            <w:vAlign w:val="bottom"/>
          </w:tcPr>
          <w:p w14:paraId="6CCA6484">
            <w:pPr>
              <w:rPr>
                <w:sz w:val="11"/>
                <w:szCs w:val="11"/>
              </w:rPr>
            </w:pPr>
          </w:p>
        </w:tc>
        <w:tc>
          <w:tcPr>
            <w:tcW w:w="1180" w:type="dxa"/>
            <w:tcBorders>
              <w:right w:val="single" w:color="auto" w:sz="8" w:space="0"/>
            </w:tcBorders>
            <w:vAlign w:val="bottom"/>
          </w:tcPr>
          <w:p w14:paraId="34CAA002">
            <w:pPr>
              <w:rPr>
                <w:sz w:val="11"/>
                <w:szCs w:val="11"/>
              </w:rPr>
            </w:pPr>
          </w:p>
        </w:tc>
        <w:tc>
          <w:tcPr>
            <w:tcW w:w="2120" w:type="dxa"/>
            <w:vMerge w:val="restart"/>
            <w:tcBorders>
              <w:right w:val="single" w:color="auto" w:sz="8" w:space="0"/>
            </w:tcBorders>
            <w:vAlign w:val="bottom"/>
          </w:tcPr>
          <w:p w14:paraId="78667F7B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производственная</w:t>
            </w:r>
          </w:p>
        </w:tc>
        <w:tc>
          <w:tcPr>
            <w:tcW w:w="0" w:type="dxa"/>
            <w:vAlign w:val="bottom"/>
          </w:tcPr>
          <w:p w14:paraId="5B1A5C40">
            <w:pPr>
              <w:rPr>
                <w:sz w:val="1"/>
                <w:szCs w:val="1"/>
              </w:rPr>
            </w:pPr>
          </w:p>
        </w:tc>
      </w:tr>
      <w:tr w14:paraId="79BC45A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38" w:hRule="atLeast"/>
        </w:trPr>
        <w:tc>
          <w:tcPr>
            <w:tcW w:w="1180" w:type="dxa"/>
            <w:vMerge w:val="restart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0B95863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сиональ-</w:t>
            </w:r>
          </w:p>
        </w:tc>
        <w:tc>
          <w:tcPr>
            <w:tcW w:w="3200" w:type="dxa"/>
            <w:tcBorders>
              <w:right w:val="single" w:color="auto" w:sz="8" w:space="0"/>
            </w:tcBorders>
            <w:vAlign w:val="bottom"/>
          </w:tcPr>
          <w:p w14:paraId="0893DB03">
            <w:pPr>
              <w:rPr>
                <w:sz w:val="11"/>
                <w:szCs w:val="11"/>
              </w:rPr>
            </w:pPr>
          </w:p>
        </w:tc>
        <w:tc>
          <w:tcPr>
            <w:tcW w:w="1600" w:type="dxa"/>
            <w:vMerge w:val="continue"/>
            <w:tcBorders>
              <w:right w:val="single" w:color="auto" w:sz="8" w:space="0"/>
            </w:tcBorders>
            <w:vAlign w:val="bottom"/>
          </w:tcPr>
          <w:p w14:paraId="6BC9BC6F">
            <w:pPr>
              <w:rPr>
                <w:sz w:val="11"/>
                <w:szCs w:val="11"/>
              </w:rPr>
            </w:pPr>
          </w:p>
        </w:tc>
        <w:tc>
          <w:tcPr>
            <w:tcW w:w="920" w:type="dxa"/>
            <w:vAlign w:val="bottom"/>
          </w:tcPr>
          <w:p w14:paraId="2ED54908">
            <w:pPr>
              <w:rPr>
                <w:sz w:val="11"/>
                <w:szCs w:val="11"/>
              </w:rPr>
            </w:pPr>
          </w:p>
        </w:tc>
        <w:tc>
          <w:tcPr>
            <w:tcW w:w="1620" w:type="dxa"/>
            <w:vMerge w:val="continue"/>
            <w:vAlign w:val="bottom"/>
          </w:tcPr>
          <w:p w14:paraId="0C0B4F4B">
            <w:pPr>
              <w:rPr>
                <w:sz w:val="11"/>
                <w:szCs w:val="11"/>
              </w:rPr>
            </w:pPr>
          </w:p>
        </w:tc>
        <w:tc>
          <w:tcPr>
            <w:tcW w:w="1400" w:type="dxa"/>
            <w:tcBorders>
              <w:right w:val="single" w:color="auto" w:sz="8" w:space="0"/>
            </w:tcBorders>
            <w:vAlign w:val="bottom"/>
          </w:tcPr>
          <w:p w14:paraId="5EF22837">
            <w:pPr>
              <w:rPr>
                <w:sz w:val="11"/>
                <w:szCs w:val="11"/>
              </w:rPr>
            </w:pPr>
          </w:p>
        </w:tc>
        <w:tc>
          <w:tcPr>
            <w:tcW w:w="2200" w:type="dxa"/>
            <w:gridSpan w:val="2"/>
            <w:vMerge w:val="restart"/>
            <w:tcBorders>
              <w:right w:val="single" w:color="auto" w:sz="8" w:space="0"/>
            </w:tcBorders>
            <w:vAlign w:val="bottom"/>
          </w:tcPr>
          <w:p w14:paraId="050C6791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учебная работа</w:t>
            </w:r>
          </w:p>
        </w:tc>
        <w:tc>
          <w:tcPr>
            <w:tcW w:w="1180" w:type="dxa"/>
            <w:tcBorders>
              <w:right w:val="single" w:color="auto" w:sz="8" w:space="0"/>
            </w:tcBorders>
            <w:vAlign w:val="bottom"/>
          </w:tcPr>
          <w:p w14:paraId="7246FFF1">
            <w:pPr>
              <w:rPr>
                <w:sz w:val="11"/>
                <w:szCs w:val="11"/>
              </w:rPr>
            </w:pPr>
          </w:p>
        </w:tc>
        <w:tc>
          <w:tcPr>
            <w:tcW w:w="2120" w:type="dxa"/>
            <w:vMerge w:val="continue"/>
            <w:tcBorders>
              <w:right w:val="single" w:color="auto" w:sz="8" w:space="0"/>
            </w:tcBorders>
            <w:vAlign w:val="bottom"/>
          </w:tcPr>
          <w:p w14:paraId="040A2E2F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14:paraId="53470CB3">
            <w:pPr>
              <w:rPr>
                <w:sz w:val="1"/>
                <w:szCs w:val="1"/>
              </w:rPr>
            </w:pPr>
          </w:p>
        </w:tc>
      </w:tr>
      <w:tr w14:paraId="1D7418D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32" w:hRule="atLeast"/>
        </w:trPr>
        <w:tc>
          <w:tcPr>
            <w:tcW w:w="1180" w:type="dxa"/>
            <w:vMerge w:val="continue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1BDAD81">
            <w:pPr>
              <w:rPr>
                <w:sz w:val="11"/>
                <w:szCs w:val="11"/>
              </w:rPr>
            </w:pPr>
          </w:p>
        </w:tc>
        <w:tc>
          <w:tcPr>
            <w:tcW w:w="3200" w:type="dxa"/>
            <w:vMerge w:val="restart"/>
            <w:tcBorders>
              <w:right w:val="single" w:color="auto" w:sz="8" w:space="0"/>
            </w:tcBorders>
            <w:vAlign w:val="bottom"/>
          </w:tcPr>
          <w:p w14:paraId="1BFD069A">
            <w:pPr>
              <w:spacing w:line="22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Наименования разделов</w:t>
            </w:r>
          </w:p>
        </w:tc>
        <w:tc>
          <w:tcPr>
            <w:tcW w:w="1600" w:type="dxa"/>
            <w:vMerge w:val="restart"/>
            <w:tcBorders>
              <w:right w:val="single" w:color="auto" w:sz="8" w:space="0"/>
            </w:tcBorders>
            <w:vAlign w:val="bottom"/>
          </w:tcPr>
          <w:p w14:paraId="28EED019">
            <w:pPr>
              <w:spacing w:line="22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  <w:w w:val="99"/>
              </w:rPr>
              <w:t>(макс. учебная</w:t>
            </w:r>
          </w:p>
        </w:tc>
        <w:tc>
          <w:tcPr>
            <w:tcW w:w="920" w:type="dxa"/>
            <w:tcBorders>
              <w:bottom w:val="single" w:color="auto" w:sz="8" w:space="0"/>
            </w:tcBorders>
            <w:vAlign w:val="bottom"/>
          </w:tcPr>
          <w:p w14:paraId="21F44488">
            <w:pPr>
              <w:rPr>
                <w:sz w:val="11"/>
                <w:szCs w:val="11"/>
              </w:rPr>
            </w:pPr>
          </w:p>
        </w:tc>
        <w:tc>
          <w:tcPr>
            <w:tcW w:w="1620" w:type="dxa"/>
            <w:tcBorders>
              <w:bottom w:val="single" w:color="auto" w:sz="8" w:space="0"/>
            </w:tcBorders>
            <w:vAlign w:val="bottom"/>
          </w:tcPr>
          <w:p w14:paraId="3CC4FB5E">
            <w:pPr>
              <w:rPr>
                <w:sz w:val="11"/>
                <w:szCs w:val="11"/>
              </w:rPr>
            </w:pPr>
          </w:p>
        </w:tc>
        <w:tc>
          <w:tcPr>
            <w:tcW w:w="14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5A2D4CF4">
            <w:pPr>
              <w:rPr>
                <w:sz w:val="11"/>
                <w:szCs w:val="11"/>
              </w:rPr>
            </w:pPr>
          </w:p>
        </w:tc>
        <w:tc>
          <w:tcPr>
            <w:tcW w:w="2200" w:type="dxa"/>
            <w:gridSpan w:val="2"/>
            <w:vMerge w:val="continue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2B26FF82">
            <w:pPr>
              <w:rPr>
                <w:sz w:val="11"/>
                <w:szCs w:val="11"/>
              </w:rPr>
            </w:pPr>
          </w:p>
        </w:tc>
        <w:tc>
          <w:tcPr>
            <w:tcW w:w="1180" w:type="dxa"/>
            <w:tcBorders>
              <w:right w:val="single" w:color="auto" w:sz="8" w:space="0"/>
            </w:tcBorders>
            <w:vAlign w:val="bottom"/>
          </w:tcPr>
          <w:p w14:paraId="164B7A9B">
            <w:pPr>
              <w:rPr>
                <w:sz w:val="11"/>
                <w:szCs w:val="11"/>
              </w:rPr>
            </w:pPr>
          </w:p>
        </w:tc>
        <w:tc>
          <w:tcPr>
            <w:tcW w:w="2120" w:type="dxa"/>
            <w:vMerge w:val="restart"/>
            <w:tcBorders>
              <w:right w:val="single" w:color="auto" w:sz="8" w:space="0"/>
            </w:tcBorders>
            <w:vAlign w:val="bottom"/>
          </w:tcPr>
          <w:p w14:paraId="00F844B0">
            <w:pPr>
              <w:spacing w:line="22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часов</w:t>
            </w:r>
          </w:p>
        </w:tc>
        <w:tc>
          <w:tcPr>
            <w:tcW w:w="0" w:type="dxa"/>
            <w:vAlign w:val="bottom"/>
          </w:tcPr>
          <w:p w14:paraId="61E38A81">
            <w:pPr>
              <w:rPr>
                <w:sz w:val="1"/>
                <w:szCs w:val="1"/>
              </w:rPr>
            </w:pPr>
          </w:p>
        </w:tc>
      </w:tr>
      <w:tr w14:paraId="059E5FE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2" w:hRule="atLeast"/>
        </w:trPr>
        <w:tc>
          <w:tcPr>
            <w:tcW w:w="1180" w:type="dxa"/>
            <w:vMerge w:val="restart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630A5B8">
            <w:pPr>
              <w:spacing w:line="217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  <w:w w:val="95"/>
              </w:rPr>
              <w:t>ных</w:t>
            </w:r>
          </w:p>
        </w:tc>
        <w:tc>
          <w:tcPr>
            <w:tcW w:w="3200" w:type="dxa"/>
            <w:vMerge w:val="continue"/>
            <w:tcBorders>
              <w:right w:val="single" w:color="auto" w:sz="8" w:space="0"/>
            </w:tcBorders>
            <w:vAlign w:val="bottom"/>
          </w:tcPr>
          <w:p w14:paraId="2AEA5A4C">
            <w:pPr>
              <w:rPr>
                <w:sz w:val="6"/>
                <w:szCs w:val="6"/>
              </w:rPr>
            </w:pPr>
          </w:p>
        </w:tc>
        <w:tc>
          <w:tcPr>
            <w:tcW w:w="1600" w:type="dxa"/>
            <w:vMerge w:val="continue"/>
            <w:tcBorders>
              <w:right w:val="single" w:color="auto" w:sz="8" w:space="0"/>
            </w:tcBorders>
            <w:vAlign w:val="bottom"/>
          </w:tcPr>
          <w:p w14:paraId="4368C47A">
            <w:pPr>
              <w:rPr>
                <w:sz w:val="6"/>
                <w:szCs w:val="6"/>
              </w:rPr>
            </w:pPr>
          </w:p>
        </w:tc>
        <w:tc>
          <w:tcPr>
            <w:tcW w:w="920" w:type="dxa"/>
            <w:tcBorders>
              <w:right w:val="single" w:color="auto" w:sz="8" w:space="0"/>
            </w:tcBorders>
            <w:vAlign w:val="bottom"/>
          </w:tcPr>
          <w:p w14:paraId="6CDDADA7">
            <w:pPr>
              <w:rPr>
                <w:sz w:val="6"/>
                <w:szCs w:val="6"/>
              </w:rPr>
            </w:pPr>
          </w:p>
        </w:tc>
        <w:tc>
          <w:tcPr>
            <w:tcW w:w="1620" w:type="dxa"/>
            <w:vMerge w:val="restart"/>
            <w:tcBorders>
              <w:right w:val="single" w:color="auto" w:sz="8" w:space="0"/>
            </w:tcBorders>
            <w:vAlign w:val="bottom"/>
          </w:tcPr>
          <w:p w14:paraId="15F05484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  <w:w w:val="99"/>
              </w:rPr>
              <w:t>в т.ч.</w:t>
            </w:r>
          </w:p>
        </w:tc>
        <w:tc>
          <w:tcPr>
            <w:tcW w:w="1400" w:type="dxa"/>
            <w:tcBorders>
              <w:right w:val="single" w:color="auto" w:sz="8" w:space="0"/>
            </w:tcBorders>
            <w:vAlign w:val="bottom"/>
          </w:tcPr>
          <w:p w14:paraId="546FCC1D">
            <w:pPr>
              <w:rPr>
                <w:sz w:val="6"/>
                <w:szCs w:val="6"/>
              </w:rPr>
            </w:pPr>
          </w:p>
        </w:tc>
        <w:tc>
          <w:tcPr>
            <w:tcW w:w="860" w:type="dxa"/>
            <w:tcBorders>
              <w:right w:val="single" w:color="auto" w:sz="8" w:space="0"/>
            </w:tcBorders>
            <w:vAlign w:val="bottom"/>
          </w:tcPr>
          <w:p w14:paraId="490B2C71">
            <w:pPr>
              <w:rPr>
                <w:sz w:val="6"/>
                <w:szCs w:val="6"/>
              </w:rPr>
            </w:pPr>
          </w:p>
        </w:tc>
        <w:tc>
          <w:tcPr>
            <w:tcW w:w="1340" w:type="dxa"/>
            <w:tcBorders>
              <w:right w:val="single" w:color="auto" w:sz="8" w:space="0"/>
            </w:tcBorders>
            <w:vAlign w:val="bottom"/>
          </w:tcPr>
          <w:p w14:paraId="7D21DAFD">
            <w:pPr>
              <w:rPr>
                <w:sz w:val="6"/>
                <w:szCs w:val="6"/>
              </w:rPr>
            </w:pPr>
          </w:p>
        </w:tc>
        <w:tc>
          <w:tcPr>
            <w:tcW w:w="1180" w:type="dxa"/>
            <w:tcBorders>
              <w:right w:val="single" w:color="auto" w:sz="8" w:space="0"/>
            </w:tcBorders>
            <w:vAlign w:val="bottom"/>
          </w:tcPr>
          <w:p w14:paraId="47819E14">
            <w:pPr>
              <w:rPr>
                <w:sz w:val="6"/>
                <w:szCs w:val="6"/>
              </w:rPr>
            </w:pPr>
          </w:p>
        </w:tc>
        <w:tc>
          <w:tcPr>
            <w:tcW w:w="2120" w:type="dxa"/>
            <w:vMerge w:val="continue"/>
            <w:tcBorders>
              <w:right w:val="single" w:color="auto" w:sz="8" w:space="0"/>
            </w:tcBorders>
            <w:vAlign w:val="bottom"/>
          </w:tcPr>
          <w:p w14:paraId="6447D4F9">
            <w:pPr>
              <w:rPr>
                <w:sz w:val="6"/>
                <w:szCs w:val="6"/>
              </w:rPr>
            </w:pPr>
          </w:p>
        </w:tc>
        <w:tc>
          <w:tcPr>
            <w:tcW w:w="0" w:type="dxa"/>
            <w:vAlign w:val="bottom"/>
          </w:tcPr>
          <w:p w14:paraId="06CBEC23">
            <w:pPr>
              <w:rPr>
                <w:sz w:val="1"/>
                <w:szCs w:val="1"/>
              </w:rPr>
            </w:pPr>
          </w:p>
        </w:tc>
      </w:tr>
      <w:tr w14:paraId="72DA591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44" w:hRule="atLeast"/>
        </w:trPr>
        <w:tc>
          <w:tcPr>
            <w:tcW w:w="1180" w:type="dxa"/>
            <w:vMerge w:val="continue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DA59E2B">
            <w:pPr>
              <w:rPr>
                <w:sz w:val="12"/>
                <w:szCs w:val="12"/>
              </w:rPr>
            </w:pPr>
          </w:p>
        </w:tc>
        <w:tc>
          <w:tcPr>
            <w:tcW w:w="3200" w:type="dxa"/>
            <w:vMerge w:val="restart"/>
            <w:tcBorders>
              <w:right w:val="single" w:color="auto" w:sz="8" w:space="0"/>
            </w:tcBorders>
            <w:vAlign w:val="bottom"/>
          </w:tcPr>
          <w:p w14:paraId="2066FF7C">
            <w:pPr>
              <w:spacing w:line="24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  <w:w w:val="99"/>
              </w:rPr>
              <w:t>профессионального модуля</w:t>
            </w:r>
            <w:r>
              <w:rPr>
                <w:rFonts w:eastAsia="Times New Roman"/>
                <w:iCs/>
                <w:w w:val="99"/>
                <w:sz w:val="27"/>
                <w:szCs w:val="27"/>
                <w:vertAlign w:val="superscript"/>
              </w:rPr>
              <w:t>*</w:t>
            </w:r>
          </w:p>
        </w:tc>
        <w:tc>
          <w:tcPr>
            <w:tcW w:w="1600" w:type="dxa"/>
            <w:vMerge w:val="restart"/>
            <w:tcBorders>
              <w:right w:val="single" w:color="auto" w:sz="8" w:space="0"/>
            </w:tcBorders>
            <w:vAlign w:val="bottom"/>
          </w:tcPr>
          <w:p w14:paraId="2D84E577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нагрузка и</w:t>
            </w:r>
          </w:p>
        </w:tc>
        <w:tc>
          <w:tcPr>
            <w:tcW w:w="920" w:type="dxa"/>
            <w:tcBorders>
              <w:right w:val="single" w:color="auto" w:sz="8" w:space="0"/>
            </w:tcBorders>
            <w:vAlign w:val="bottom"/>
          </w:tcPr>
          <w:p w14:paraId="5BF48CAD">
            <w:pPr>
              <w:rPr>
                <w:sz w:val="12"/>
                <w:szCs w:val="12"/>
              </w:rPr>
            </w:pPr>
          </w:p>
        </w:tc>
        <w:tc>
          <w:tcPr>
            <w:tcW w:w="1620" w:type="dxa"/>
            <w:vMerge w:val="continue"/>
            <w:tcBorders>
              <w:right w:val="single" w:color="auto" w:sz="8" w:space="0"/>
            </w:tcBorders>
            <w:vAlign w:val="bottom"/>
          </w:tcPr>
          <w:p w14:paraId="3F7849B3">
            <w:pPr>
              <w:rPr>
                <w:sz w:val="12"/>
                <w:szCs w:val="12"/>
              </w:rPr>
            </w:pPr>
          </w:p>
        </w:tc>
        <w:tc>
          <w:tcPr>
            <w:tcW w:w="1400" w:type="dxa"/>
            <w:vMerge w:val="restart"/>
            <w:tcBorders>
              <w:right w:val="single" w:color="auto" w:sz="8" w:space="0"/>
            </w:tcBorders>
            <w:vAlign w:val="bottom"/>
          </w:tcPr>
          <w:p w14:paraId="29FE1F08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в т.ч.,</w:t>
            </w:r>
          </w:p>
        </w:tc>
        <w:tc>
          <w:tcPr>
            <w:tcW w:w="860" w:type="dxa"/>
            <w:tcBorders>
              <w:right w:val="single" w:color="auto" w:sz="8" w:space="0"/>
            </w:tcBorders>
            <w:vAlign w:val="bottom"/>
          </w:tcPr>
          <w:p w14:paraId="2DAEED38">
            <w:pPr>
              <w:rPr>
                <w:sz w:val="12"/>
                <w:szCs w:val="12"/>
              </w:rPr>
            </w:pPr>
          </w:p>
        </w:tc>
        <w:tc>
          <w:tcPr>
            <w:tcW w:w="1340" w:type="dxa"/>
            <w:vMerge w:val="restart"/>
            <w:tcBorders>
              <w:right w:val="single" w:color="auto" w:sz="8" w:space="0"/>
            </w:tcBorders>
            <w:vAlign w:val="bottom"/>
          </w:tcPr>
          <w:p w14:paraId="68569FEF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в т.ч.,</w:t>
            </w:r>
          </w:p>
        </w:tc>
        <w:tc>
          <w:tcPr>
            <w:tcW w:w="1180" w:type="dxa"/>
            <w:vMerge w:val="restart"/>
            <w:tcBorders>
              <w:right w:val="single" w:color="auto" w:sz="8" w:space="0"/>
            </w:tcBorders>
            <w:vAlign w:val="bottom"/>
          </w:tcPr>
          <w:p w14:paraId="6ABE0C7A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учебная,</w:t>
            </w:r>
          </w:p>
        </w:tc>
        <w:tc>
          <w:tcPr>
            <w:tcW w:w="2120" w:type="dxa"/>
            <w:vMerge w:val="restart"/>
            <w:tcBorders>
              <w:right w:val="single" w:color="auto" w:sz="8" w:space="0"/>
            </w:tcBorders>
            <w:vAlign w:val="bottom"/>
          </w:tcPr>
          <w:p w14:paraId="4D5546EF">
            <w:pPr>
              <w:spacing w:line="241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  <w:w w:val="96"/>
              </w:rPr>
              <w:t>(если</w:t>
            </w:r>
          </w:p>
        </w:tc>
        <w:tc>
          <w:tcPr>
            <w:tcW w:w="0" w:type="dxa"/>
            <w:vAlign w:val="bottom"/>
          </w:tcPr>
          <w:p w14:paraId="03CC3CB7">
            <w:pPr>
              <w:rPr>
                <w:sz w:val="1"/>
                <w:szCs w:val="1"/>
              </w:rPr>
            </w:pPr>
          </w:p>
        </w:tc>
      </w:tr>
      <w:tr w14:paraId="24F3951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6" w:hRule="atLeast"/>
        </w:trPr>
        <w:tc>
          <w:tcPr>
            <w:tcW w:w="1180" w:type="dxa"/>
            <w:vMerge w:val="restart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2013FA9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  <w:w w:val="97"/>
              </w:rPr>
              <w:t>общих</w:t>
            </w:r>
          </w:p>
        </w:tc>
        <w:tc>
          <w:tcPr>
            <w:tcW w:w="3200" w:type="dxa"/>
            <w:vMerge w:val="continue"/>
            <w:tcBorders>
              <w:right w:val="single" w:color="auto" w:sz="8" w:space="0"/>
            </w:tcBorders>
            <w:vAlign w:val="bottom"/>
          </w:tcPr>
          <w:p w14:paraId="53B83244">
            <w:pPr>
              <w:rPr>
                <w:sz w:val="8"/>
                <w:szCs w:val="8"/>
              </w:rPr>
            </w:pPr>
          </w:p>
        </w:tc>
        <w:tc>
          <w:tcPr>
            <w:tcW w:w="1600" w:type="dxa"/>
            <w:vMerge w:val="continue"/>
            <w:tcBorders>
              <w:right w:val="single" w:color="auto" w:sz="8" w:space="0"/>
            </w:tcBorders>
            <w:vAlign w:val="bottom"/>
          </w:tcPr>
          <w:p w14:paraId="3B1DA743">
            <w:pPr>
              <w:rPr>
                <w:sz w:val="8"/>
                <w:szCs w:val="8"/>
              </w:rPr>
            </w:pPr>
          </w:p>
        </w:tc>
        <w:tc>
          <w:tcPr>
            <w:tcW w:w="920" w:type="dxa"/>
            <w:tcBorders>
              <w:right w:val="single" w:color="auto" w:sz="8" w:space="0"/>
            </w:tcBorders>
            <w:vAlign w:val="bottom"/>
          </w:tcPr>
          <w:p w14:paraId="0F27DB1E">
            <w:pPr>
              <w:rPr>
                <w:sz w:val="8"/>
                <w:szCs w:val="8"/>
              </w:rPr>
            </w:pPr>
          </w:p>
        </w:tc>
        <w:tc>
          <w:tcPr>
            <w:tcW w:w="1620" w:type="dxa"/>
            <w:vMerge w:val="continue"/>
            <w:tcBorders>
              <w:right w:val="single" w:color="auto" w:sz="8" w:space="0"/>
            </w:tcBorders>
            <w:vAlign w:val="bottom"/>
          </w:tcPr>
          <w:p w14:paraId="589B942C">
            <w:pPr>
              <w:rPr>
                <w:sz w:val="8"/>
                <w:szCs w:val="8"/>
              </w:rPr>
            </w:pPr>
          </w:p>
        </w:tc>
        <w:tc>
          <w:tcPr>
            <w:tcW w:w="1400" w:type="dxa"/>
            <w:vMerge w:val="continue"/>
            <w:tcBorders>
              <w:right w:val="single" w:color="auto" w:sz="8" w:space="0"/>
            </w:tcBorders>
            <w:vAlign w:val="bottom"/>
          </w:tcPr>
          <w:p w14:paraId="03C9F03C">
            <w:pPr>
              <w:rPr>
                <w:sz w:val="8"/>
                <w:szCs w:val="8"/>
              </w:rPr>
            </w:pPr>
          </w:p>
        </w:tc>
        <w:tc>
          <w:tcPr>
            <w:tcW w:w="860" w:type="dxa"/>
            <w:tcBorders>
              <w:right w:val="single" w:color="auto" w:sz="8" w:space="0"/>
            </w:tcBorders>
            <w:vAlign w:val="bottom"/>
          </w:tcPr>
          <w:p w14:paraId="54975793">
            <w:pPr>
              <w:rPr>
                <w:sz w:val="8"/>
                <w:szCs w:val="8"/>
              </w:rPr>
            </w:pPr>
          </w:p>
        </w:tc>
        <w:tc>
          <w:tcPr>
            <w:tcW w:w="1340" w:type="dxa"/>
            <w:vMerge w:val="continue"/>
            <w:tcBorders>
              <w:right w:val="single" w:color="auto" w:sz="8" w:space="0"/>
            </w:tcBorders>
            <w:vAlign w:val="bottom"/>
          </w:tcPr>
          <w:p w14:paraId="0ED74D68">
            <w:pPr>
              <w:rPr>
                <w:sz w:val="8"/>
                <w:szCs w:val="8"/>
              </w:rPr>
            </w:pPr>
          </w:p>
        </w:tc>
        <w:tc>
          <w:tcPr>
            <w:tcW w:w="1180" w:type="dxa"/>
            <w:vMerge w:val="continue"/>
            <w:tcBorders>
              <w:right w:val="single" w:color="auto" w:sz="8" w:space="0"/>
            </w:tcBorders>
            <w:vAlign w:val="bottom"/>
          </w:tcPr>
          <w:p w14:paraId="0349A049">
            <w:pPr>
              <w:rPr>
                <w:sz w:val="8"/>
                <w:szCs w:val="8"/>
              </w:rPr>
            </w:pPr>
          </w:p>
        </w:tc>
        <w:tc>
          <w:tcPr>
            <w:tcW w:w="2120" w:type="dxa"/>
            <w:vMerge w:val="continue"/>
            <w:tcBorders>
              <w:right w:val="single" w:color="auto" w:sz="8" w:space="0"/>
            </w:tcBorders>
            <w:vAlign w:val="bottom"/>
          </w:tcPr>
          <w:p w14:paraId="1D383C9C">
            <w:pPr>
              <w:rPr>
                <w:sz w:val="8"/>
                <w:szCs w:val="8"/>
              </w:rPr>
            </w:pPr>
          </w:p>
        </w:tc>
        <w:tc>
          <w:tcPr>
            <w:tcW w:w="0" w:type="dxa"/>
            <w:vAlign w:val="bottom"/>
          </w:tcPr>
          <w:p w14:paraId="75306AD0">
            <w:pPr>
              <w:rPr>
                <w:sz w:val="1"/>
                <w:szCs w:val="1"/>
              </w:rPr>
            </w:pPr>
          </w:p>
        </w:tc>
      </w:tr>
      <w:tr w14:paraId="7E2725D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69" w:hRule="atLeast"/>
        </w:trPr>
        <w:tc>
          <w:tcPr>
            <w:tcW w:w="1180" w:type="dxa"/>
            <w:vMerge w:val="continue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FB05647">
            <w:pPr>
              <w:rPr>
                <w:sz w:val="14"/>
                <w:szCs w:val="14"/>
              </w:rPr>
            </w:pPr>
          </w:p>
        </w:tc>
        <w:tc>
          <w:tcPr>
            <w:tcW w:w="3200" w:type="dxa"/>
            <w:tcBorders>
              <w:right w:val="single" w:color="auto" w:sz="8" w:space="0"/>
            </w:tcBorders>
            <w:vAlign w:val="bottom"/>
          </w:tcPr>
          <w:p w14:paraId="6560D1FD">
            <w:pPr>
              <w:rPr>
                <w:sz w:val="14"/>
                <w:szCs w:val="14"/>
              </w:rPr>
            </w:pPr>
          </w:p>
        </w:tc>
        <w:tc>
          <w:tcPr>
            <w:tcW w:w="1600" w:type="dxa"/>
            <w:vMerge w:val="restart"/>
            <w:tcBorders>
              <w:right w:val="single" w:color="auto" w:sz="8" w:space="0"/>
            </w:tcBorders>
            <w:vAlign w:val="bottom"/>
          </w:tcPr>
          <w:p w14:paraId="6BCB3EC6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практики)</w:t>
            </w:r>
          </w:p>
        </w:tc>
        <w:tc>
          <w:tcPr>
            <w:tcW w:w="920" w:type="dxa"/>
            <w:tcBorders>
              <w:right w:val="single" w:color="auto" w:sz="8" w:space="0"/>
            </w:tcBorders>
            <w:vAlign w:val="bottom"/>
          </w:tcPr>
          <w:p w14:paraId="385583A9">
            <w:pPr>
              <w:rPr>
                <w:sz w:val="14"/>
                <w:szCs w:val="14"/>
              </w:rPr>
            </w:pPr>
          </w:p>
        </w:tc>
        <w:tc>
          <w:tcPr>
            <w:tcW w:w="1620" w:type="dxa"/>
            <w:tcBorders>
              <w:right w:val="single" w:color="auto" w:sz="8" w:space="0"/>
            </w:tcBorders>
            <w:vAlign w:val="bottom"/>
          </w:tcPr>
          <w:p w14:paraId="11497358">
            <w:pPr>
              <w:spacing w:line="17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  <w:sz w:val="19"/>
                <w:szCs w:val="19"/>
              </w:rPr>
              <w:t>лабораторные</w:t>
            </w:r>
          </w:p>
        </w:tc>
        <w:tc>
          <w:tcPr>
            <w:tcW w:w="1400" w:type="dxa"/>
            <w:vMerge w:val="restart"/>
            <w:tcBorders>
              <w:right w:val="single" w:color="auto" w:sz="8" w:space="0"/>
            </w:tcBorders>
            <w:vAlign w:val="bottom"/>
          </w:tcPr>
          <w:p w14:paraId="11D50953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  <w:w w:val="99"/>
              </w:rPr>
              <w:t>курсовая</w:t>
            </w:r>
          </w:p>
        </w:tc>
        <w:tc>
          <w:tcPr>
            <w:tcW w:w="860" w:type="dxa"/>
            <w:tcBorders>
              <w:right w:val="single" w:color="auto" w:sz="8" w:space="0"/>
            </w:tcBorders>
            <w:vAlign w:val="bottom"/>
          </w:tcPr>
          <w:p w14:paraId="1A93BD00">
            <w:pPr>
              <w:rPr>
                <w:sz w:val="14"/>
                <w:szCs w:val="14"/>
              </w:rPr>
            </w:pPr>
          </w:p>
        </w:tc>
        <w:tc>
          <w:tcPr>
            <w:tcW w:w="1340" w:type="dxa"/>
            <w:vMerge w:val="restart"/>
            <w:tcBorders>
              <w:right w:val="single" w:color="auto" w:sz="8" w:space="0"/>
            </w:tcBorders>
            <w:vAlign w:val="bottom"/>
          </w:tcPr>
          <w:p w14:paraId="3620A6E6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курсовой</w:t>
            </w:r>
          </w:p>
        </w:tc>
        <w:tc>
          <w:tcPr>
            <w:tcW w:w="1180" w:type="dxa"/>
            <w:vMerge w:val="restart"/>
            <w:tcBorders>
              <w:right w:val="single" w:color="auto" w:sz="8" w:space="0"/>
            </w:tcBorders>
            <w:vAlign w:val="bottom"/>
          </w:tcPr>
          <w:p w14:paraId="5CA895A6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часов</w:t>
            </w:r>
          </w:p>
        </w:tc>
        <w:tc>
          <w:tcPr>
            <w:tcW w:w="2120" w:type="dxa"/>
            <w:vMerge w:val="restart"/>
            <w:tcBorders>
              <w:right w:val="single" w:color="auto" w:sz="8" w:space="0"/>
            </w:tcBorders>
            <w:vAlign w:val="bottom"/>
          </w:tcPr>
          <w:p w14:paraId="4210875F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  <w:w w:val="99"/>
              </w:rPr>
              <w:t>предусмотрена</w:t>
            </w:r>
          </w:p>
        </w:tc>
        <w:tc>
          <w:tcPr>
            <w:tcW w:w="0" w:type="dxa"/>
            <w:vAlign w:val="bottom"/>
          </w:tcPr>
          <w:p w14:paraId="067C0907">
            <w:pPr>
              <w:rPr>
                <w:sz w:val="1"/>
                <w:szCs w:val="1"/>
              </w:rPr>
            </w:pPr>
          </w:p>
        </w:tc>
      </w:tr>
      <w:tr w14:paraId="389092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42" w:hRule="atLeast"/>
        </w:trPr>
        <w:tc>
          <w:tcPr>
            <w:tcW w:w="1180" w:type="dxa"/>
            <w:vMerge w:val="restart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136E58E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компете</w:t>
            </w:r>
          </w:p>
        </w:tc>
        <w:tc>
          <w:tcPr>
            <w:tcW w:w="3200" w:type="dxa"/>
            <w:tcBorders>
              <w:right w:val="single" w:color="auto" w:sz="8" w:space="0"/>
            </w:tcBorders>
            <w:vAlign w:val="bottom"/>
          </w:tcPr>
          <w:p w14:paraId="1709D545">
            <w:pPr>
              <w:rPr>
                <w:sz w:val="12"/>
                <w:szCs w:val="12"/>
              </w:rPr>
            </w:pPr>
          </w:p>
        </w:tc>
        <w:tc>
          <w:tcPr>
            <w:tcW w:w="1600" w:type="dxa"/>
            <w:vMerge w:val="continue"/>
            <w:tcBorders>
              <w:right w:val="single" w:color="auto" w:sz="8" w:space="0"/>
            </w:tcBorders>
            <w:vAlign w:val="bottom"/>
          </w:tcPr>
          <w:p w14:paraId="32A2EFA4">
            <w:pPr>
              <w:rPr>
                <w:sz w:val="12"/>
                <w:szCs w:val="12"/>
              </w:rPr>
            </w:pPr>
          </w:p>
        </w:tc>
        <w:tc>
          <w:tcPr>
            <w:tcW w:w="920" w:type="dxa"/>
            <w:vMerge w:val="restart"/>
            <w:tcBorders>
              <w:right w:val="single" w:color="auto" w:sz="8" w:space="0"/>
            </w:tcBorders>
            <w:vAlign w:val="bottom"/>
          </w:tcPr>
          <w:p w14:paraId="6F4A4A55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всего,</w:t>
            </w:r>
          </w:p>
        </w:tc>
        <w:tc>
          <w:tcPr>
            <w:tcW w:w="1620" w:type="dxa"/>
            <w:vMerge w:val="restart"/>
            <w:tcBorders>
              <w:right w:val="single" w:color="auto" w:sz="8" w:space="0"/>
            </w:tcBorders>
            <w:vAlign w:val="bottom"/>
          </w:tcPr>
          <w:p w14:paraId="727784D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работы и</w:t>
            </w:r>
          </w:p>
        </w:tc>
        <w:tc>
          <w:tcPr>
            <w:tcW w:w="1400" w:type="dxa"/>
            <w:vMerge w:val="continue"/>
            <w:tcBorders>
              <w:right w:val="single" w:color="auto" w:sz="8" w:space="0"/>
            </w:tcBorders>
            <w:vAlign w:val="bottom"/>
          </w:tcPr>
          <w:p w14:paraId="445B93D5">
            <w:pPr>
              <w:rPr>
                <w:sz w:val="12"/>
                <w:szCs w:val="12"/>
              </w:rPr>
            </w:pPr>
          </w:p>
        </w:tc>
        <w:tc>
          <w:tcPr>
            <w:tcW w:w="860" w:type="dxa"/>
            <w:vMerge w:val="restart"/>
            <w:tcBorders>
              <w:right w:val="single" w:color="auto" w:sz="8" w:space="0"/>
            </w:tcBorders>
            <w:vAlign w:val="bottom"/>
          </w:tcPr>
          <w:p w14:paraId="4397A714">
            <w:pPr>
              <w:rPr>
                <w:sz w:val="20"/>
                <w:szCs w:val="20"/>
              </w:rPr>
            </w:pPr>
          </w:p>
        </w:tc>
        <w:tc>
          <w:tcPr>
            <w:tcW w:w="1340" w:type="dxa"/>
            <w:vMerge w:val="continue"/>
            <w:tcBorders>
              <w:right w:val="single" w:color="auto" w:sz="8" w:space="0"/>
            </w:tcBorders>
            <w:vAlign w:val="bottom"/>
          </w:tcPr>
          <w:p w14:paraId="6DDF8CA8">
            <w:pPr>
              <w:rPr>
                <w:sz w:val="12"/>
                <w:szCs w:val="12"/>
              </w:rPr>
            </w:pPr>
          </w:p>
        </w:tc>
        <w:tc>
          <w:tcPr>
            <w:tcW w:w="1180" w:type="dxa"/>
            <w:vMerge w:val="continue"/>
            <w:tcBorders>
              <w:right w:val="single" w:color="auto" w:sz="8" w:space="0"/>
            </w:tcBorders>
            <w:vAlign w:val="bottom"/>
          </w:tcPr>
          <w:p w14:paraId="019EC36D">
            <w:pPr>
              <w:rPr>
                <w:sz w:val="12"/>
                <w:szCs w:val="12"/>
              </w:rPr>
            </w:pPr>
          </w:p>
        </w:tc>
        <w:tc>
          <w:tcPr>
            <w:tcW w:w="2120" w:type="dxa"/>
            <w:vMerge w:val="continue"/>
            <w:tcBorders>
              <w:right w:val="single" w:color="auto" w:sz="8" w:space="0"/>
            </w:tcBorders>
            <w:vAlign w:val="bottom"/>
          </w:tcPr>
          <w:p w14:paraId="7D4BD0EA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14:paraId="2B611291">
            <w:pPr>
              <w:rPr>
                <w:sz w:val="1"/>
                <w:szCs w:val="1"/>
              </w:rPr>
            </w:pPr>
          </w:p>
        </w:tc>
      </w:tr>
      <w:tr w14:paraId="24CE697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0" w:hRule="atLeast"/>
        </w:trPr>
        <w:tc>
          <w:tcPr>
            <w:tcW w:w="1180" w:type="dxa"/>
            <w:vMerge w:val="continue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6AF4814">
            <w:pPr>
              <w:rPr>
                <w:sz w:val="9"/>
                <w:szCs w:val="9"/>
              </w:rPr>
            </w:pPr>
          </w:p>
        </w:tc>
        <w:tc>
          <w:tcPr>
            <w:tcW w:w="3200" w:type="dxa"/>
            <w:tcBorders>
              <w:right w:val="single" w:color="auto" w:sz="8" w:space="0"/>
            </w:tcBorders>
            <w:vAlign w:val="bottom"/>
          </w:tcPr>
          <w:p w14:paraId="212783B4">
            <w:pPr>
              <w:rPr>
                <w:sz w:val="9"/>
                <w:szCs w:val="9"/>
              </w:rPr>
            </w:pPr>
          </w:p>
        </w:tc>
        <w:tc>
          <w:tcPr>
            <w:tcW w:w="1600" w:type="dxa"/>
            <w:tcBorders>
              <w:right w:val="single" w:color="auto" w:sz="8" w:space="0"/>
            </w:tcBorders>
            <w:vAlign w:val="bottom"/>
          </w:tcPr>
          <w:p w14:paraId="33E3DD9A">
            <w:pPr>
              <w:rPr>
                <w:sz w:val="9"/>
                <w:szCs w:val="9"/>
              </w:rPr>
            </w:pPr>
          </w:p>
        </w:tc>
        <w:tc>
          <w:tcPr>
            <w:tcW w:w="920" w:type="dxa"/>
            <w:vMerge w:val="continue"/>
            <w:tcBorders>
              <w:right w:val="single" w:color="auto" w:sz="8" w:space="0"/>
            </w:tcBorders>
            <w:vAlign w:val="bottom"/>
          </w:tcPr>
          <w:p w14:paraId="3E140118">
            <w:pPr>
              <w:rPr>
                <w:sz w:val="9"/>
                <w:szCs w:val="9"/>
              </w:rPr>
            </w:pPr>
          </w:p>
        </w:tc>
        <w:tc>
          <w:tcPr>
            <w:tcW w:w="1620" w:type="dxa"/>
            <w:vMerge w:val="continue"/>
            <w:tcBorders>
              <w:right w:val="single" w:color="auto" w:sz="8" w:space="0"/>
            </w:tcBorders>
            <w:vAlign w:val="bottom"/>
          </w:tcPr>
          <w:p w14:paraId="231D0DC3">
            <w:pPr>
              <w:rPr>
                <w:sz w:val="9"/>
                <w:szCs w:val="9"/>
              </w:rPr>
            </w:pPr>
          </w:p>
        </w:tc>
        <w:tc>
          <w:tcPr>
            <w:tcW w:w="1400" w:type="dxa"/>
            <w:vMerge w:val="restart"/>
            <w:tcBorders>
              <w:right w:val="single" w:color="auto" w:sz="8" w:space="0"/>
            </w:tcBorders>
            <w:vAlign w:val="bottom"/>
          </w:tcPr>
          <w:p w14:paraId="6C477A9D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проект</w:t>
            </w:r>
          </w:p>
        </w:tc>
        <w:tc>
          <w:tcPr>
            <w:tcW w:w="860" w:type="dxa"/>
            <w:vMerge w:val="continue"/>
            <w:tcBorders>
              <w:right w:val="single" w:color="auto" w:sz="8" w:space="0"/>
            </w:tcBorders>
            <w:vAlign w:val="bottom"/>
          </w:tcPr>
          <w:p w14:paraId="765FC3A0">
            <w:pPr>
              <w:rPr>
                <w:sz w:val="9"/>
                <w:szCs w:val="9"/>
              </w:rPr>
            </w:pPr>
          </w:p>
        </w:tc>
        <w:tc>
          <w:tcPr>
            <w:tcW w:w="1340" w:type="dxa"/>
            <w:vMerge w:val="restart"/>
            <w:tcBorders>
              <w:right w:val="single" w:color="auto" w:sz="8" w:space="0"/>
            </w:tcBorders>
            <w:vAlign w:val="bottom"/>
          </w:tcPr>
          <w:p w14:paraId="52C4C2DD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проект</w:t>
            </w:r>
          </w:p>
        </w:tc>
        <w:tc>
          <w:tcPr>
            <w:tcW w:w="1180" w:type="dxa"/>
            <w:tcBorders>
              <w:right w:val="single" w:color="auto" w:sz="8" w:space="0"/>
            </w:tcBorders>
            <w:vAlign w:val="bottom"/>
          </w:tcPr>
          <w:p w14:paraId="6A828FE7">
            <w:pPr>
              <w:rPr>
                <w:sz w:val="9"/>
                <w:szCs w:val="9"/>
              </w:rPr>
            </w:pPr>
          </w:p>
        </w:tc>
        <w:tc>
          <w:tcPr>
            <w:tcW w:w="2120" w:type="dxa"/>
            <w:vMerge w:val="restart"/>
            <w:tcBorders>
              <w:right w:val="single" w:color="auto" w:sz="8" w:space="0"/>
            </w:tcBorders>
            <w:vAlign w:val="bottom"/>
          </w:tcPr>
          <w:p w14:paraId="15E79FBA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  <w:w w:val="99"/>
              </w:rPr>
              <w:t>рассредоточенная</w:t>
            </w:r>
          </w:p>
        </w:tc>
        <w:tc>
          <w:tcPr>
            <w:tcW w:w="0" w:type="dxa"/>
            <w:vAlign w:val="bottom"/>
          </w:tcPr>
          <w:p w14:paraId="1FD42DAC">
            <w:pPr>
              <w:rPr>
                <w:sz w:val="1"/>
                <w:szCs w:val="1"/>
              </w:rPr>
            </w:pPr>
          </w:p>
        </w:tc>
      </w:tr>
      <w:tr w14:paraId="7C6D79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42" w:hRule="atLeast"/>
        </w:trPr>
        <w:tc>
          <w:tcPr>
            <w:tcW w:w="1180" w:type="dxa"/>
            <w:vMerge w:val="restart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46A5417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нций</w:t>
            </w:r>
          </w:p>
        </w:tc>
        <w:tc>
          <w:tcPr>
            <w:tcW w:w="3200" w:type="dxa"/>
            <w:tcBorders>
              <w:right w:val="single" w:color="auto" w:sz="8" w:space="0"/>
            </w:tcBorders>
            <w:vAlign w:val="bottom"/>
          </w:tcPr>
          <w:p w14:paraId="0D760FB1">
            <w:pPr>
              <w:rPr>
                <w:sz w:val="12"/>
                <w:szCs w:val="12"/>
              </w:rPr>
            </w:pPr>
          </w:p>
        </w:tc>
        <w:tc>
          <w:tcPr>
            <w:tcW w:w="1600" w:type="dxa"/>
            <w:tcBorders>
              <w:right w:val="single" w:color="auto" w:sz="8" w:space="0"/>
            </w:tcBorders>
            <w:vAlign w:val="bottom"/>
          </w:tcPr>
          <w:p w14:paraId="30CEE729">
            <w:pPr>
              <w:rPr>
                <w:sz w:val="12"/>
                <w:szCs w:val="12"/>
              </w:rPr>
            </w:pPr>
          </w:p>
        </w:tc>
        <w:tc>
          <w:tcPr>
            <w:tcW w:w="920" w:type="dxa"/>
            <w:vMerge w:val="restart"/>
            <w:tcBorders>
              <w:right w:val="single" w:color="auto" w:sz="8" w:space="0"/>
            </w:tcBorders>
            <w:vAlign w:val="bottom"/>
          </w:tcPr>
          <w:p w14:paraId="1ECF70B2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часов</w:t>
            </w:r>
          </w:p>
        </w:tc>
        <w:tc>
          <w:tcPr>
            <w:tcW w:w="1620" w:type="dxa"/>
            <w:vMerge w:val="restart"/>
            <w:tcBorders>
              <w:right w:val="single" w:color="auto" w:sz="8" w:space="0"/>
            </w:tcBorders>
            <w:vAlign w:val="bottom"/>
          </w:tcPr>
          <w:p w14:paraId="63AAE0C2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практические</w:t>
            </w:r>
          </w:p>
        </w:tc>
        <w:tc>
          <w:tcPr>
            <w:tcW w:w="1400" w:type="dxa"/>
            <w:vMerge w:val="continue"/>
            <w:tcBorders>
              <w:right w:val="single" w:color="auto" w:sz="8" w:space="0"/>
            </w:tcBorders>
            <w:vAlign w:val="bottom"/>
          </w:tcPr>
          <w:p w14:paraId="43A9CFB2">
            <w:pPr>
              <w:rPr>
                <w:sz w:val="12"/>
                <w:szCs w:val="12"/>
              </w:rPr>
            </w:pPr>
          </w:p>
        </w:tc>
        <w:tc>
          <w:tcPr>
            <w:tcW w:w="860" w:type="dxa"/>
            <w:vMerge w:val="restart"/>
            <w:tcBorders>
              <w:right w:val="single" w:color="auto" w:sz="8" w:space="0"/>
            </w:tcBorders>
            <w:vAlign w:val="bottom"/>
          </w:tcPr>
          <w:p w14:paraId="51D56645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  <w:sz w:val="16"/>
              </w:rPr>
              <w:t>Практическая подготовка</w:t>
            </w:r>
          </w:p>
        </w:tc>
        <w:tc>
          <w:tcPr>
            <w:tcW w:w="1340" w:type="dxa"/>
            <w:vMerge w:val="continue"/>
            <w:tcBorders>
              <w:right w:val="single" w:color="auto" w:sz="8" w:space="0"/>
            </w:tcBorders>
            <w:vAlign w:val="bottom"/>
          </w:tcPr>
          <w:p w14:paraId="128441C0">
            <w:pPr>
              <w:rPr>
                <w:sz w:val="12"/>
                <w:szCs w:val="12"/>
              </w:rPr>
            </w:pPr>
          </w:p>
        </w:tc>
        <w:tc>
          <w:tcPr>
            <w:tcW w:w="1180" w:type="dxa"/>
            <w:tcBorders>
              <w:right w:val="single" w:color="auto" w:sz="8" w:space="0"/>
            </w:tcBorders>
            <w:vAlign w:val="bottom"/>
          </w:tcPr>
          <w:p w14:paraId="3B7826A7">
            <w:pPr>
              <w:rPr>
                <w:sz w:val="12"/>
                <w:szCs w:val="12"/>
              </w:rPr>
            </w:pPr>
          </w:p>
        </w:tc>
        <w:tc>
          <w:tcPr>
            <w:tcW w:w="2120" w:type="dxa"/>
            <w:vMerge w:val="continue"/>
            <w:tcBorders>
              <w:right w:val="single" w:color="auto" w:sz="8" w:space="0"/>
            </w:tcBorders>
            <w:vAlign w:val="bottom"/>
          </w:tcPr>
          <w:p w14:paraId="36F266B2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14:paraId="6618C4CA">
            <w:pPr>
              <w:rPr>
                <w:sz w:val="1"/>
                <w:szCs w:val="1"/>
              </w:rPr>
            </w:pPr>
          </w:p>
        </w:tc>
      </w:tr>
      <w:tr w14:paraId="4CAB0E9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9" w:hRule="atLeast"/>
        </w:trPr>
        <w:tc>
          <w:tcPr>
            <w:tcW w:w="1180" w:type="dxa"/>
            <w:vMerge w:val="continue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34403EC">
            <w:pPr>
              <w:rPr>
                <w:sz w:val="11"/>
                <w:szCs w:val="11"/>
              </w:rPr>
            </w:pPr>
          </w:p>
        </w:tc>
        <w:tc>
          <w:tcPr>
            <w:tcW w:w="3200" w:type="dxa"/>
            <w:tcBorders>
              <w:right w:val="single" w:color="auto" w:sz="8" w:space="0"/>
            </w:tcBorders>
            <w:vAlign w:val="bottom"/>
          </w:tcPr>
          <w:p w14:paraId="5BF41DFE">
            <w:pPr>
              <w:rPr>
                <w:sz w:val="11"/>
                <w:szCs w:val="11"/>
              </w:rPr>
            </w:pPr>
          </w:p>
        </w:tc>
        <w:tc>
          <w:tcPr>
            <w:tcW w:w="1600" w:type="dxa"/>
            <w:tcBorders>
              <w:right w:val="single" w:color="auto" w:sz="8" w:space="0"/>
            </w:tcBorders>
            <w:vAlign w:val="bottom"/>
          </w:tcPr>
          <w:p w14:paraId="7E2E6BA2">
            <w:pPr>
              <w:rPr>
                <w:sz w:val="11"/>
                <w:szCs w:val="11"/>
              </w:rPr>
            </w:pPr>
          </w:p>
        </w:tc>
        <w:tc>
          <w:tcPr>
            <w:tcW w:w="920" w:type="dxa"/>
            <w:vMerge w:val="continue"/>
            <w:tcBorders>
              <w:right w:val="single" w:color="auto" w:sz="8" w:space="0"/>
            </w:tcBorders>
            <w:vAlign w:val="bottom"/>
          </w:tcPr>
          <w:p w14:paraId="037F9987">
            <w:pPr>
              <w:rPr>
                <w:sz w:val="11"/>
                <w:szCs w:val="11"/>
              </w:rPr>
            </w:pPr>
          </w:p>
        </w:tc>
        <w:tc>
          <w:tcPr>
            <w:tcW w:w="1620" w:type="dxa"/>
            <w:vMerge w:val="continue"/>
            <w:tcBorders>
              <w:right w:val="single" w:color="auto" w:sz="8" w:space="0"/>
            </w:tcBorders>
            <w:vAlign w:val="bottom"/>
          </w:tcPr>
          <w:p w14:paraId="6BB5F11D">
            <w:pPr>
              <w:rPr>
                <w:sz w:val="11"/>
                <w:szCs w:val="11"/>
              </w:rPr>
            </w:pPr>
          </w:p>
        </w:tc>
        <w:tc>
          <w:tcPr>
            <w:tcW w:w="1400" w:type="dxa"/>
            <w:vMerge w:val="restart"/>
            <w:tcBorders>
              <w:right w:val="single" w:color="auto" w:sz="8" w:space="0"/>
            </w:tcBorders>
            <w:vAlign w:val="bottom"/>
          </w:tcPr>
          <w:p w14:paraId="2BB4B0E9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  <w:w w:val="99"/>
              </w:rPr>
              <w:t>(работа)*,</w:t>
            </w:r>
          </w:p>
        </w:tc>
        <w:tc>
          <w:tcPr>
            <w:tcW w:w="860" w:type="dxa"/>
            <w:vMerge w:val="continue"/>
            <w:tcBorders>
              <w:right w:val="single" w:color="auto" w:sz="8" w:space="0"/>
            </w:tcBorders>
            <w:vAlign w:val="bottom"/>
          </w:tcPr>
          <w:p w14:paraId="4E376B9F">
            <w:pPr>
              <w:rPr>
                <w:sz w:val="11"/>
                <w:szCs w:val="11"/>
              </w:rPr>
            </w:pPr>
          </w:p>
        </w:tc>
        <w:tc>
          <w:tcPr>
            <w:tcW w:w="1340" w:type="dxa"/>
            <w:vMerge w:val="restart"/>
            <w:tcBorders>
              <w:right w:val="single" w:color="auto" w:sz="8" w:space="0"/>
            </w:tcBorders>
            <w:vAlign w:val="bottom"/>
          </w:tcPr>
          <w:p w14:paraId="578F0F02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  <w:w w:val="99"/>
              </w:rPr>
              <w:t>(работа)*,</w:t>
            </w:r>
          </w:p>
        </w:tc>
        <w:tc>
          <w:tcPr>
            <w:tcW w:w="1180" w:type="dxa"/>
            <w:tcBorders>
              <w:right w:val="single" w:color="auto" w:sz="8" w:space="0"/>
            </w:tcBorders>
            <w:vAlign w:val="bottom"/>
          </w:tcPr>
          <w:p w14:paraId="3DCEDD11">
            <w:pPr>
              <w:rPr>
                <w:sz w:val="11"/>
                <w:szCs w:val="11"/>
              </w:rPr>
            </w:pPr>
          </w:p>
        </w:tc>
        <w:tc>
          <w:tcPr>
            <w:tcW w:w="2120" w:type="dxa"/>
            <w:vMerge w:val="restart"/>
            <w:tcBorders>
              <w:right w:val="single" w:color="auto" w:sz="8" w:space="0"/>
            </w:tcBorders>
            <w:vAlign w:val="bottom"/>
          </w:tcPr>
          <w:p w14:paraId="4588D0DA">
            <w:pPr>
              <w:spacing w:line="24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  <w:w w:val="99"/>
              </w:rPr>
              <w:t>практика)</w:t>
            </w:r>
          </w:p>
        </w:tc>
        <w:tc>
          <w:tcPr>
            <w:tcW w:w="0" w:type="dxa"/>
            <w:vAlign w:val="bottom"/>
          </w:tcPr>
          <w:p w14:paraId="0B80FF37">
            <w:pPr>
              <w:rPr>
                <w:sz w:val="1"/>
                <w:szCs w:val="1"/>
              </w:rPr>
            </w:pPr>
          </w:p>
        </w:tc>
      </w:tr>
      <w:tr w14:paraId="0189115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7" w:hRule="atLeast"/>
        </w:trPr>
        <w:tc>
          <w:tcPr>
            <w:tcW w:w="118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70ECF92">
            <w:pPr>
              <w:rPr>
                <w:sz w:val="11"/>
                <w:szCs w:val="11"/>
              </w:rPr>
            </w:pPr>
          </w:p>
        </w:tc>
        <w:tc>
          <w:tcPr>
            <w:tcW w:w="3200" w:type="dxa"/>
            <w:tcBorders>
              <w:right w:val="single" w:color="auto" w:sz="8" w:space="0"/>
            </w:tcBorders>
            <w:vAlign w:val="bottom"/>
          </w:tcPr>
          <w:p w14:paraId="7310D056">
            <w:pPr>
              <w:rPr>
                <w:sz w:val="11"/>
                <w:szCs w:val="11"/>
              </w:rPr>
            </w:pPr>
          </w:p>
        </w:tc>
        <w:tc>
          <w:tcPr>
            <w:tcW w:w="1600" w:type="dxa"/>
            <w:tcBorders>
              <w:right w:val="single" w:color="auto" w:sz="8" w:space="0"/>
            </w:tcBorders>
            <w:vAlign w:val="bottom"/>
          </w:tcPr>
          <w:p w14:paraId="53E2EB65">
            <w:pPr>
              <w:rPr>
                <w:sz w:val="11"/>
                <w:szCs w:val="11"/>
              </w:rPr>
            </w:pPr>
          </w:p>
        </w:tc>
        <w:tc>
          <w:tcPr>
            <w:tcW w:w="920" w:type="dxa"/>
            <w:tcBorders>
              <w:right w:val="single" w:color="auto" w:sz="8" w:space="0"/>
            </w:tcBorders>
            <w:vAlign w:val="bottom"/>
          </w:tcPr>
          <w:p w14:paraId="479F5818">
            <w:pPr>
              <w:rPr>
                <w:sz w:val="11"/>
                <w:szCs w:val="11"/>
              </w:rPr>
            </w:pPr>
          </w:p>
        </w:tc>
        <w:tc>
          <w:tcPr>
            <w:tcW w:w="1620" w:type="dxa"/>
            <w:vMerge w:val="restart"/>
            <w:tcBorders>
              <w:right w:val="single" w:color="auto" w:sz="8" w:space="0"/>
            </w:tcBorders>
            <w:vAlign w:val="bottom"/>
          </w:tcPr>
          <w:p w14:paraId="1090B334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занятия,</w:t>
            </w:r>
          </w:p>
        </w:tc>
        <w:tc>
          <w:tcPr>
            <w:tcW w:w="1400" w:type="dxa"/>
            <w:vMerge w:val="continue"/>
            <w:tcBorders>
              <w:right w:val="single" w:color="auto" w:sz="8" w:space="0"/>
            </w:tcBorders>
            <w:vAlign w:val="bottom"/>
          </w:tcPr>
          <w:p w14:paraId="6CB28898">
            <w:pPr>
              <w:rPr>
                <w:sz w:val="11"/>
                <w:szCs w:val="11"/>
              </w:rPr>
            </w:pPr>
          </w:p>
        </w:tc>
        <w:tc>
          <w:tcPr>
            <w:tcW w:w="860" w:type="dxa"/>
            <w:tcBorders>
              <w:right w:val="single" w:color="auto" w:sz="8" w:space="0"/>
            </w:tcBorders>
            <w:vAlign w:val="bottom"/>
          </w:tcPr>
          <w:p w14:paraId="23C58E95">
            <w:pPr>
              <w:rPr>
                <w:sz w:val="11"/>
                <w:szCs w:val="11"/>
              </w:rPr>
            </w:pPr>
          </w:p>
        </w:tc>
        <w:tc>
          <w:tcPr>
            <w:tcW w:w="1340" w:type="dxa"/>
            <w:vMerge w:val="continue"/>
            <w:tcBorders>
              <w:right w:val="single" w:color="auto" w:sz="8" w:space="0"/>
            </w:tcBorders>
            <w:vAlign w:val="bottom"/>
          </w:tcPr>
          <w:p w14:paraId="07DC0AA2">
            <w:pPr>
              <w:rPr>
                <w:sz w:val="11"/>
                <w:szCs w:val="11"/>
              </w:rPr>
            </w:pPr>
          </w:p>
        </w:tc>
        <w:tc>
          <w:tcPr>
            <w:tcW w:w="1180" w:type="dxa"/>
            <w:tcBorders>
              <w:right w:val="single" w:color="auto" w:sz="8" w:space="0"/>
            </w:tcBorders>
            <w:vAlign w:val="bottom"/>
          </w:tcPr>
          <w:p w14:paraId="1072EA38">
            <w:pPr>
              <w:rPr>
                <w:sz w:val="11"/>
                <w:szCs w:val="11"/>
              </w:rPr>
            </w:pPr>
          </w:p>
        </w:tc>
        <w:tc>
          <w:tcPr>
            <w:tcW w:w="2120" w:type="dxa"/>
            <w:vMerge w:val="continue"/>
            <w:tcBorders>
              <w:right w:val="single" w:color="auto" w:sz="8" w:space="0"/>
            </w:tcBorders>
            <w:vAlign w:val="bottom"/>
          </w:tcPr>
          <w:p w14:paraId="1AF10222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14:paraId="4084AF04">
            <w:pPr>
              <w:rPr>
                <w:sz w:val="1"/>
                <w:szCs w:val="1"/>
              </w:rPr>
            </w:pPr>
          </w:p>
        </w:tc>
      </w:tr>
      <w:tr w14:paraId="173F620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7" w:hRule="atLeast"/>
        </w:trPr>
        <w:tc>
          <w:tcPr>
            <w:tcW w:w="118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467D230">
            <w:pPr>
              <w:rPr>
                <w:sz w:val="11"/>
                <w:szCs w:val="11"/>
              </w:rPr>
            </w:pPr>
          </w:p>
        </w:tc>
        <w:tc>
          <w:tcPr>
            <w:tcW w:w="3200" w:type="dxa"/>
            <w:tcBorders>
              <w:right w:val="single" w:color="auto" w:sz="8" w:space="0"/>
            </w:tcBorders>
            <w:vAlign w:val="bottom"/>
          </w:tcPr>
          <w:p w14:paraId="54452266">
            <w:pPr>
              <w:rPr>
                <w:sz w:val="11"/>
                <w:szCs w:val="11"/>
              </w:rPr>
            </w:pPr>
          </w:p>
        </w:tc>
        <w:tc>
          <w:tcPr>
            <w:tcW w:w="1600" w:type="dxa"/>
            <w:tcBorders>
              <w:right w:val="single" w:color="auto" w:sz="8" w:space="0"/>
            </w:tcBorders>
            <w:vAlign w:val="bottom"/>
          </w:tcPr>
          <w:p w14:paraId="13B23B8E">
            <w:pPr>
              <w:rPr>
                <w:sz w:val="11"/>
                <w:szCs w:val="11"/>
              </w:rPr>
            </w:pPr>
          </w:p>
        </w:tc>
        <w:tc>
          <w:tcPr>
            <w:tcW w:w="920" w:type="dxa"/>
            <w:tcBorders>
              <w:right w:val="single" w:color="auto" w:sz="8" w:space="0"/>
            </w:tcBorders>
            <w:vAlign w:val="bottom"/>
          </w:tcPr>
          <w:p w14:paraId="7F1A0400">
            <w:pPr>
              <w:rPr>
                <w:sz w:val="11"/>
                <w:szCs w:val="11"/>
              </w:rPr>
            </w:pPr>
          </w:p>
        </w:tc>
        <w:tc>
          <w:tcPr>
            <w:tcW w:w="1620" w:type="dxa"/>
            <w:vMerge w:val="continue"/>
            <w:tcBorders>
              <w:right w:val="single" w:color="auto" w:sz="8" w:space="0"/>
            </w:tcBorders>
            <w:vAlign w:val="bottom"/>
          </w:tcPr>
          <w:p w14:paraId="0F4F47B6">
            <w:pPr>
              <w:rPr>
                <w:sz w:val="11"/>
                <w:szCs w:val="11"/>
              </w:rPr>
            </w:pPr>
          </w:p>
        </w:tc>
        <w:tc>
          <w:tcPr>
            <w:tcW w:w="1400" w:type="dxa"/>
            <w:vMerge w:val="restart"/>
            <w:tcBorders>
              <w:right w:val="single" w:color="auto" w:sz="8" w:space="0"/>
            </w:tcBorders>
            <w:vAlign w:val="bottom"/>
          </w:tcPr>
          <w:p w14:paraId="7A38764E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часов</w:t>
            </w:r>
          </w:p>
        </w:tc>
        <w:tc>
          <w:tcPr>
            <w:tcW w:w="860" w:type="dxa"/>
            <w:tcBorders>
              <w:right w:val="single" w:color="auto" w:sz="8" w:space="0"/>
            </w:tcBorders>
            <w:vAlign w:val="bottom"/>
          </w:tcPr>
          <w:p w14:paraId="594E72E0">
            <w:pPr>
              <w:rPr>
                <w:sz w:val="11"/>
                <w:szCs w:val="11"/>
              </w:rPr>
            </w:pPr>
          </w:p>
        </w:tc>
        <w:tc>
          <w:tcPr>
            <w:tcW w:w="1340" w:type="dxa"/>
            <w:vMerge w:val="restart"/>
            <w:tcBorders>
              <w:right w:val="single" w:color="auto" w:sz="8" w:space="0"/>
            </w:tcBorders>
            <w:vAlign w:val="bottom"/>
          </w:tcPr>
          <w:p w14:paraId="07EC8BC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часов</w:t>
            </w:r>
          </w:p>
        </w:tc>
        <w:tc>
          <w:tcPr>
            <w:tcW w:w="1180" w:type="dxa"/>
            <w:tcBorders>
              <w:right w:val="single" w:color="auto" w:sz="8" w:space="0"/>
            </w:tcBorders>
            <w:vAlign w:val="bottom"/>
          </w:tcPr>
          <w:p w14:paraId="5D2C29CE">
            <w:pPr>
              <w:rPr>
                <w:sz w:val="11"/>
                <w:szCs w:val="11"/>
              </w:rPr>
            </w:pPr>
          </w:p>
        </w:tc>
        <w:tc>
          <w:tcPr>
            <w:tcW w:w="2120" w:type="dxa"/>
            <w:tcBorders>
              <w:right w:val="single" w:color="auto" w:sz="8" w:space="0"/>
            </w:tcBorders>
            <w:vAlign w:val="bottom"/>
          </w:tcPr>
          <w:p w14:paraId="7A95C4DA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14:paraId="47969AD0">
            <w:pPr>
              <w:rPr>
                <w:sz w:val="1"/>
                <w:szCs w:val="1"/>
              </w:rPr>
            </w:pPr>
          </w:p>
        </w:tc>
      </w:tr>
      <w:tr w14:paraId="066C9F4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7" w:hRule="atLeast"/>
        </w:trPr>
        <w:tc>
          <w:tcPr>
            <w:tcW w:w="118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0A145529">
            <w:pPr>
              <w:rPr>
                <w:sz w:val="11"/>
                <w:szCs w:val="11"/>
              </w:rPr>
            </w:pPr>
          </w:p>
        </w:tc>
        <w:tc>
          <w:tcPr>
            <w:tcW w:w="3200" w:type="dxa"/>
            <w:tcBorders>
              <w:right w:val="single" w:color="auto" w:sz="8" w:space="0"/>
            </w:tcBorders>
            <w:vAlign w:val="bottom"/>
          </w:tcPr>
          <w:p w14:paraId="5A128969">
            <w:pPr>
              <w:rPr>
                <w:sz w:val="11"/>
                <w:szCs w:val="11"/>
              </w:rPr>
            </w:pPr>
          </w:p>
        </w:tc>
        <w:tc>
          <w:tcPr>
            <w:tcW w:w="1600" w:type="dxa"/>
            <w:tcBorders>
              <w:right w:val="single" w:color="auto" w:sz="8" w:space="0"/>
            </w:tcBorders>
            <w:vAlign w:val="bottom"/>
          </w:tcPr>
          <w:p w14:paraId="433209BE">
            <w:pPr>
              <w:rPr>
                <w:sz w:val="11"/>
                <w:szCs w:val="11"/>
              </w:rPr>
            </w:pPr>
          </w:p>
        </w:tc>
        <w:tc>
          <w:tcPr>
            <w:tcW w:w="920" w:type="dxa"/>
            <w:tcBorders>
              <w:right w:val="single" w:color="auto" w:sz="8" w:space="0"/>
            </w:tcBorders>
            <w:vAlign w:val="bottom"/>
          </w:tcPr>
          <w:p w14:paraId="053A6631">
            <w:pPr>
              <w:rPr>
                <w:sz w:val="11"/>
                <w:szCs w:val="11"/>
              </w:rPr>
            </w:pPr>
          </w:p>
        </w:tc>
        <w:tc>
          <w:tcPr>
            <w:tcW w:w="1620" w:type="dxa"/>
            <w:vMerge w:val="restart"/>
            <w:tcBorders>
              <w:right w:val="single" w:color="auto" w:sz="8" w:space="0"/>
            </w:tcBorders>
            <w:vAlign w:val="bottom"/>
          </w:tcPr>
          <w:p w14:paraId="63671A20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часов</w:t>
            </w:r>
          </w:p>
        </w:tc>
        <w:tc>
          <w:tcPr>
            <w:tcW w:w="1400" w:type="dxa"/>
            <w:vMerge w:val="continue"/>
            <w:tcBorders>
              <w:right w:val="single" w:color="auto" w:sz="8" w:space="0"/>
            </w:tcBorders>
            <w:vAlign w:val="bottom"/>
          </w:tcPr>
          <w:p w14:paraId="7F1A1EBF">
            <w:pPr>
              <w:rPr>
                <w:sz w:val="11"/>
                <w:szCs w:val="11"/>
              </w:rPr>
            </w:pPr>
          </w:p>
        </w:tc>
        <w:tc>
          <w:tcPr>
            <w:tcW w:w="860" w:type="dxa"/>
            <w:tcBorders>
              <w:right w:val="single" w:color="auto" w:sz="8" w:space="0"/>
            </w:tcBorders>
            <w:vAlign w:val="bottom"/>
          </w:tcPr>
          <w:p w14:paraId="3469B771">
            <w:pPr>
              <w:rPr>
                <w:sz w:val="11"/>
                <w:szCs w:val="11"/>
              </w:rPr>
            </w:pPr>
          </w:p>
        </w:tc>
        <w:tc>
          <w:tcPr>
            <w:tcW w:w="1340" w:type="dxa"/>
            <w:vMerge w:val="continue"/>
            <w:tcBorders>
              <w:right w:val="single" w:color="auto" w:sz="8" w:space="0"/>
            </w:tcBorders>
            <w:vAlign w:val="bottom"/>
          </w:tcPr>
          <w:p w14:paraId="2C5A0855">
            <w:pPr>
              <w:rPr>
                <w:sz w:val="11"/>
                <w:szCs w:val="11"/>
              </w:rPr>
            </w:pPr>
          </w:p>
        </w:tc>
        <w:tc>
          <w:tcPr>
            <w:tcW w:w="1180" w:type="dxa"/>
            <w:tcBorders>
              <w:right w:val="single" w:color="auto" w:sz="8" w:space="0"/>
            </w:tcBorders>
            <w:vAlign w:val="bottom"/>
          </w:tcPr>
          <w:p w14:paraId="63D6A541">
            <w:pPr>
              <w:rPr>
                <w:sz w:val="11"/>
                <w:szCs w:val="11"/>
              </w:rPr>
            </w:pPr>
          </w:p>
        </w:tc>
        <w:tc>
          <w:tcPr>
            <w:tcW w:w="2120" w:type="dxa"/>
            <w:tcBorders>
              <w:right w:val="single" w:color="auto" w:sz="8" w:space="0"/>
            </w:tcBorders>
            <w:vAlign w:val="bottom"/>
          </w:tcPr>
          <w:p w14:paraId="147A2DE0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14:paraId="50277BF8">
            <w:pPr>
              <w:rPr>
                <w:sz w:val="1"/>
                <w:szCs w:val="1"/>
              </w:rPr>
            </w:pPr>
          </w:p>
        </w:tc>
      </w:tr>
      <w:tr w14:paraId="5723DC7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43" w:hRule="atLeast"/>
        </w:trPr>
        <w:tc>
          <w:tcPr>
            <w:tcW w:w="118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60D561AD">
            <w:pPr>
              <w:rPr>
                <w:sz w:val="12"/>
                <w:szCs w:val="12"/>
              </w:rPr>
            </w:pPr>
          </w:p>
        </w:tc>
        <w:tc>
          <w:tcPr>
            <w:tcW w:w="32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57C5C569">
            <w:pPr>
              <w:rPr>
                <w:sz w:val="12"/>
                <w:szCs w:val="12"/>
              </w:rPr>
            </w:pPr>
          </w:p>
        </w:tc>
        <w:tc>
          <w:tcPr>
            <w:tcW w:w="16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1C4F0C4E">
            <w:pPr>
              <w:rPr>
                <w:sz w:val="12"/>
                <w:szCs w:val="12"/>
              </w:rPr>
            </w:pPr>
          </w:p>
        </w:tc>
        <w:tc>
          <w:tcPr>
            <w:tcW w:w="92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6DFF19A8">
            <w:pPr>
              <w:rPr>
                <w:sz w:val="12"/>
                <w:szCs w:val="12"/>
              </w:rPr>
            </w:pPr>
          </w:p>
        </w:tc>
        <w:tc>
          <w:tcPr>
            <w:tcW w:w="1620" w:type="dxa"/>
            <w:vMerge w:val="continue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3AAAA22F">
            <w:pPr>
              <w:rPr>
                <w:sz w:val="12"/>
                <w:szCs w:val="12"/>
              </w:rPr>
            </w:pPr>
          </w:p>
        </w:tc>
        <w:tc>
          <w:tcPr>
            <w:tcW w:w="14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17C37D02">
            <w:pPr>
              <w:rPr>
                <w:sz w:val="12"/>
                <w:szCs w:val="12"/>
              </w:rPr>
            </w:pPr>
          </w:p>
        </w:tc>
        <w:tc>
          <w:tcPr>
            <w:tcW w:w="8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1DD420C3">
            <w:pPr>
              <w:rPr>
                <w:sz w:val="12"/>
                <w:szCs w:val="12"/>
              </w:rPr>
            </w:pPr>
          </w:p>
        </w:tc>
        <w:tc>
          <w:tcPr>
            <w:tcW w:w="134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5486778E">
            <w:pPr>
              <w:rPr>
                <w:sz w:val="12"/>
                <w:szCs w:val="12"/>
              </w:rPr>
            </w:pPr>
          </w:p>
        </w:tc>
        <w:tc>
          <w:tcPr>
            <w:tcW w:w="118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769846F0">
            <w:pPr>
              <w:rPr>
                <w:sz w:val="12"/>
                <w:szCs w:val="12"/>
              </w:rPr>
            </w:pPr>
          </w:p>
        </w:tc>
        <w:tc>
          <w:tcPr>
            <w:tcW w:w="212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7ABB6116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14:paraId="7BC629A2">
            <w:pPr>
              <w:rPr>
                <w:sz w:val="1"/>
                <w:szCs w:val="1"/>
              </w:rPr>
            </w:pPr>
          </w:p>
        </w:tc>
      </w:tr>
      <w:tr w14:paraId="40701A0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3" w:hRule="atLeast"/>
        </w:trPr>
        <w:tc>
          <w:tcPr>
            <w:tcW w:w="118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6F0F968E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  <w:w w:val="90"/>
              </w:rPr>
              <w:t>1</w:t>
            </w:r>
          </w:p>
        </w:tc>
        <w:tc>
          <w:tcPr>
            <w:tcW w:w="32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23152115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  <w:w w:val="90"/>
              </w:rPr>
              <w:t>2</w:t>
            </w:r>
          </w:p>
        </w:tc>
        <w:tc>
          <w:tcPr>
            <w:tcW w:w="16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17FBCA24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  <w:w w:val="90"/>
              </w:rPr>
              <w:t>3</w:t>
            </w:r>
          </w:p>
        </w:tc>
        <w:tc>
          <w:tcPr>
            <w:tcW w:w="92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3AE03AEF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4</w:t>
            </w:r>
          </w:p>
        </w:tc>
        <w:tc>
          <w:tcPr>
            <w:tcW w:w="162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3280F7BA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5</w:t>
            </w:r>
          </w:p>
        </w:tc>
        <w:tc>
          <w:tcPr>
            <w:tcW w:w="14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42A05DA4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  <w:w w:val="90"/>
              </w:rPr>
              <w:t>6</w:t>
            </w:r>
          </w:p>
        </w:tc>
        <w:tc>
          <w:tcPr>
            <w:tcW w:w="8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320CB8D1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7</w:t>
            </w:r>
          </w:p>
        </w:tc>
        <w:tc>
          <w:tcPr>
            <w:tcW w:w="134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3A2FE9BC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  <w:w w:val="90"/>
              </w:rPr>
              <w:t>8</w:t>
            </w:r>
          </w:p>
        </w:tc>
        <w:tc>
          <w:tcPr>
            <w:tcW w:w="118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11F14AE7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9</w:t>
            </w:r>
          </w:p>
        </w:tc>
        <w:tc>
          <w:tcPr>
            <w:tcW w:w="212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6527F85B">
            <w:pPr>
              <w:spacing w:line="245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  <w:w w:val="99"/>
              </w:rPr>
              <w:t>10</w:t>
            </w:r>
          </w:p>
        </w:tc>
        <w:tc>
          <w:tcPr>
            <w:tcW w:w="0" w:type="dxa"/>
            <w:vAlign w:val="bottom"/>
          </w:tcPr>
          <w:p w14:paraId="39972018">
            <w:pPr>
              <w:rPr>
                <w:sz w:val="1"/>
                <w:szCs w:val="1"/>
              </w:rPr>
            </w:pPr>
          </w:p>
        </w:tc>
      </w:tr>
      <w:tr w14:paraId="36A0401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5" w:hRule="atLeast"/>
        </w:trPr>
        <w:tc>
          <w:tcPr>
            <w:tcW w:w="118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C88D210">
            <w:pPr>
              <w:spacing w:line="245" w:lineRule="exact"/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ПК 5.1.-</w:t>
            </w:r>
          </w:p>
        </w:tc>
        <w:tc>
          <w:tcPr>
            <w:tcW w:w="3200" w:type="dxa"/>
            <w:tcBorders>
              <w:right w:val="single" w:color="auto" w:sz="8" w:space="0"/>
            </w:tcBorders>
            <w:vAlign w:val="bottom"/>
          </w:tcPr>
          <w:p w14:paraId="69793CAF">
            <w:pPr>
              <w:spacing w:line="245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</w:rPr>
              <w:t xml:space="preserve">Раздел модуля 1. </w:t>
            </w:r>
            <w:r>
              <w:rPr>
                <w:rFonts w:eastAsia="Times New Roman"/>
              </w:rPr>
              <w:t>Организация</w:t>
            </w:r>
          </w:p>
        </w:tc>
        <w:tc>
          <w:tcPr>
            <w:tcW w:w="1600" w:type="dxa"/>
            <w:tcBorders>
              <w:right w:val="single" w:color="auto" w:sz="8" w:space="0"/>
            </w:tcBorders>
            <w:vAlign w:val="bottom"/>
          </w:tcPr>
          <w:p w14:paraId="439BACA0">
            <w:pPr>
              <w:rPr>
                <w:sz w:val="21"/>
                <w:szCs w:val="21"/>
              </w:rPr>
            </w:pPr>
          </w:p>
        </w:tc>
        <w:tc>
          <w:tcPr>
            <w:tcW w:w="920" w:type="dxa"/>
            <w:tcBorders>
              <w:right w:val="single" w:color="auto" w:sz="8" w:space="0"/>
            </w:tcBorders>
            <w:vAlign w:val="bottom"/>
          </w:tcPr>
          <w:p w14:paraId="77D12342">
            <w:pPr>
              <w:rPr>
                <w:sz w:val="21"/>
                <w:szCs w:val="21"/>
              </w:rPr>
            </w:pPr>
          </w:p>
        </w:tc>
        <w:tc>
          <w:tcPr>
            <w:tcW w:w="1620" w:type="dxa"/>
            <w:tcBorders>
              <w:right w:val="single" w:color="auto" w:sz="8" w:space="0"/>
            </w:tcBorders>
            <w:vAlign w:val="bottom"/>
          </w:tcPr>
          <w:p w14:paraId="35DCAB5E">
            <w:pPr>
              <w:rPr>
                <w:sz w:val="21"/>
                <w:szCs w:val="21"/>
              </w:rPr>
            </w:pPr>
          </w:p>
        </w:tc>
        <w:tc>
          <w:tcPr>
            <w:tcW w:w="1400" w:type="dxa"/>
            <w:tcBorders>
              <w:right w:val="single" w:color="auto" w:sz="8" w:space="0"/>
            </w:tcBorders>
            <w:vAlign w:val="bottom"/>
          </w:tcPr>
          <w:p w14:paraId="435F1C86">
            <w:pPr>
              <w:rPr>
                <w:sz w:val="21"/>
                <w:szCs w:val="21"/>
              </w:rPr>
            </w:pPr>
          </w:p>
        </w:tc>
        <w:tc>
          <w:tcPr>
            <w:tcW w:w="860" w:type="dxa"/>
            <w:tcBorders>
              <w:right w:val="single" w:color="auto" w:sz="8" w:space="0"/>
            </w:tcBorders>
            <w:vAlign w:val="bottom"/>
          </w:tcPr>
          <w:p w14:paraId="0B189144">
            <w:pPr>
              <w:rPr>
                <w:sz w:val="21"/>
                <w:szCs w:val="21"/>
              </w:rPr>
            </w:pPr>
          </w:p>
        </w:tc>
        <w:tc>
          <w:tcPr>
            <w:tcW w:w="1340" w:type="dxa"/>
            <w:tcBorders>
              <w:right w:val="single" w:color="auto" w:sz="8" w:space="0"/>
            </w:tcBorders>
            <w:vAlign w:val="bottom"/>
          </w:tcPr>
          <w:p w14:paraId="2B5A20C9">
            <w:pPr>
              <w:rPr>
                <w:sz w:val="21"/>
                <w:szCs w:val="21"/>
              </w:rPr>
            </w:pPr>
          </w:p>
        </w:tc>
        <w:tc>
          <w:tcPr>
            <w:tcW w:w="1180" w:type="dxa"/>
            <w:tcBorders>
              <w:right w:val="single" w:color="auto" w:sz="8" w:space="0"/>
            </w:tcBorders>
            <w:vAlign w:val="bottom"/>
          </w:tcPr>
          <w:p w14:paraId="0F7571A0">
            <w:pPr>
              <w:rPr>
                <w:sz w:val="21"/>
                <w:szCs w:val="21"/>
              </w:rPr>
            </w:pPr>
          </w:p>
        </w:tc>
        <w:tc>
          <w:tcPr>
            <w:tcW w:w="2120" w:type="dxa"/>
            <w:tcBorders>
              <w:right w:val="single" w:color="auto" w:sz="8" w:space="0"/>
            </w:tcBorders>
            <w:vAlign w:val="bottom"/>
          </w:tcPr>
          <w:p w14:paraId="6E06D8A6">
            <w:pPr>
              <w:rPr>
                <w:sz w:val="21"/>
                <w:szCs w:val="21"/>
              </w:rPr>
            </w:pPr>
          </w:p>
        </w:tc>
        <w:tc>
          <w:tcPr>
            <w:tcW w:w="0" w:type="dxa"/>
            <w:vAlign w:val="bottom"/>
          </w:tcPr>
          <w:p w14:paraId="315E0A3A">
            <w:pPr>
              <w:rPr>
                <w:sz w:val="1"/>
                <w:szCs w:val="1"/>
              </w:rPr>
            </w:pPr>
          </w:p>
        </w:tc>
      </w:tr>
      <w:tr w14:paraId="26F03EA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5" w:hRule="atLeast"/>
        </w:trPr>
        <w:tc>
          <w:tcPr>
            <w:tcW w:w="118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24884742">
            <w:pPr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5.5</w:t>
            </w:r>
          </w:p>
        </w:tc>
        <w:tc>
          <w:tcPr>
            <w:tcW w:w="3200" w:type="dxa"/>
            <w:tcBorders>
              <w:right w:val="single" w:color="auto" w:sz="8" w:space="0"/>
            </w:tcBorders>
            <w:vAlign w:val="bottom"/>
          </w:tcPr>
          <w:p w14:paraId="5E4EC6F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процессов приготовления,</w:t>
            </w:r>
          </w:p>
        </w:tc>
        <w:tc>
          <w:tcPr>
            <w:tcW w:w="1600" w:type="dxa"/>
            <w:tcBorders>
              <w:right w:val="single" w:color="auto" w:sz="8" w:space="0"/>
            </w:tcBorders>
            <w:vAlign w:val="bottom"/>
          </w:tcPr>
          <w:p w14:paraId="7BCC51F5">
            <w:pPr>
              <w:rPr>
                <w:sz w:val="23"/>
                <w:szCs w:val="23"/>
              </w:rPr>
            </w:pPr>
          </w:p>
        </w:tc>
        <w:tc>
          <w:tcPr>
            <w:tcW w:w="920" w:type="dxa"/>
            <w:tcBorders>
              <w:right w:val="single" w:color="auto" w:sz="8" w:space="0"/>
            </w:tcBorders>
            <w:vAlign w:val="bottom"/>
          </w:tcPr>
          <w:p w14:paraId="6AFDB360">
            <w:pPr>
              <w:rPr>
                <w:sz w:val="23"/>
                <w:szCs w:val="23"/>
              </w:rPr>
            </w:pPr>
          </w:p>
        </w:tc>
        <w:tc>
          <w:tcPr>
            <w:tcW w:w="1620" w:type="dxa"/>
            <w:tcBorders>
              <w:right w:val="single" w:color="auto" w:sz="8" w:space="0"/>
            </w:tcBorders>
            <w:vAlign w:val="bottom"/>
          </w:tcPr>
          <w:p w14:paraId="0131EC4D">
            <w:pPr>
              <w:rPr>
                <w:sz w:val="23"/>
                <w:szCs w:val="23"/>
              </w:rPr>
            </w:pPr>
          </w:p>
        </w:tc>
        <w:tc>
          <w:tcPr>
            <w:tcW w:w="1400" w:type="dxa"/>
            <w:tcBorders>
              <w:right w:val="single" w:color="auto" w:sz="8" w:space="0"/>
            </w:tcBorders>
            <w:vAlign w:val="bottom"/>
          </w:tcPr>
          <w:p w14:paraId="694326D8">
            <w:pPr>
              <w:rPr>
                <w:sz w:val="23"/>
                <w:szCs w:val="23"/>
              </w:rPr>
            </w:pPr>
          </w:p>
        </w:tc>
        <w:tc>
          <w:tcPr>
            <w:tcW w:w="860" w:type="dxa"/>
            <w:tcBorders>
              <w:right w:val="single" w:color="auto" w:sz="8" w:space="0"/>
            </w:tcBorders>
            <w:vAlign w:val="bottom"/>
          </w:tcPr>
          <w:p w14:paraId="535B8AE0">
            <w:pPr>
              <w:rPr>
                <w:sz w:val="23"/>
                <w:szCs w:val="23"/>
              </w:rPr>
            </w:pPr>
          </w:p>
        </w:tc>
        <w:tc>
          <w:tcPr>
            <w:tcW w:w="1340" w:type="dxa"/>
            <w:tcBorders>
              <w:right w:val="single" w:color="auto" w:sz="8" w:space="0"/>
            </w:tcBorders>
            <w:vAlign w:val="bottom"/>
          </w:tcPr>
          <w:p w14:paraId="57E61A46">
            <w:pPr>
              <w:rPr>
                <w:sz w:val="23"/>
                <w:szCs w:val="23"/>
              </w:rPr>
            </w:pPr>
          </w:p>
        </w:tc>
        <w:tc>
          <w:tcPr>
            <w:tcW w:w="1180" w:type="dxa"/>
            <w:tcBorders>
              <w:right w:val="single" w:color="auto" w:sz="8" w:space="0"/>
            </w:tcBorders>
            <w:vAlign w:val="bottom"/>
          </w:tcPr>
          <w:p w14:paraId="03EF270E">
            <w:pPr>
              <w:rPr>
                <w:sz w:val="23"/>
                <w:szCs w:val="23"/>
              </w:rPr>
            </w:pPr>
          </w:p>
        </w:tc>
        <w:tc>
          <w:tcPr>
            <w:tcW w:w="2120" w:type="dxa"/>
            <w:tcBorders>
              <w:right w:val="single" w:color="auto" w:sz="8" w:space="0"/>
            </w:tcBorders>
            <w:vAlign w:val="bottom"/>
          </w:tcPr>
          <w:p w14:paraId="54808ECB">
            <w:pPr>
              <w:rPr>
                <w:sz w:val="23"/>
                <w:szCs w:val="23"/>
              </w:rPr>
            </w:pPr>
          </w:p>
        </w:tc>
        <w:tc>
          <w:tcPr>
            <w:tcW w:w="0" w:type="dxa"/>
            <w:vAlign w:val="bottom"/>
          </w:tcPr>
          <w:p w14:paraId="33E47B40">
            <w:pPr>
              <w:rPr>
                <w:sz w:val="1"/>
                <w:szCs w:val="1"/>
              </w:rPr>
            </w:pPr>
          </w:p>
        </w:tc>
      </w:tr>
      <w:tr w14:paraId="20AC8C6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1" w:hRule="atLeast"/>
        </w:trPr>
        <w:tc>
          <w:tcPr>
            <w:tcW w:w="118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E6E71B1">
            <w:pPr>
              <w:spacing w:line="242" w:lineRule="exact"/>
              <w:rPr>
                <w:sz w:val="20"/>
                <w:szCs w:val="20"/>
              </w:rPr>
            </w:pPr>
          </w:p>
        </w:tc>
        <w:tc>
          <w:tcPr>
            <w:tcW w:w="3200" w:type="dxa"/>
            <w:vMerge w:val="restart"/>
            <w:tcBorders>
              <w:right w:val="single" w:color="auto" w:sz="8" w:space="0"/>
            </w:tcBorders>
            <w:vAlign w:val="bottom"/>
          </w:tcPr>
          <w:p w14:paraId="1DB1FB22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оформления и подготовки к</w:t>
            </w:r>
          </w:p>
        </w:tc>
        <w:tc>
          <w:tcPr>
            <w:tcW w:w="1600" w:type="dxa"/>
            <w:vMerge w:val="restart"/>
            <w:tcBorders>
              <w:right w:val="single" w:color="auto" w:sz="8" w:space="0"/>
            </w:tcBorders>
            <w:vAlign w:val="bottom"/>
          </w:tcPr>
          <w:p w14:paraId="6C03B67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</w:t>
            </w:r>
          </w:p>
        </w:tc>
        <w:tc>
          <w:tcPr>
            <w:tcW w:w="920" w:type="dxa"/>
            <w:vMerge w:val="restart"/>
            <w:tcBorders>
              <w:right w:val="single" w:color="auto" w:sz="8" w:space="0"/>
            </w:tcBorders>
            <w:vAlign w:val="bottom"/>
          </w:tcPr>
          <w:p w14:paraId="442446D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34</w:t>
            </w:r>
          </w:p>
        </w:tc>
        <w:tc>
          <w:tcPr>
            <w:tcW w:w="1620" w:type="dxa"/>
            <w:vMerge w:val="restart"/>
            <w:tcBorders>
              <w:right w:val="single" w:color="auto" w:sz="8" w:space="0"/>
            </w:tcBorders>
            <w:vAlign w:val="bottom"/>
          </w:tcPr>
          <w:p w14:paraId="59F77D9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1400" w:type="dxa"/>
            <w:tcBorders>
              <w:right w:val="single" w:color="auto" w:sz="8" w:space="0"/>
            </w:tcBorders>
            <w:vAlign w:val="bottom"/>
          </w:tcPr>
          <w:p w14:paraId="7628DBFD">
            <w:pPr>
              <w:rPr>
                <w:sz w:val="20"/>
                <w:szCs w:val="20"/>
              </w:rPr>
            </w:pPr>
          </w:p>
        </w:tc>
        <w:tc>
          <w:tcPr>
            <w:tcW w:w="860" w:type="dxa"/>
            <w:vMerge w:val="restart"/>
            <w:tcBorders>
              <w:right w:val="single" w:color="auto" w:sz="8" w:space="0"/>
            </w:tcBorders>
            <w:vAlign w:val="bottom"/>
          </w:tcPr>
          <w:p w14:paraId="59C801E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340" w:type="dxa"/>
            <w:tcBorders>
              <w:right w:val="single" w:color="auto" w:sz="8" w:space="0"/>
            </w:tcBorders>
            <w:vAlign w:val="bottom"/>
          </w:tcPr>
          <w:p w14:paraId="2D02028B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vMerge w:val="restart"/>
            <w:tcBorders>
              <w:right w:val="single" w:color="auto" w:sz="8" w:space="0"/>
            </w:tcBorders>
            <w:vAlign w:val="bottom"/>
          </w:tcPr>
          <w:p w14:paraId="4A2A0ECD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-</w:t>
            </w:r>
          </w:p>
        </w:tc>
        <w:tc>
          <w:tcPr>
            <w:tcW w:w="2120" w:type="dxa"/>
            <w:vMerge w:val="restart"/>
            <w:tcBorders>
              <w:right w:val="single" w:color="auto" w:sz="8" w:space="0"/>
            </w:tcBorders>
            <w:vAlign w:val="bottom"/>
          </w:tcPr>
          <w:p w14:paraId="0BFBE345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  <w:w w:val="81"/>
              </w:rPr>
              <w:t>-</w:t>
            </w:r>
          </w:p>
        </w:tc>
        <w:tc>
          <w:tcPr>
            <w:tcW w:w="0" w:type="dxa"/>
            <w:vAlign w:val="bottom"/>
          </w:tcPr>
          <w:p w14:paraId="4C3009DA">
            <w:pPr>
              <w:rPr>
                <w:sz w:val="1"/>
                <w:szCs w:val="1"/>
              </w:rPr>
            </w:pPr>
          </w:p>
        </w:tc>
      </w:tr>
      <w:tr w14:paraId="383E90F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7" w:hRule="atLeast"/>
        </w:trPr>
        <w:tc>
          <w:tcPr>
            <w:tcW w:w="118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1B1A830">
            <w:pPr>
              <w:rPr>
                <w:sz w:val="6"/>
                <w:szCs w:val="6"/>
              </w:rPr>
            </w:pPr>
          </w:p>
        </w:tc>
        <w:tc>
          <w:tcPr>
            <w:tcW w:w="3200" w:type="dxa"/>
            <w:vMerge w:val="continue"/>
            <w:tcBorders>
              <w:right w:val="single" w:color="auto" w:sz="8" w:space="0"/>
            </w:tcBorders>
            <w:vAlign w:val="bottom"/>
          </w:tcPr>
          <w:p w14:paraId="2E794E6E">
            <w:pPr>
              <w:rPr>
                <w:sz w:val="6"/>
                <w:szCs w:val="6"/>
              </w:rPr>
            </w:pPr>
          </w:p>
        </w:tc>
        <w:tc>
          <w:tcPr>
            <w:tcW w:w="1600" w:type="dxa"/>
            <w:vMerge w:val="continue"/>
            <w:tcBorders>
              <w:right w:val="single" w:color="auto" w:sz="8" w:space="0"/>
            </w:tcBorders>
            <w:vAlign w:val="bottom"/>
          </w:tcPr>
          <w:p w14:paraId="52CEAE32">
            <w:pPr>
              <w:rPr>
                <w:sz w:val="6"/>
                <w:szCs w:val="6"/>
              </w:rPr>
            </w:pPr>
          </w:p>
        </w:tc>
        <w:tc>
          <w:tcPr>
            <w:tcW w:w="920" w:type="dxa"/>
            <w:vMerge w:val="continue"/>
            <w:tcBorders>
              <w:right w:val="single" w:color="auto" w:sz="8" w:space="0"/>
            </w:tcBorders>
            <w:vAlign w:val="bottom"/>
          </w:tcPr>
          <w:p w14:paraId="23EBB289">
            <w:pPr>
              <w:rPr>
                <w:sz w:val="6"/>
                <w:szCs w:val="6"/>
              </w:rPr>
            </w:pPr>
          </w:p>
        </w:tc>
        <w:tc>
          <w:tcPr>
            <w:tcW w:w="1620" w:type="dxa"/>
            <w:vMerge w:val="continue"/>
            <w:tcBorders>
              <w:right w:val="single" w:color="auto" w:sz="8" w:space="0"/>
            </w:tcBorders>
            <w:vAlign w:val="bottom"/>
          </w:tcPr>
          <w:p w14:paraId="54FAA3E1">
            <w:pPr>
              <w:rPr>
                <w:sz w:val="6"/>
                <w:szCs w:val="6"/>
              </w:rPr>
            </w:pPr>
          </w:p>
        </w:tc>
        <w:tc>
          <w:tcPr>
            <w:tcW w:w="1400" w:type="dxa"/>
            <w:tcBorders>
              <w:right w:val="single" w:color="auto" w:sz="8" w:space="0"/>
            </w:tcBorders>
            <w:vAlign w:val="bottom"/>
          </w:tcPr>
          <w:p w14:paraId="471A30A3">
            <w:pPr>
              <w:rPr>
                <w:sz w:val="6"/>
                <w:szCs w:val="6"/>
              </w:rPr>
            </w:pPr>
          </w:p>
        </w:tc>
        <w:tc>
          <w:tcPr>
            <w:tcW w:w="860" w:type="dxa"/>
            <w:vMerge w:val="continue"/>
            <w:tcBorders>
              <w:right w:val="single" w:color="auto" w:sz="8" w:space="0"/>
            </w:tcBorders>
            <w:vAlign w:val="bottom"/>
          </w:tcPr>
          <w:p w14:paraId="7396C795">
            <w:pPr>
              <w:rPr>
                <w:sz w:val="6"/>
                <w:szCs w:val="6"/>
              </w:rPr>
            </w:pPr>
          </w:p>
        </w:tc>
        <w:tc>
          <w:tcPr>
            <w:tcW w:w="1340" w:type="dxa"/>
            <w:tcBorders>
              <w:right w:val="single" w:color="auto" w:sz="8" w:space="0"/>
            </w:tcBorders>
            <w:vAlign w:val="bottom"/>
          </w:tcPr>
          <w:p w14:paraId="5EA7B220">
            <w:pPr>
              <w:rPr>
                <w:sz w:val="6"/>
                <w:szCs w:val="6"/>
              </w:rPr>
            </w:pPr>
          </w:p>
        </w:tc>
        <w:tc>
          <w:tcPr>
            <w:tcW w:w="1180" w:type="dxa"/>
            <w:vMerge w:val="continue"/>
            <w:tcBorders>
              <w:right w:val="single" w:color="auto" w:sz="8" w:space="0"/>
            </w:tcBorders>
            <w:vAlign w:val="bottom"/>
          </w:tcPr>
          <w:p w14:paraId="28D3EFFD">
            <w:pPr>
              <w:rPr>
                <w:sz w:val="6"/>
                <w:szCs w:val="6"/>
              </w:rPr>
            </w:pPr>
          </w:p>
        </w:tc>
        <w:tc>
          <w:tcPr>
            <w:tcW w:w="2120" w:type="dxa"/>
            <w:vMerge w:val="continue"/>
            <w:tcBorders>
              <w:right w:val="single" w:color="auto" w:sz="8" w:space="0"/>
            </w:tcBorders>
            <w:vAlign w:val="bottom"/>
          </w:tcPr>
          <w:p w14:paraId="1726A40E">
            <w:pPr>
              <w:rPr>
                <w:sz w:val="6"/>
                <w:szCs w:val="6"/>
              </w:rPr>
            </w:pPr>
          </w:p>
        </w:tc>
        <w:tc>
          <w:tcPr>
            <w:tcW w:w="0" w:type="dxa"/>
            <w:vAlign w:val="bottom"/>
          </w:tcPr>
          <w:p w14:paraId="463FA8FA">
            <w:pPr>
              <w:rPr>
                <w:sz w:val="1"/>
                <w:szCs w:val="1"/>
              </w:rPr>
            </w:pPr>
          </w:p>
        </w:tc>
      </w:tr>
      <w:tr w14:paraId="32E7CCB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7" w:hRule="atLeast"/>
        </w:trPr>
        <w:tc>
          <w:tcPr>
            <w:tcW w:w="118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6DC3E05">
            <w:pPr>
              <w:rPr>
                <w:sz w:val="7"/>
                <w:szCs w:val="7"/>
              </w:rPr>
            </w:pPr>
          </w:p>
        </w:tc>
        <w:tc>
          <w:tcPr>
            <w:tcW w:w="3200" w:type="dxa"/>
            <w:vMerge w:val="restart"/>
            <w:tcBorders>
              <w:right w:val="single" w:color="auto" w:sz="8" w:space="0"/>
            </w:tcBorders>
            <w:vAlign w:val="bottom"/>
          </w:tcPr>
          <w:p w14:paraId="009BA306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реализации хлебобулочных,</w:t>
            </w:r>
          </w:p>
        </w:tc>
        <w:tc>
          <w:tcPr>
            <w:tcW w:w="1600" w:type="dxa"/>
            <w:vMerge w:val="continue"/>
            <w:tcBorders>
              <w:right w:val="single" w:color="auto" w:sz="8" w:space="0"/>
            </w:tcBorders>
            <w:vAlign w:val="bottom"/>
          </w:tcPr>
          <w:p w14:paraId="65BDF2ED">
            <w:pPr>
              <w:rPr>
                <w:sz w:val="7"/>
                <w:szCs w:val="7"/>
              </w:rPr>
            </w:pPr>
          </w:p>
        </w:tc>
        <w:tc>
          <w:tcPr>
            <w:tcW w:w="920" w:type="dxa"/>
            <w:vMerge w:val="continue"/>
            <w:tcBorders>
              <w:right w:val="single" w:color="auto" w:sz="8" w:space="0"/>
            </w:tcBorders>
            <w:vAlign w:val="bottom"/>
          </w:tcPr>
          <w:p w14:paraId="50E34E98">
            <w:pPr>
              <w:rPr>
                <w:sz w:val="7"/>
                <w:szCs w:val="7"/>
              </w:rPr>
            </w:pPr>
          </w:p>
        </w:tc>
        <w:tc>
          <w:tcPr>
            <w:tcW w:w="1620" w:type="dxa"/>
            <w:vMerge w:val="continue"/>
            <w:tcBorders>
              <w:right w:val="single" w:color="auto" w:sz="8" w:space="0"/>
            </w:tcBorders>
            <w:vAlign w:val="bottom"/>
          </w:tcPr>
          <w:p w14:paraId="2C85893B">
            <w:pPr>
              <w:rPr>
                <w:sz w:val="7"/>
                <w:szCs w:val="7"/>
              </w:rPr>
            </w:pPr>
          </w:p>
        </w:tc>
        <w:tc>
          <w:tcPr>
            <w:tcW w:w="1400" w:type="dxa"/>
            <w:tcBorders>
              <w:right w:val="single" w:color="auto" w:sz="8" w:space="0"/>
            </w:tcBorders>
            <w:vAlign w:val="bottom"/>
          </w:tcPr>
          <w:p w14:paraId="5DD0BE49">
            <w:pPr>
              <w:rPr>
                <w:sz w:val="7"/>
                <w:szCs w:val="7"/>
              </w:rPr>
            </w:pPr>
          </w:p>
        </w:tc>
        <w:tc>
          <w:tcPr>
            <w:tcW w:w="860" w:type="dxa"/>
            <w:vMerge w:val="continue"/>
            <w:tcBorders>
              <w:right w:val="single" w:color="auto" w:sz="8" w:space="0"/>
            </w:tcBorders>
            <w:vAlign w:val="bottom"/>
          </w:tcPr>
          <w:p w14:paraId="54F8E2D5">
            <w:pPr>
              <w:rPr>
                <w:sz w:val="7"/>
                <w:szCs w:val="7"/>
              </w:rPr>
            </w:pPr>
          </w:p>
        </w:tc>
        <w:tc>
          <w:tcPr>
            <w:tcW w:w="1340" w:type="dxa"/>
            <w:tcBorders>
              <w:right w:val="single" w:color="auto" w:sz="8" w:space="0"/>
            </w:tcBorders>
            <w:vAlign w:val="bottom"/>
          </w:tcPr>
          <w:p w14:paraId="29C38F15">
            <w:pPr>
              <w:rPr>
                <w:sz w:val="7"/>
                <w:szCs w:val="7"/>
              </w:rPr>
            </w:pPr>
          </w:p>
        </w:tc>
        <w:tc>
          <w:tcPr>
            <w:tcW w:w="1180" w:type="dxa"/>
            <w:vMerge w:val="continue"/>
            <w:tcBorders>
              <w:right w:val="single" w:color="auto" w:sz="8" w:space="0"/>
            </w:tcBorders>
            <w:vAlign w:val="bottom"/>
          </w:tcPr>
          <w:p w14:paraId="3E9EB248">
            <w:pPr>
              <w:rPr>
                <w:sz w:val="7"/>
                <w:szCs w:val="7"/>
              </w:rPr>
            </w:pPr>
          </w:p>
        </w:tc>
        <w:tc>
          <w:tcPr>
            <w:tcW w:w="2120" w:type="dxa"/>
            <w:vMerge w:val="continue"/>
            <w:tcBorders>
              <w:right w:val="single" w:color="auto" w:sz="8" w:space="0"/>
            </w:tcBorders>
            <w:vAlign w:val="bottom"/>
          </w:tcPr>
          <w:p w14:paraId="161D8B34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14:paraId="73526AD5">
            <w:pPr>
              <w:rPr>
                <w:sz w:val="1"/>
                <w:szCs w:val="1"/>
              </w:rPr>
            </w:pPr>
          </w:p>
        </w:tc>
      </w:tr>
      <w:tr w14:paraId="7A4DCA4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4" w:hRule="atLeast"/>
        </w:trPr>
        <w:tc>
          <w:tcPr>
            <w:tcW w:w="118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487484E">
            <w:pPr>
              <w:rPr>
                <w:sz w:val="17"/>
                <w:szCs w:val="17"/>
              </w:rPr>
            </w:pPr>
          </w:p>
        </w:tc>
        <w:tc>
          <w:tcPr>
            <w:tcW w:w="3200" w:type="dxa"/>
            <w:vMerge w:val="continue"/>
            <w:tcBorders>
              <w:right w:val="single" w:color="auto" w:sz="8" w:space="0"/>
            </w:tcBorders>
            <w:vAlign w:val="bottom"/>
          </w:tcPr>
          <w:p w14:paraId="1AF62305">
            <w:pPr>
              <w:rPr>
                <w:sz w:val="17"/>
                <w:szCs w:val="17"/>
              </w:rPr>
            </w:pPr>
          </w:p>
        </w:tc>
        <w:tc>
          <w:tcPr>
            <w:tcW w:w="1600" w:type="dxa"/>
            <w:tcBorders>
              <w:right w:val="single" w:color="auto" w:sz="8" w:space="0"/>
            </w:tcBorders>
            <w:vAlign w:val="bottom"/>
          </w:tcPr>
          <w:p w14:paraId="72C72594">
            <w:pPr>
              <w:rPr>
                <w:sz w:val="17"/>
                <w:szCs w:val="17"/>
              </w:rPr>
            </w:pPr>
          </w:p>
        </w:tc>
        <w:tc>
          <w:tcPr>
            <w:tcW w:w="920" w:type="dxa"/>
            <w:tcBorders>
              <w:right w:val="single" w:color="auto" w:sz="8" w:space="0"/>
            </w:tcBorders>
            <w:vAlign w:val="bottom"/>
          </w:tcPr>
          <w:p w14:paraId="246C597B">
            <w:pPr>
              <w:rPr>
                <w:sz w:val="17"/>
                <w:szCs w:val="17"/>
              </w:rPr>
            </w:pPr>
          </w:p>
        </w:tc>
        <w:tc>
          <w:tcPr>
            <w:tcW w:w="1620" w:type="dxa"/>
            <w:tcBorders>
              <w:right w:val="single" w:color="auto" w:sz="8" w:space="0"/>
            </w:tcBorders>
            <w:vAlign w:val="bottom"/>
          </w:tcPr>
          <w:p w14:paraId="4A4BB2A7">
            <w:pPr>
              <w:rPr>
                <w:sz w:val="17"/>
                <w:szCs w:val="17"/>
              </w:rPr>
            </w:pPr>
          </w:p>
        </w:tc>
        <w:tc>
          <w:tcPr>
            <w:tcW w:w="1400" w:type="dxa"/>
            <w:tcBorders>
              <w:right w:val="single" w:color="auto" w:sz="8" w:space="0"/>
            </w:tcBorders>
            <w:vAlign w:val="bottom"/>
          </w:tcPr>
          <w:p w14:paraId="304E4ADB">
            <w:pPr>
              <w:rPr>
                <w:sz w:val="17"/>
                <w:szCs w:val="17"/>
              </w:rPr>
            </w:pPr>
          </w:p>
        </w:tc>
        <w:tc>
          <w:tcPr>
            <w:tcW w:w="860" w:type="dxa"/>
            <w:tcBorders>
              <w:right w:val="single" w:color="auto" w:sz="8" w:space="0"/>
            </w:tcBorders>
            <w:vAlign w:val="bottom"/>
          </w:tcPr>
          <w:p w14:paraId="77F50569">
            <w:pPr>
              <w:rPr>
                <w:sz w:val="17"/>
                <w:szCs w:val="17"/>
              </w:rPr>
            </w:pPr>
          </w:p>
        </w:tc>
        <w:tc>
          <w:tcPr>
            <w:tcW w:w="1340" w:type="dxa"/>
            <w:tcBorders>
              <w:right w:val="single" w:color="auto" w:sz="8" w:space="0"/>
            </w:tcBorders>
            <w:vAlign w:val="bottom"/>
          </w:tcPr>
          <w:p w14:paraId="0AFECC3C">
            <w:pPr>
              <w:rPr>
                <w:sz w:val="17"/>
                <w:szCs w:val="17"/>
              </w:rPr>
            </w:pPr>
          </w:p>
        </w:tc>
        <w:tc>
          <w:tcPr>
            <w:tcW w:w="1180" w:type="dxa"/>
            <w:tcBorders>
              <w:right w:val="single" w:color="auto" w:sz="8" w:space="0"/>
            </w:tcBorders>
            <w:vAlign w:val="bottom"/>
          </w:tcPr>
          <w:p w14:paraId="041F47F3">
            <w:pPr>
              <w:rPr>
                <w:sz w:val="17"/>
                <w:szCs w:val="17"/>
              </w:rPr>
            </w:pPr>
          </w:p>
        </w:tc>
        <w:tc>
          <w:tcPr>
            <w:tcW w:w="2120" w:type="dxa"/>
            <w:tcBorders>
              <w:right w:val="single" w:color="auto" w:sz="8" w:space="0"/>
            </w:tcBorders>
            <w:vAlign w:val="bottom"/>
          </w:tcPr>
          <w:p w14:paraId="3F7F094B">
            <w:pPr>
              <w:rPr>
                <w:sz w:val="17"/>
                <w:szCs w:val="17"/>
              </w:rPr>
            </w:pPr>
          </w:p>
        </w:tc>
        <w:tc>
          <w:tcPr>
            <w:tcW w:w="0" w:type="dxa"/>
            <w:vAlign w:val="bottom"/>
          </w:tcPr>
          <w:p w14:paraId="5E607DB1">
            <w:pPr>
              <w:rPr>
                <w:sz w:val="1"/>
                <w:szCs w:val="1"/>
              </w:rPr>
            </w:pPr>
          </w:p>
        </w:tc>
      </w:tr>
      <w:tr w14:paraId="19F063A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0" w:hRule="atLeast"/>
        </w:trPr>
        <w:tc>
          <w:tcPr>
            <w:tcW w:w="118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7EB5EAB">
            <w:pPr>
              <w:rPr>
                <w:sz w:val="24"/>
                <w:szCs w:val="24"/>
              </w:rPr>
            </w:pPr>
          </w:p>
        </w:tc>
        <w:tc>
          <w:tcPr>
            <w:tcW w:w="3200" w:type="dxa"/>
            <w:tcBorders>
              <w:right w:val="single" w:color="auto" w:sz="8" w:space="0"/>
            </w:tcBorders>
            <w:vAlign w:val="bottom"/>
          </w:tcPr>
          <w:p w14:paraId="74D0DC9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мучных кондитерских изделий</w:t>
            </w:r>
          </w:p>
        </w:tc>
        <w:tc>
          <w:tcPr>
            <w:tcW w:w="1600" w:type="dxa"/>
            <w:tcBorders>
              <w:right w:val="single" w:color="auto" w:sz="8" w:space="0"/>
            </w:tcBorders>
            <w:vAlign w:val="bottom"/>
          </w:tcPr>
          <w:p w14:paraId="4D6A783E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right w:val="single" w:color="auto" w:sz="8" w:space="0"/>
            </w:tcBorders>
            <w:vAlign w:val="bottom"/>
          </w:tcPr>
          <w:p w14:paraId="3043B38B">
            <w:pPr>
              <w:rPr>
                <w:sz w:val="24"/>
                <w:szCs w:val="24"/>
              </w:rPr>
            </w:pPr>
          </w:p>
        </w:tc>
        <w:tc>
          <w:tcPr>
            <w:tcW w:w="1620" w:type="dxa"/>
            <w:tcBorders>
              <w:right w:val="single" w:color="auto" w:sz="8" w:space="0"/>
            </w:tcBorders>
            <w:vAlign w:val="bottom"/>
          </w:tcPr>
          <w:p w14:paraId="4D25CFF1">
            <w:pPr>
              <w:rPr>
                <w:sz w:val="24"/>
                <w:szCs w:val="24"/>
              </w:rPr>
            </w:pPr>
          </w:p>
        </w:tc>
        <w:tc>
          <w:tcPr>
            <w:tcW w:w="1400" w:type="dxa"/>
            <w:tcBorders>
              <w:right w:val="single" w:color="auto" w:sz="8" w:space="0"/>
            </w:tcBorders>
            <w:vAlign w:val="bottom"/>
          </w:tcPr>
          <w:p w14:paraId="2B41E98C">
            <w:pPr>
              <w:rPr>
                <w:sz w:val="24"/>
                <w:szCs w:val="24"/>
              </w:rPr>
            </w:pPr>
          </w:p>
        </w:tc>
        <w:tc>
          <w:tcPr>
            <w:tcW w:w="860" w:type="dxa"/>
            <w:tcBorders>
              <w:right w:val="single" w:color="auto" w:sz="8" w:space="0"/>
            </w:tcBorders>
            <w:vAlign w:val="bottom"/>
          </w:tcPr>
          <w:p w14:paraId="155C433C">
            <w:pPr>
              <w:rPr>
                <w:sz w:val="24"/>
                <w:szCs w:val="24"/>
              </w:rPr>
            </w:pPr>
          </w:p>
        </w:tc>
        <w:tc>
          <w:tcPr>
            <w:tcW w:w="1340" w:type="dxa"/>
            <w:tcBorders>
              <w:right w:val="single" w:color="auto" w:sz="8" w:space="0"/>
            </w:tcBorders>
            <w:vAlign w:val="bottom"/>
          </w:tcPr>
          <w:p w14:paraId="5B1451C6">
            <w:pPr>
              <w:rPr>
                <w:sz w:val="24"/>
                <w:szCs w:val="24"/>
              </w:rPr>
            </w:pPr>
          </w:p>
        </w:tc>
        <w:tc>
          <w:tcPr>
            <w:tcW w:w="1180" w:type="dxa"/>
            <w:tcBorders>
              <w:right w:val="single" w:color="auto" w:sz="8" w:space="0"/>
            </w:tcBorders>
            <w:vAlign w:val="bottom"/>
          </w:tcPr>
          <w:p w14:paraId="53C7000D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tcBorders>
              <w:right w:val="single" w:color="auto" w:sz="8" w:space="0"/>
            </w:tcBorders>
            <w:vAlign w:val="bottom"/>
          </w:tcPr>
          <w:p w14:paraId="0E57525B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14:paraId="0A455CED">
            <w:pPr>
              <w:rPr>
                <w:sz w:val="1"/>
                <w:szCs w:val="1"/>
              </w:rPr>
            </w:pPr>
          </w:p>
        </w:tc>
      </w:tr>
      <w:tr w14:paraId="1F44C6D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2" w:hRule="atLeast"/>
        </w:trPr>
        <w:tc>
          <w:tcPr>
            <w:tcW w:w="118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7E222463">
            <w:pPr>
              <w:rPr>
                <w:sz w:val="15"/>
                <w:szCs w:val="15"/>
              </w:rPr>
            </w:pPr>
          </w:p>
        </w:tc>
        <w:tc>
          <w:tcPr>
            <w:tcW w:w="32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18F74D3D">
            <w:pPr>
              <w:rPr>
                <w:sz w:val="15"/>
                <w:szCs w:val="15"/>
              </w:rPr>
            </w:pPr>
          </w:p>
        </w:tc>
        <w:tc>
          <w:tcPr>
            <w:tcW w:w="16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584E2BF0">
            <w:pPr>
              <w:rPr>
                <w:sz w:val="15"/>
                <w:szCs w:val="15"/>
              </w:rPr>
            </w:pPr>
          </w:p>
        </w:tc>
        <w:tc>
          <w:tcPr>
            <w:tcW w:w="92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628C8B89">
            <w:pPr>
              <w:rPr>
                <w:sz w:val="15"/>
                <w:szCs w:val="15"/>
              </w:rPr>
            </w:pPr>
          </w:p>
        </w:tc>
        <w:tc>
          <w:tcPr>
            <w:tcW w:w="162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766D4B1C">
            <w:pPr>
              <w:rPr>
                <w:sz w:val="15"/>
                <w:szCs w:val="15"/>
              </w:rPr>
            </w:pPr>
          </w:p>
        </w:tc>
        <w:tc>
          <w:tcPr>
            <w:tcW w:w="1400" w:type="dxa"/>
            <w:tcBorders>
              <w:right w:val="single" w:color="auto" w:sz="8" w:space="0"/>
            </w:tcBorders>
            <w:vAlign w:val="bottom"/>
          </w:tcPr>
          <w:p w14:paraId="3EDBB0B5">
            <w:pPr>
              <w:rPr>
                <w:sz w:val="15"/>
                <w:szCs w:val="15"/>
              </w:rPr>
            </w:pPr>
          </w:p>
        </w:tc>
        <w:tc>
          <w:tcPr>
            <w:tcW w:w="8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3E610B96">
            <w:pPr>
              <w:rPr>
                <w:sz w:val="15"/>
                <w:szCs w:val="15"/>
              </w:rPr>
            </w:pPr>
          </w:p>
        </w:tc>
        <w:tc>
          <w:tcPr>
            <w:tcW w:w="1340" w:type="dxa"/>
            <w:tcBorders>
              <w:right w:val="single" w:color="auto" w:sz="8" w:space="0"/>
            </w:tcBorders>
            <w:vAlign w:val="bottom"/>
          </w:tcPr>
          <w:p w14:paraId="3E6F36C6">
            <w:pPr>
              <w:rPr>
                <w:sz w:val="15"/>
                <w:szCs w:val="15"/>
              </w:rPr>
            </w:pPr>
          </w:p>
        </w:tc>
        <w:tc>
          <w:tcPr>
            <w:tcW w:w="118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025C75B1">
            <w:pPr>
              <w:rPr>
                <w:sz w:val="15"/>
                <w:szCs w:val="15"/>
              </w:rPr>
            </w:pPr>
          </w:p>
        </w:tc>
        <w:tc>
          <w:tcPr>
            <w:tcW w:w="212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23C661CA">
            <w:pPr>
              <w:rPr>
                <w:sz w:val="15"/>
                <w:szCs w:val="15"/>
              </w:rPr>
            </w:pPr>
          </w:p>
        </w:tc>
        <w:tc>
          <w:tcPr>
            <w:tcW w:w="0" w:type="dxa"/>
            <w:vAlign w:val="bottom"/>
          </w:tcPr>
          <w:p w14:paraId="17D40F9B">
            <w:pPr>
              <w:rPr>
                <w:sz w:val="1"/>
                <w:szCs w:val="1"/>
              </w:rPr>
            </w:pPr>
          </w:p>
        </w:tc>
      </w:tr>
      <w:tr w14:paraId="6BFCDF1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 w:hRule="atLeast"/>
        </w:trPr>
        <w:tc>
          <w:tcPr>
            <w:tcW w:w="118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1E2788D">
            <w:pPr>
              <w:spacing w:line="240" w:lineRule="exact"/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ПК 5.1.,</w:t>
            </w:r>
          </w:p>
        </w:tc>
        <w:tc>
          <w:tcPr>
            <w:tcW w:w="3200" w:type="dxa"/>
            <w:tcBorders>
              <w:right w:val="single" w:color="auto" w:sz="8" w:space="0"/>
            </w:tcBorders>
            <w:vAlign w:val="bottom"/>
          </w:tcPr>
          <w:p w14:paraId="0C613DA2">
            <w:pPr>
              <w:spacing w:line="240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</w:rPr>
              <w:t>Раздел модуля 2.</w:t>
            </w:r>
          </w:p>
        </w:tc>
        <w:tc>
          <w:tcPr>
            <w:tcW w:w="1600" w:type="dxa"/>
            <w:tcBorders>
              <w:right w:val="single" w:color="auto" w:sz="8" w:space="0"/>
            </w:tcBorders>
            <w:vAlign w:val="bottom"/>
          </w:tcPr>
          <w:p w14:paraId="42CC7686">
            <w:pPr>
              <w:rPr>
                <w:sz w:val="20"/>
                <w:szCs w:val="20"/>
              </w:rPr>
            </w:pPr>
          </w:p>
        </w:tc>
        <w:tc>
          <w:tcPr>
            <w:tcW w:w="920" w:type="dxa"/>
            <w:tcBorders>
              <w:right w:val="single" w:color="auto" w:sz="8" w:space="0"/>
            </w:tcBorders>
            <w:vAlign w:val="bottom"/>
          </w:tcPr>
          <w:p w14:paraId="4CD11820">
            <w:pPr>
              <w:rPr>
                <w:sz w:val="20"/>
                <w:szCs w:val="20"/>
              </w:rPr>
            </w:pPr>
          </w:p>
        </w:tc>
        <w:tc>
          <w:tcPr>
            <w:tcW w:w="1620" w:type="dxa"/>
            <w:tcBorders>
              <w:right w:val="single" w:color="auto" w:sz="8" w:space="0"/>
            </w:tcBorders>
            <w:vAlign w:val="bottom"/>
          </w:tcPr>
          <w:p w14:paraId="1714D038">
            <w:pPr>
              <w:rPr>
                <w:sz w:val="20"/>
                <w:szCs w:val="20"/>
              </w:rPr>
            </w:pPr>
          </w:p>
        </w:tc>
        <w:tc>
          <w:tcPr>
            <w:tcW w:w="1400" w:type="dxa"/>
            <w:tcBorders>
              <w:right w:val="single" w:color="auto" w:sz="8" w:space="0"/>
            </w:tcBorders>
            <w:vAlign w:val="bottom"/>
          </w:tcPr>
          <w:p w14:paraId="43F1771A">
            <w:pPr>
              <w:rPr>
                <w:sz w:val="20"/>
                <w:szCs w:val="20"/>
              </w:rPr>
            </w:pPr>
          </w:p>
        </w:tc>
        <w:tc>
          <w:tcPr>
            <w:tcW w:w="860" w:type="dxa"/>
            <w:tcBorders>
              <w:right w:val="single" w:color="auto" w:sz="8" w:space="0"/>
            </w:tcBorders>
            <w:vAlign w:val="bottom"/>
          </w:tcPr>
          <w:p w14:paraId="0DC35EC7">
            <w:pPr>
              <w:rPr>
                <w:sz w:val="20"/>
                <w:szCs w:val="20"/>
              </w:rPr>
            </w:pPr>
          </w:p>
        </w:tc>
        <w:tc>
          <w:tcPr>
            <w:tcW w:w="1340" w:type="dxa"/>
            <w:tcBorders>
              <w:right w:val="single" w:color="auto" w:sz="8" w:space="0"/>
            </w:tcBorders>
            <w:vAlign w:val="bottom"/>
          </w:tcPr>
          <w:p w14:paraId="47AF93FB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tcBorders>
              <w:right w:val="single" w:color="auto" w:sz="8" w:space="0"/>
            </w:tcBorders>
            <w:vAlign w:val="bottom"/>
          </w:tcPr>
          <w:p w14:paraId="68F99142">
            <w:pPr>
              <w:rPr>
                <w:sz w:val="20"/>
                <w:szCs w:val="20"/>
              </w:rPr>
            </w:pPr>
          </w:p>
        </w:tc>
        <w:tc>
          <w:tcPr>
            <w:tcW w:w="2120" w:type="dxa"/>
            <w:tcBorders>
              <w:right w:val="single" w:color="auto" w:sz="8" w:space="0"/>
            </w:tcBorders>
            <w:vAlign w:val="bottom"/>
          </w:tcPr>
          <w:p w14:paraId="5F4F3AE4">
            <w:pPr>
              <w:rPr>
                <w:sz w:val="20"/>
                <w:szCs w:val="20"/>
              </w:rPr>
            </w:pPr>
          </w:p>
        </w:tc>
        <w:tc>
          <w:tcPr>
            <w:tcW w:w="0" w:type="dxa"/>
            <w:vAlign w:val="bottom"/>
          </w:tcPr>
          <w:p w14:paraId="3E675968">
            <w:pPr>
              <w:rPr>
                <w:sz w:val="1"/>
                <w:szCs w:val="1"/>
              </w:rPr>
            </w:pPr>
          </w:p>
        </w:tc>
      </w:tr>
      <w:tr w14:paraId="5D84C77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 w:hRule="atLeast"/>
        </w:trPr>
        <w:tc>
          <w:tcPr>
            <w:tcW w:w="118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77BE99D">
            <w:pPr>
              <w:spacing w:line="247" w:lineRule="exact"/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5.2</w:t>
            </w:r>
          </w:p>
        </w:tc>
        <w:tc>
          <w:tcPr>
            <w:tcW w:w="3200" w:type="dxa"/>
            <w:tcBorders>
              <w:right w:val="single" w:color="auto" w:sz="8" w:space="0"/>
            </w:tcBorders>
            <w:vAlign w:val="bottom"/>
          </w:tcPr>
          <w:p w14:paraId="6E027967">
            <w:pPr>
              <w:spacing w:line="247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Приготовление и подготовка к</w:t>
            </w:r>
          </w:p>
        </w:tc>
        <w:tc>
          <w:tcPr>
            <w:tcW w:w="1600" w:type="dxa"/>
            <w:tcBorders>
              <w:right w:val="single" w:color="auto" w:sz="8" w:space="0"/>
            </w:tcBorders>
            <w:vAlign w:val="bottom"/>
          </w:tcPr>
          <w:p w14:paraId="5801C2EF">
            <w:pPr>
              <w:rPr>
                <w:sz w:val="21"/>
                <w:szCs w:val="21"/>
              </w:rPr>
            </w:pPr>
          </w:p>
        </w:tc>
        <w:tc>
          <w:tcPr>
            <w:tcW w:w="920" w:type="dxa"/>
            <w:tcBorders>
              <w:right w:val="single" w:color="auto" w:sz="8" w:space="0"/>
            </w:tcBorders>
            <w:vAlign w:val="bottom"/>
          </w:tcPr>
          <w:p w14:paraId="1A87DE28">
            <w:pPr>
              <w:rPr>
                <w:sz w:val="21"/>
                <w:szCs w:val="21"/>
              </w:rPr>
            </w:pPr>
          </w:p>
        </w:tc>
        <w:tc>
          <w:tcPr>
            <w:tcW w:w="1620" w:type="dxa"/>
            <w:tcBorders>
              <w:right w:val="single" w:color="auto" w:sz="8" w:space="0"/>
            </w:tcBorders>
            <w:vAlign w:val="bottom"/>
          </w:tcPr>
          <w:p w14:paraId="24951DD0">
            <w:pPr>
              <w:rPr>
                <w:sz w:val="21"/>
                <w:szCs w:val="21"/>
              </w:rPr>
            </w:pPr>
          </w:p>
        </w:tc>
        <w:tc>
          <w:tcPr>
            <w:tcW w:w="1400" w:type="dxa"/>
            <w:tcBorders>
              <w:right w:val="single" w:color="auto" w:sz="8" w:space="0"/>
            </w:tcBorders>
            <w:vAlign w:val="bottom"/>
          </w:tcPr>
          <w:p w14:paraId="1F3599CD">
            <w:pPr>
              <w:rPr>
                <w:sz w:val="21"/>
                <w:szCs w:val="21"/>
              </w:rPr>
            </w:pPr>
          </w:p>
        </w:tc>
        <w:tc>
          <w:tcPr>
            <w:tcW w:w="860" w:type="dxa"/>
            <w:tcBorders>
              <w:right w:val="single" w:color="auto" w:sz="8" w:space="0"/>
            </w:tcBorders>
            <w:vAlign w:val="bottom"/>
          </w:tcPr>
          <w:p w14:paraId="530E1FB1">
            <w:pPr>
              <w:rPr>
                <w:sz w:val="21"/>
                <w:szCs w:val="21"/>
              </w:rPr>
            </w:pPr>
          </w:p>
        </w:tc>
        <w:tc>
          <w:tcPr>
            <w:tcW w:w="1340" w:type="dxa"/>
            <w:tcBorders>
              <w:right w:val="single" w:color="auto" w:sz="8" w:space="0"/>
            </w:tcBorders>
            <w:vAlign w:val="bottom"/>
          </w:tcPr>
          <w:p w14:paraId="59E02377">
            <w:pPr>
              <w:rPr>
                <w:sz w:val="21"/>
                <w:szCs w:val="21"/>
              </w:rPr>
            </w:pPr>
          </w:p>
        </w:tc>
        <w:tc>
          <w:tcPr>
            <w:tcW w:w="1180" w:type="dxa"/>
            <w:tcBorders>
              <w:right w:val="single" w:color="auto" w:sz="8" w:space="0"/>
            </w:tcBorders>
            <w:vAlign w:val="bottom"/>
          </w:tcPr>
          <w:p w14:paraId="074B184B">
            <w:pPr>
              <w:rPr>
                <w:sz w:val="21"/>
                <w:szCs w:val="21"/>
              </w:rPr>
            </w:pPr>
          </w:p>
        </w:tc>
        <w:tc>
          <w:tcPr>
            <w:tcW w:w="2120" w:type="dxa"/>
            <w:tcBorders>
              <w:right w:val="single" w:color="auto" w:sz="8" w:space="0"/>
            </w:tcBorders>
            <w:vAlign w:val="bottom"/>
          </w:tcPr>
          <w:p w14:paraId="0A494D6C">
            <w:pPr>
              <w:rPr>
                <w:sz w:val="21"/>
                <w:szCs w:val="21"/>
              </w:rPr>
            </w:pPr>
          </w:p>
        </w:tc>
        <w:tc>
          <w:tcPr>
            <w:tcW w:w="0" w:type="dxa"/>
            <w:vAlign w:val="bottom"/>
          </w:tcPr>
          <w:p w14:paraId="6E03C353">
            <w:pPr>
              <w:rPr>
                <w:sz w:val="1"/>
                <w:szCs w:val="1"/>
              </w:rPr>
            </w:pPr>
          </w:p>
        </w:tc>
      </w:tr>
      <w:tr w14:paraId="3BBBE37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118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4D0F4AF"/>
        </w:tc>
        <w:tc>
          <w:tcPr>
            <w:tcW w:w="3200" w:type="dxa"/>
            <w:tcBorders>
              <w:right w:val="single" w:color="auto" w:sz="8" w:space="0"/>
            </w:tcBorders>
            <w:vAlign w:val="bottom"/>
          </w:tcPr>
          <w:p w14:paraId="3A0D8881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использованию отделочных</w:t>
            </w:r>
          </w:p>
        </w:tc>
        <w:tc>
          <w:tcPr>
            <w:tcW w:w="1600" w:type="dxa"/>
            <w:vMerge w:val="restart"/>
            <w:tcBorders>
              <w:right w:val="single" w:color="auto" w:sz="8" w:space="0"/>
            </w:tcBorders>
            <w:vAlign w:val="bottom"/>
          </w:tcPr>
          <w:p w14:paraId="0E4629D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</w:t>
            </w:r>
          </w:p>
        </w:tc>
        <w:tc>
          <w:tcPr>
            <w:tcW w:w="920" w:type="dxa"/>
            <w:vMerge w:val="restart"/>
            <w:tcBorders>
              <w:right w:val="single" w:color="auto" w:sz="8" w:space="0"/>
            </w:tcBorders>
            <w:vAlign w:val="bottom"/>
          </w:tcPr>
          <w:p w14:paraId="43805E2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</w:t>
            </w:r>
          </w:p>
        </w:tc>
        <w:tc>
          <w:tcPr>
            <w:tcW w:w="1620" w:type="dxa"/>
            <w:vMerge w:val="restart"/>
            <w:tcBorders>
              <w:right w:val="single" w:color="auto" w:sz="8" w:space="0"/>
            </w:tcBorders>
            <w:vAlign w:val="bottom"/>
          </w:tcPr>
          <w:p w14:paraId="5DC8D00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1400" w:type="dxa"/>
            <w:vMerge w:val="restart"/>
            <w:tcBorders>
              <w:right w:val="single" w:color="auto" w:sz="8" w:space="0"/>
            </w:tcBorders>
            <w:vAlign w:val="bottom"/>
          </w:tcPr>
          <w:p w14:paraId="6CEAC954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-</w:t>
            </w:r>
          </w:p>
        </w:tc>
        <w:tc>
          <w:tcPr>
            <w:tcW w:w="860" w:type="dxa"/>
            <w:vMerge w:val="restart"/>
            <w:tcBorders>
              <w:right w:val="single" w:color="auto" w:sz="8" w:space="0"/>
            </w:tcBorders>
            <w:vAlign w:val="bottom"/>
          </w:tcPr>
          <w:p w14:paraId="7C535B3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340" w:type="dxa"/>
            <w:vMerge w:val="restart"/>
            <w:tcBorders>
              <w:right w:val="single" w:color="auto" w:sz="8" w:space="0"/>
            </w:tcBorders>
            <w:vAlign w:val="bottom"/>
          </w:tcPr>
          <w:p w14:paraId="699D6A72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-</w:t>
            </w:r>
          </w:p>
        </w:tc>
        <w:tc>
          <w:tcPr>
            <w:tcW w:w="1180" w:type="dxa"/>
            <w:vMerge w:val="restart"/>
            <w:tcBorders>
              <w:right w:val="single" w:color="auto" w:sz="8" w:space="0"/>
            </w:tcBorders>
            <w:vAlign w:val="bottom"/>
          </w:tcPr>
          <w:p w14:paraId="1E3C3E1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120" w:type="dxa"/>
            <w:vMerge w:val="restart"/>
            <w:tcBorders>
              <w:right w:val="single" w:color="auto" w:sz="8" w:space="0"/>
            </w:tcBorders>
            <w:vAlign w:val="bottom"/>
          </w:tcPr>
          <w:p w14:paraId="53ACA580">
            <w:pPr>
              <w:rPr>
                <w:sz w:val="20"/>
                <w:szCs w:val="20"/>
              </w:rPr>
            </w:pPr>
          </w:p>
        </w:tc>
        <w:tc>
          <w:tcPr>
            <w:tcW w:w="0" w:type="dxa"/>
            <w:vAlign w:val="bottom"/>
          </w:tcPr>
          <w:p w14:paraId="6B53C5D9">
            <w:pPr>
              <w:rPr>
                <w:sz w:val="1"/>
                <w:szCs w:val="1"/>
              </w:rPr>
            </w:pPr>
          </w:p>
        </w:tc>
      </w:tr>
      <w:tr w14:paraId="020DD43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5" w:hRule="atLeast"/>
        </w:trPr>
        <w:tc>
          <w:tcPr>
            <w:tcW w:w="118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1C6742E0">
            <w:pPr>
              <w:rPr>
                <w:sz w:val="10"/>
                <w:szCs w:val="10"/>
              </w:rPr>
            </w:pPr>
          </w:p>
        </w:tc>
        <w:tc>
          <w:tcPr>
            <w:tcW w:w="3200" w:type="dxa"/>
            <w:vMerge w:val="restart"/>
            <w:tcBorders>
              <w:right w:val="single" w:color="auto" w:sz="8" w:space="0"/>
            </w:tcBorders>
            <w:vAlign w:val="bottom"/>
          </w:tcPr>
          <w:p w14:paraId="3BD45567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полуфабрикатов для</w:t>
            </w:r>
          </w:p>
        </w:tc>
        <w:tc>
          <w:tcPr>
            <w:tcW w:w="1600" w:type="dxa"/>
            <w:vMerge w:val="continue"/>
            <w:tcBorders>
              <w:right w:val="single" w:color="auto" w:sz="8" w:space="0"/>
            </w:tcBorders>
            <w:vAlign w:val="bottom"/>
          </w:tcPr>
          <w:p w14:paraId="4A316638">
            <w:pPr>
              <w:rPr>
                <w:sz w:val="10"/>
                <w:szCs w:val="10"/>
              </w:rPr>
            </w:pPr>
          </w:p>
        </w:tc>
        <w:tc>
          <w:tcPr>
            <w:tcW w:w="920" w:type="dxa"/>
            <w:vMerge w:val="continue"/>
            <w:tcBorders>
              <w:right w:val="single" w:color="auto" w:sz="8" w:space="0"/>
            </w:tcBorders>
            <w:vAlign w:val="bottom"/>
          </w:tcPr>
          <w:p w14:paraId="4B41A39D">
            <w:pPr>
              <w:rPr>
                <w:sz w:val="10"/>
                <w:szCs w:val="10"/>
              </w:rPr>
            </w:pPr>
          </w:p>
        </w:tc>
        <w:tc>
          <w:tcPr>
            <w:tcW w:w="1620" w:type="dxa"/>
            <w:vMerge w:val="continue"/>
            <w:tcBorders>
              <w:right w:val="single" w:color="auto" w:sz="8" w:space="0"/>
            </w:tcBorders>
            <w:vAlign w:val="bottom"/>
          </w:tcPr>
          <w:p w14:paraId="08B89867">
            <w:pPr>
              <w:rPr>
                <w:sz w:val="10"/>
                <w:szCs w:val="10"/>
              </w:rPr>
            </w:pPr>
          </w:p>
        </w:tc>
        <w:tc>
          <w:tcPr>
            <w:tcW w:w="1400" w:type="dxa"/>
            <w:vMerge w:val="continue"/>
            <w:tcBorders>
              <w:right w:val="single" w:color="auto" w:sz="8" w:space="0"/>
            </w:tcBorders>
            <w:vAlign w:val="bottom"/>
          </w:tcPr>
          <w:p w14:paraId="7C4BCCFA">
            <w:pPr>
              <w:rPr>
                <w:sz w:val="10"/>
                <w:szCs w:val="10"/>
              </w:rPr>
            </w:pPr>
          </w:p>
        </w:tc>
        <w:tc>
          <w:tcPr>
            <w:tcW w:w="860" w:type="dxa"/>
            <w:vMerge w:val="continue"/>
            <w:tcBorders>
              <w:right w:val="single" w:color="auto" w:sz="8" w:space="0"/>
            </w:tcBorders>
            <w:vAlign w:val="bottom"/>
          </w:tcPr>
          <w:p w14:paraId="1C7A8F89">
            <w:pPr>
              <w:rPr>
                <w:sz w:val="10"/>
                <w:szCs w:val="10"/>
              </w:rPr>
            </w:pPr>
          </w:p>
        </w:tc>
        <w:tc>
          <w:tcPr>
            <w:tcW w:w="1340" w:type="dxa"/>
            <w:vMerge w:val="continue"/>
            <w:tcBorders>
              <w:right w:val="single" w:color="auto" w:sz="8" w:space="0"/>
            </w:tcBorders>
            <w:vAlign w:val="bottom"/>
          </w:tcPr>
          <w:p w14:paraId="3D89E5C6">
            <w:pPr>
              <w:rPr>
                <w:sz w:val="10"/>
                <w:szCs w:val="10"/>
              </w:rPr>
            </w:pPr>
          </w:p>
        </w:tc>
        <w:tc>
          <w:tcPr>
            <w:tcW w:w="1180" w:type="dxa"/>
            <w:vMerge w:val="continue"/>
            <w:tcBorders>
              <w:right w:val="single" w:color="auto" w:sz="8" w:space="0"/>
            </w:tcBorders>
            <w:vAlign w:val="bottom"/>
          </w:tcPr>
          <w:p w14:paraId="64B35630">
            <w:pPr>
              <w:rPr>
                <w:sz w:val="10"/>
                <w:szCs w:val="10"/>
              </w:rPr>
            </w:pPr>
          </w:p>
        </w:tc>
        <w:tc>
          <w:tcPr>
            <w:tcW w:w="2120" w:type="dxa"/>
            <w:vMerge w:val="continue"/>
            <w:tcBorders>
              <w:right w:val="single" w:color="auto" w:sz="8" w:space="0"/>
            </w:tcBorders>
            <w:vAlign w:val="bottom"/>
          </w:tcPr>
          <w:p w14:paraId="0E7D6A70">
            <w:pPr>
              <w:rPr>
                <w:sz w:val="10"/>
                <w:szCs w:val="10"/>
              </w:rPr>
            </w:pPr>
          </w:p>
        </w:tc>
        <w:tc>
          <w:tcPr>
            <w:tcW w:w="0" w:type="dxa"/>
            <w:vAlign w:val="bottom"/>
          </w:tcPr>
          <w:p w14:paraId="369761DC">
            <w:pPr>
              <w:rPr>
                <w:sz w:val="1"/>
                <w:szCs w:val="1"/>
              </w:rPr>
            </w:pPr>
          </w:p>
        </w:tc>
      </w:tr>
      <w:tr w14:paraId="1AC1F3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7" w:hRule="atLeast"/>
        </w:trPr>
        <w:tc>
          <w:tcPr>
            <w:tcW w:w="118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10F70CD">
            <w:pPr>
              <w:rPr>
                <w:sz w:val="11"/>
                <w:szCs w:val="11"/>
              </w:rPr>
            </w:pPr>
          </w:p>
        </w:tc>
        <w:tc>
          <w:tcPr>
            <w:tcW w:w="3200" w:type="dxa"/>
            <w:vMerge w:val="continue"/>
            <w:tcBorders>
              <w:right w:val="single" w:color="auto" w:sz="8" w:space="0"/>
            </w:tcBorders>
            <w:vAlign w:val="bottom"/>
          </w:tcPr>
          <w:p w14:paraId="5B31054F">
            <w:pPr>
              <w:rPr>
                <w:sz w:val="11"/>
                <w:szCs w:val="11"/>
              </w:rPr>
            </w:pPr>
          </w:p>
        </w:tc>
        <w:tc>
          <w:tcPr>
            <w:tcW w:w="1600" w:type="dxa"/>
            <w:tcBorders>
              <w:right w:val="single" w:color="auto" w:sz="8" w:space="0"/>
            </w:tcBorders>
            <w:vAlign w:val="bottom"/>
          </w:tcPr>
          <w:p w14:paraId="33D588B9">
            <w:pPr>
              <w:rPr>
                <w:sz w:val="11"/>
                <w:szCs w:val="11"/>
              </w:rPr>
            </w:pPr>
          </w:p>
        </w:tc>
        <w:tc>
          <w:tcPr>
            <w:tcW w:w="920" w:type="dxa"/>
            <w:tcBorders>
              <w:right w:val="single" w:color="auto" w:sz="8" w:space="0"/>
            </w:tcBorders>
            <w:vAlign w:val="bottom"/>
          </w:tcPr>
          <w:p w14:paraId="18B229C8">
            <w:pPr>
              <w:rPr>
                <w:sz w:val="11"/>
                <w:szCs w:val="11"/>
              </w:rPr>
            </w:pPr>
          </w:p>
        </w:tc>
        <w:tc>
          <w:tcPr>
            <w:tcW w:w="1620" w:type="dxa"/>
            <w:tcBorders>
              <w:right w:val="single" w:color="auto" w:sz="8" w:space="0"/>
            </w:tcBorders>
            <w:vAlign w:val="bottom"/>
          </w:tcPr>
          <w:p w14:paraId="4C384CAD">
            <w:pPr>
              <w:rPr>
                <w:sz w:val="11"/>
                <w:szCs w:val="11"/>
              </w:rPr>
            </w:pPr>
          </w:p>
        </w:tc>
        <w:tc>
          <w:tcPr>
            <w:tcW w:w="1400" w:type="dxa"/>
            <w:tcBorders>
              <w:right w:val="single" w:color="auto" w:sz="8" w:space="0"/>
            </w:tcBorders>
            <w:vAlign w:val="bottom"/>
          </w:tcPr>
          <w:p w14:paraId="0D083A12">
            <w:pPr>
              <w:rPr>
                <w:sz w:val="11"/>
                <w:szCs w:val="11"/>
              </w:rPr>
            </w:pPr>
          </w:p>
        </w:tc>
        <w:tc>
          <w:tcPr>
            <w:tcW w:w="860" w:type="dxa"/>
            <w:tcBorders>
              <w:right w:val="single" w:color="auto" w:sz="8" w:space="0"/>
            </w:tcBorders>
            <w:vAlign w:val="bottom"/>
          </w:tcPr>
          <w:p w14:paraId="450ACCE1">
            <w:pPr>
              <w:rPr>
                <w:sz w:val="11"/>
                <w:szCs w:val="11"/>
              </w:rPr>
            </w:pPr>
          </w:p>
        </w:tc>
        <w:tc>
          <w:tcPr>
            <w:tcW w:w="1340" w:type="dxa"/>
            <w:tcBorders>
              <w:right w:val="single" w:color="auto" w:sz="8" w:space="0"/>
            </w:tcBorders>
            <w:vAlign w:val="bottom"/>
          </w:tcPr>
          <w:p w14:paraId="6803BCA4">
            <w:pPr>
              <w:rPr>
                <w:sz w:val="11"/>
                <w:szCs w:val="11"/>
              </w:rPr>
            </w:pPr>
          </w:p>
        </w:tc>
        <w:tc>
          <w:tcPr>
            <w:tcW w:w="1180" w:type="dxa"/>
            <w:tcBorders>
              <w:right w:val="single" w:color="auto" w:sz="8" w:space="0"/>
            </w:tcBorders>
            <w:vAlign w:val="bottom"/>
          </w:tcPr>
          <w:p w14:paraId="3D038C67">
            <w:pPr>
              <w:rPr>
                <w:sz w:val="11"/>
                <w:szCs w:val="11"/>
              </w:rPr>
            </w:pPr>
          </w:p>
        </w:tc>
        <w:tc>
          <w:tcPr>
            <w:tcW w:w="2120" w:type="dxa"/>
            <w:tcBorders>
              <w:right w:val="single" w:color="auto" w:sz="8" w:space="0"/>
            </w:tcBorders>
            <w:vAlign w:val="bottom"/>
          </w:tcPr>
          <w:p w14:paraId="708CFCE5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14:paraId="52A7DF30">
            <w:pPr>
              <w:rPr>
                <w:sz w:val="1"/>
                <w:szCs w:val="1"/>
              </w:rPr>
            </w:pPr>
          </w:p>
        </w:tc>
      </w:tr>
      <w:tr w14:paraId="6B55EFC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118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6591B466">
            <w:pPr>
              <w:rPr>
                <w:sz w:val="21"/>
                <w:szCs w:val="21"/>
              </w:rPr>
            </w:pPr>
          </w:p>
        </w:tc>
        <w:tc>
          <w:tcPr>
            <w:tcW w:w="3200" w:type="dxa"/>
            <w:tcBorders>
              <w:right w:val="single" w:color="auto" w:sz="8" w:space="0"/>
            </w:tcBorders>
            <w:vAlign w:val="bottom"/>
          </w:tcPr>
          <w:p w14:paraId="1EC112F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хлебобулочных, мучных</w:t>
            </w:r>
          </w:p>
        </w:tc>
        <w:tc>
          <w:tcPr>
            <w:tcW w:w="1600" w:type="dxa"/>
            <w:tcBorders>
              <w:right w:val="single" w:color="auto" w:sz="8" w:space="0"/>
            </w:tcBorders>
            <w:vAlign w:val="bottom"/>
          </w:tcPr>
          <w:p w14:paraId="0449E541">
            <w:pPr>
              <w:rPr>
                <w:sz w:val="21"/>
                <w:szCs w:val="21"/>
              </w:rPr>
            </w:pPr>
          </w:p>
        </w:tc>
        <w:tc>
          <w:tcPr>
            <w:tcW w:w="920" w:type="dxa"/>
            <w:tcBorders>
              <w:right w:val="single" w:color="auto" w:sz="8" w:space="0"/>
            </w:tcBorders>
            <w:vAlign w:val="bottom"/>
          </w:tcPr>
          <w:p w14:paraId="1791ABFC">
            <w:pPr>
              <w:rPr>
                <w:sz w:val="21"/>
                <w:szCs w:val="21"/>
              </w:rPr>
            </w:pPr>
          </w:p>
        </w:tc>
        <w:tc>
          <w:tcPr>
            <w:tcW w:w="1620" w:type="dxa"/>
            <w:tcBorders>
              <w:right w:val="single" w:color="auto" w:sz="8" w:space="0"/>
            </w:tcBorders>
            <w:vAlign w:val="bottom"/>
          </w:tcPr>
          <w:p w14:paraId="25E99CBB">
            <w:pPr>
              <w:rPr>
                <w:sz w:val="21"/>
                <w:szCs w:val="21"/>
              </w:rPr>
            </w:pPr>
          </w:p>
        </w:tc>
        <w:tc>
          <w:tcPr>
            <w:tcW w:w="1400" w:type="dxa"/>
            <w:tcBorders>
              <w:right w:val="single" w:color="auto" w:sz="8" w:space="0"/>
            </w:tcBorders>
            <w:vAlign w:val="bottom"/>
          </w:tcPr>
          <w:p w14:paraId="5F56C6EC">
            <w:pPr>
              <w:rPr>
                <w:sz w:val="21"/>
                <w:szCs w:val="21"/>
              </w:rPr>
            </w:pPr>
          </w:p>
        </w:tc>
        <w:tc>
          <w:tcPr>
            <w:tcW w:w="860" w:type="dxa"/>
            <w:tcBorders>
              <w:right w:val="single" w:color="auto" w:sz="8" w:space="0"/>
            </w:tcBorders>
            <w:vAlign w:val="bottom"/>
          </w:tcPr>
          <w:p w14:paraId="463AF4FC">
            <w:pPr>
              <w:rPr>
                <w:sz w:val="21"/>
                <w:szCs w:val="21"/>
              </w:rPr>
            </w:pPr>
          </w:p>
        </w:tc>
        <w:tc>
          <w:tcPr>
            <w:tcW w:w="1340" w:type="dxa"/>
            <w:tcBorders>
              <w:right w:val="single" w:color="auto" w:sz="8" w:space="0"/>
            </w:tcBorders>
            <w:vAlign w:val="bottom"/>
          </w:tcPr>
          <w:p w14:paraId="7C33F8FD">
            <w:pPr>
              <w:rPr>
                <w:sz w:val="21"/>
                <w:szCs w:val="21"/>
              </w:rPr>
            </w:pPr>
          </w:p>
        </w:tc>
        <w:tc>
          <w:tcPr>
            <w:tcW w:w="1180" w:type="dxa"/>
            <w:tcBorders>
              <w:right w:val="single" w:color="auto" w:sz="8" w:space="0"/>
            </w:tcBorders>
            <w:vAlign w:val="bottom"/>
          </w:tcPr>
          <w:p w14:paraId="7B6845F1">
            <w:pPr>
              <w:rPr>
                <w:sz w:val="21"/>
                <w:szCs w:val="21"/>
              </w:rPr>
            </w:pPr>
          </w:p>
        </w:tc>
        <w:tc>
          <w:tcPr>
            <w:tcW w:w="2120" w:type="dxa"/>
            <w:tcBorders>
              <w:right w:val="single" w:color="auto" w:sz="8" w:space="0"/>
            </w:tcBorders>
            <w:vAlign w:val="bottom"/>
          </w:tcPr>
          <w:p w14:paraId="7AB407DD">
            <w:pPr>
              <w:rPr>
                <w:sz w:val="21"/>
                <w:szCs w:val="21"/>
              </w:rPr>
            </w:pPr>
          </w:p>
        </w:tc>
        <w:tc>
          <w:tcPr>
            <w:tcW w:w="0" w:type="dxa"/>
            <w:vAlign w:val="bottom"/>
          </w:tcPr>
          <w:p w14:paraId="7A5BED4C">
            <w:pPr>
              <w:rPr>
                <w:sz w:val="1"/>
                <w:szCs w:val="1"/>
              </w:rPr>
            </w:pPr>
          </w:p>
        </w:tc>
      </w:tr>
      <w:tr w14:paraId="0D21AF5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118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17CC49B5"/>
        </w:tc>
        <w:tc>
          <w:tcPr>
            <w:tcW w:w="32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13F97B7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кондитерских изделий</w:t>
            </w:r>
          </w:p>
        </w:tc>
        <w:tc>
          <w:tcPr>
            <w:tcW w:w="16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06938A98"/>
        </w:tc>
        <w:tc>
          <w:tcPr>
            <w:tcW w:w="92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277E5106"/>
        </w:tc>
        <w:tc>
          <w:tcPr>
            <w:tcW w:w="162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71826CAB"/>
        </w:tc>
        <w:tc>
          <w:tcPr>
            <w:tcW w:w="1400" w:type="dxa"/>
            <w:tcBorders>
              <w:right w:val="single" w:color="auto" w:sz="8" w:space="0"/>
            </w:tcBorders>
            <w:vAlign w:val="bottom"/>
          </w:tcPr>
          <w:p w14:paraId="74C9835A"/>
        </w:tc>
        <w:tc>
          <w:tcPr>
            <w:tcW w:w="8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62A51569"/>
        </w:tc>
        <w:tc>
          <w:tcPr>
            <w:tcW w:w="1340" w:type="dxa"/>
            <w:tcBorders>
              <w:right w:val="single" w:color="auto" w:sz="8" w:space="0"/>
            </w:tcBorders>
            <w:vAlign w:val="bottom"/>
          </w:tcPr>
          <w:p w14:paraId="7D0C6A20"/>
        </w:tc>
        <w:tc>
          <w:tcPr>
            <w:tcW w:w="118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0D508C1B"/>
        </w:tc>
        <w:tc>
          <w:tcPr>
            <w:tcW w:w="212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6D3C9105"/>
        </w:tc>
        <w:tc>
          <w:tcPr>
            <w:tcW w:w="0" w:type="dxa"/>
            <w:vAlign w:val="bottom"/>
          </w:tcPr>
          <w:p w14:paraId="52DDDE74">
            <w:pPr>
              <w:rPr>
                <w:sz w:val="1"/>
                <w:szCs w:val="1"/>
              </w:rPr>
            </w:pPr>
          </w:p>
        </w:tc>
      </w:tr>
      <w:tr w14:paraId="5050CEB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118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300695C">
            <w:pPr>
              <w:spacing w:line="242" w:lineRule="exact"/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ПК 5.1.,</w:t>
            </w:r>
          </w:p>
        </w:tc>
        <w:tc>
          <w:tcPr>
            <w:tcW w:w="3200" w:type="dxa"/>
            <w:tcBorders>
              <w:right w:val="single" w:color="auto" w:sz="8" w:space="0"/>
            </w:tcBorders>
            <w:vAlign w:val="bottom"/>
          </w:tcPr>
          <w:p w14:paraId="33645F53">
            <w:pPr>
              <w:spacing w:line="244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</w:rPr>
              <w:t>Раздел модуля 3.</w:t>
            </w:r>
          </w:p>
        </w:tc>
        <w:tc>
          <w:tcPr>
            <w:tcW w:w="1600" w:type="dxa"/>
            <w:tcBorders>
              <w:right w:val="single" w:color="auto" w:sz="8" w:space="0"/>
            </w:tcBorders>
            <w:vAlign w:val="bottom"/>
          </w:tcPr>
          <w:p w14:paraId="3D411F0B">
            <w:pPr>
              <w:rPr>
                <w:sz w:val="21"/>
                <w:szCs w:val="21"/>
              </w:rPr>
            </w:pPr>
          </w:p>
        </w:tc>
        <w:tc>
          <w:tcPr>
            <w:tcW w:w="920" w:type="dxa"/>
            <w:tcBorders>
              <w:right w:val="single" w:color="auto" w:sz="8" w:space="0"/>
            </w:tcBorders>
            <w:vAlign w:val="bottom"/>
          </w:tcPr>
          <w:p w14:paraId="4D9C89E1">
            <w:pPr>
              <w:rPr>
                <w:sz w:val="21"/>
                <w:szCs w:val="21"/>
              </w:rPr>
            </w:pPr>
          </w:p>
        </w:tc>
        <w:tc>
          <w:tcPr>
            <w:tcW w:w="1620" w:type="dxa"/>
            <w:tcBorders>
              <w:right w:val="single" w:color="auto" w:sz="8" w:space="0"/>
            </w:tcBorders>
            <w:vAlign w:val="bottom"/>
          </w:tcPr>
          <w:p w14:paraId="27525E77">
            <w:pPr>
              <w:rPr>
                <w:sz w:val="21"/>
                <w:szCs w:val="21"/>
              </w:rPr>
            </w:pPr>
          </w:p>
        </w:tc>
        <w:tc>
          <w:tcPr>
            <w:tcW w:w="1400" w:type="dxa"/>
            <w:tcBorders>
              <w:right w:val="single" w:color="auto" w:sz="8" w:space="0"/>
            </w:tcBorders>
            <w:vAlign w:val="bottom"/>
          </w:tcPr>
          <w:p w14:paraId="6BCD8F1F">
            <w:pPr>
              <w:rPr>
                <w:sz w:val="21"/>
                <w:szCs w:val="21"/>
              </w:rPr>
            </w:pPr>
          </w:p>
        </w:tc>
        <w:tc>
          <w:tcPr>
            <w:tcW w:w="860" w:type="dxa"/>
            <w:tcBorders>
              <w:right w:val="single" w:color="auto" w:sz="8" w:space="0"/>
            </w:tcBorders>
            <w:vAlign w:val="bottom"/>
          </w:tcPr>
          <w:p w14:paraId="625D0A6F">
            <w:pPr>
              <w:rPr>
                <w:sz w:val="21"/>
                <w:szCs w:val="21"/>
              </w:rPr>
            </w:pPr>
          </w:p>
        </w:tc>
        <w:tc>
          <w:tcPr>
            <w:tcW w:w="1340" w:type="dxa"/>
            <w:tcBorders>
              <w:right w:val="single" w:color="auto" w:sz="8" w:space="0"/>
            </w:tcBorders>
            <w:vAlign w:val="bottom"/>
          </w:tcPr>
          <w:p w14:paraId="2AE3D197">
            <w:pPr>
              <w:rPr>
                <w:sz w:val="21"/>
                <w:szCs w:val="21"/>
              </w:rPr>
            </w:pPr>
          </w:p>
        </w:tc>
        <w:tc>
          <w:tcPr>
            <w:tcW w:w="1180" w:type="dxa"/>
            <w:tcBorders>
              <w:right w:val="single" w:color="auto" w:sz="8" w:space="0"/>
            </w:tcBorders>
            <w:vAlign w:val="bottom"/>
          </w:tcPr>
          <w:p w14:paraId="59795E20">
            <w:pPr>
              <w:rPr>
                <w:sz w:val="21"/>
                <w:szCs w:val="21"/>
              </w:rPr>
            </w:pPr>
          </w:p>
        </w:tc>
        <w:tc>
          <w:tcPr>
            <w:tcW w:w="2120" w:type="dxa"/>
            <w:tcBorders>
              <w:right w:val="single" w:color="auto" w:sz="8" w:space="0"/>
            </w:tcBorders>
            <w:vAlign w:val="bottom"/>
          </w:tcPr>
          <w:p w14:paraId="323DA68F">
            <w:pPr>
              <w:rPr>
                <w:sz w:val="21"/>
                <w:szCs w:val="21"/>
              </w:rPr>
            </w:pPr>
          </w:p>
        </w:tc>
        <w:tc>
          <w:tcPr>
            <w:tcW w:w="0" w:type="dxa"/>
            <w:vAlign w:val="bottom"/>
          </w:tcPr>
          <w:p w14:paraId="63ECA312">
            <w:pPr>
              <w:rPr>
                <w:sz w:val="1"/>
                <w:szCs w:val="1"/>
              </w:rPr>
            </w:pPr>
          </w:p>
        </w:tc>
      </w:tr>
      <w:tr w14:paraId="390A7FE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118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4B8997A2">
            <w:pPr>
              <w:spacing w:line="249" w:lineRule="exact"/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5.2, 5.3</w:t>
            </w:r>
          </w:p>
        </w:tc>
        <w:tc>
          <w:tcPr>
            <w:tcW w:w="3200" w:type="dxa"/>
            <w:tcBorders>
              <w:right w:val="single" w:color="auto" w:sz="8" w:space="0"/>
            </w:tcBorders>
            <w:vAlign w:val="bottom"/>
          </w:tcPr>
          <w:p w14:paraId="1ECEFB46">
            <w:pPr>
              <w:spacing w:line="249" w:lineRule="exact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Изготовление, творческое</w:t>
            </w:r>
          </w:p>
        </w:tc>
        <w:tc>
          <w:tcPr>
            <w:tcW w:w="1600" w:type="dxa"/>
            <w:tcBorders>
              <w:right w:val="single" w:color="auto" w:sz="8" w:space="0"/>
            </w:tcBorders>
            <w:vAlign w:val="bottom"/>
          </w:tcPr>
          <w:p w14:paraId="7118C2E1">
            <w:pPr>
              <w:rPr>
                <w:sz w:val="21"/>
                <w:szCs w:val="21"/>
              </w:rPr>
            </w:pPr>
          </w:p>
        </w:tc>
        <w:tc>
          <w:tcPr>
            <w:tcW w:w="920" w:type="dxa"/>
            <w:tcBorders>
              <w:right w:val="single" w:color="auto" w:sz="8" w:space="0"/>
            </w:tcBorders>
            <w:vAlign w:val="bottom"/>
          </w:tcPr>
          <w:p w14:paraId="4F05701F">
            <w:pPr>
              <w:rPr>
                <w:sz w:val="21"/>
                <w:szCs w:val="21"/>
              </w:rPr>
            </w:pPr>
          </w:p>
        </w:tc>
        <w:tc>
          <w:tcPr>
            <w:tcW w:w="1620" w:type="dxa"/>
            <w:tcBorders>
              <w:right w:val="single" w:color="auto" w:sz="8" w:space="0"/>
            </w:tcBorders>
            <w:vAlign w:val="bottom"/>
          </w:tcPr>
          <w:p w14:paraId="29A3B3CE">
            <w:pPr>
              <w:rPr>
                <w:sz w:val="21"/>
                <w:szCs w:val="21"/>
              </w:rPr>
            </w:pPr>
          </w:p>
        </w:tc>
        <w:tc>
          <w:tcPr>
            <w:tcW w:w="1400" w:type="dxa"/>
            <w:tcBorders>
              <w:right w:val="single" w:color="auto" w:sz="8" w:space="0"/>
            </w:tcBorders>
            <w:vAlign w:val="bottom"/>
          </w:tcPr>
          <w:p w14:paraId="39B02B60">
            <w:pPr>
              <w:rPr>
                <w:sz w:val="21"/>
                <w:szCs w:val="21"/>
              </w:rPr>
            </w:pPr>
          </w:p>
        </w:tc>
        <w:tc>
          <w:tcPr>
            <w:tcW w:w="860" w:type="dxa"/>
            <w:tcBorders>
              <w:right w:val="single" w:color="auto" w:sz="8" w:space="0"/>
            </w:tcBorders>
            <w:vAlign w:val="bottom"/>
          </w:tcPr>
          <w:p w14:paraId="6E12EBE3">
            <w:pPr>
              <w:rPr>
                <w:sz w:val="21"/>
                <w:szCs w:val="21"/>
              </w:rPr>
            </w:pPr>
          </w:p>
        </w:tc>
        <w:tc>
          <w:tcPr>
            <w:tcW w:w="1340" w:type="dxa"/>
            <w:tcBorders>
              <w:right w:val="single" w:color="auto" w:sz="8" w:space="0"/>
            </w:tcBorders>
            <w:vAlign w:val="bottom"/>
          </w:tcPr>
          <w:p w14:paraId="34D70225">
            <w:pPr>
              <w:rPr>
                <w:sz w:val="21"/>
                <w:szCs w:val="21"/>
              </w:rPr>
            </w:pPr>
          </w:p>
        </w:tc>
        <w:tc>
          <w:tcPr>
            <w:tcW w:w="1180" w:type="dxa"/>
            <w:tcBorders>
              <w:right w:val="single" w:color="auto" w:sz="8" w:space="0"/>
            </w:tcBorders>
            <w:vAlign w:val="bottom"/>
          </w:tcPr>
          <w:p w14:paraId="6EF396E7">
            <w:pPr>
              <w:rPr>
                <w:sz w:val="21"/>
                <w:szCs w:val="21"/>
              </w:rPr>
            </w:pPr>
          </w:p>
        </w:tc>
        <w:tc>
          <w:tcPr>
            <w:tcW w:w="2120" w:type="dxa"/>
            <w:tcBorders>
              <w:right w:val="single" w:color="auto" w:sz="8" w:space="0"/>
            </w:tcBorders>
            <w:vAlign w:val="bottom"/>
          </w:tcPr>
          <w:p w14:paraId="0FC86763">
            <w:pPr>
              <w:rPr>
                <w:sz w:val="21"/>
                <w:szCs w:val="21"/>
              </w:rPr>
            </w:pPr>
          </w:p>
        </w:tc>
        <w:tc>
          <w:tcPr>
            <w:tcW w:w="0" w:type="dxa"/>
            <w:vAlign w:val="bottom"/>
          </w:tcPr>
          <w:p w14:paraId="1D8370C2">
            <w:pPr>
              <w:rPr>
                <w:sz w:val="1"/>
                <w:szCs w:val="1"/>
              </w:rPr>
            </w:pPr>
          </w:p>
        </w:tc>
      </w:tr>
      <w:tr w14:paraId="770F73C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118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59E8520B">
            <w:pPr>
              <w:rPr>
                <w:sz w:val="21"/>
                <w:szCs w:val="21"/>
              </w:rPr>
            </w:pPr>
          </w:p>
        </w:tc>
        <w:tc>
          <w:tcPr>
            <w:tcW w:w="3200" w:type="dxa"/>
            <w:tcBorders>
              <w:right w:val="single" w:color="auto" w:sz="8" w:space="0"/>
            </w:tcBorders>
            <w:vAlign w:val="bottom"/>
          </w:tcPr>
          <w:p w14:paraId="3B598DF0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оформление, подготовка к</w:t>
            </w:r>
          </w:p>
        </w:tc>
        <w:tc>
          <w:tcPr>
            <w:tcW w:w="1600" w:type="dxa"/>
            <w:vMerge w:val="restart"/>
            <w:tcBorders>
              <w:right w:val="single" w:color="auto" w:sz="8" w:space="0"/>
            </w:tcBorders>
            <w:vAlign w:val="bottom"/>
          </w:tcPr>
          <w:p w14:paraId="7A77F86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102</w:t>
            </w:r>
          </w:p>
        </w:tc>
        <w:tc>
          <w:tcPr>
            <w:tcW w:w="920" w:type="dxa"/>
            <w:vMerge w:val="restart"/>
            <w:tcBorders>
              <w:right w:val="single" w:color="auto" w:sz="8" w:space="0"/>
            </w:tcBorders>
            <w:vAlign w:val="bottom"/>
          </w:tcPr>
          <w:p w14:paraId="6417336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72</w:t>
            </w:r>
          </w:p>
        </w:tc>
        <w:tc>
          <w:tcPr>
            <w:tcW w:w="1620" w:type="dxa"/>
            <w:vMerge w:val="restart"/>
            <w:tcBorders>
              <w:right w:val="single" w:color="auto" w:sz="8" w:space="0"/>
            </w:tcBorders>
            <w:vAlign w:val="bottom"/>
          </w:tcPr>
          <w:p w14:paraId="026739E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</w:t>
            </w:r>
          </w:p>
        </w:tc>
        <w:tc>
          <w:tcPr>
            <w:tcW w:w="1400" w:type="dxa"/>
            <w:tcBorders>
              <w:right w:val="single" w:color="auto" w:sz="8" w:space="0"/>
            </w:tcBorders>
            <w:vAlign w:val="bottom"/>
          </w:tcPr>
          <w:p w14:paraId="2DBA430C">
            <w:pPr>
              <w:rPr>
                <w:sz w:val="21"/>
                <w:szCs w:val="21"/>
              </w:rPr>
            </w:pPr>
          </w:p>
        </w:tc>
        <w:tc>
          <w:tcPr>
            <w:tcW w:w="860" w:type="dxa"/>
            <w:vMerge w:val="restart"/>
            <w:tcBorders>
              <w:right w:val="single" w:color="auto" w:sz="8" w:space="0"/>
            </w:tcBorders>
            <w:vAlign w:val="bottom"/>
          </w:tcPr>
          <w:p w14:paraId="73719824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340" w:type="dxa"/>
            <w:tcBorders>
              <w:right w:val="single" w:color="auto" w:sz="8" w:space="0"/>
            </w:tcBorders>
            <w:vAlign w:val="bottom"/>
          </w:tcPr>
          <w:p w14:paraId="6FB152F2">
            <w:pPr>
              <w:rPr>
                <w:sz w:val="21"/>
                <w:szCs w:val="21"/>
              </w:rPr>
            </w:pPr>
          </w:p>
        </w:tc>
        <w:tc>
          <w:tcPr>
            <w:tcW w:w="1180" w:type="dxa"/>
            <w:vMerge w:val="restart"/>
            <w:tcBorders>
              <w:right w:val="single" w:color="auto" w:sz="8" w:space="0"/>
            </w:tcBorders>
            <w:vAlign w:val="bottom"/>
          </w:tcPr>
          <w:p w14:paraId="0C442F9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120" w:type="dxa"/>
            <w:vMerge w:val="restart"/>
            <w:tcBorders>
              <w:right w:val="single" w:color="auto" w:sz="8" w:space="0"/>
            </w:tcBorders>
            <w:vAlign w:val="bottom"/>
          </w:tcPr>
          <w:p w14:paraId="499F9BC5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dxa"/>
            <w:vAlign w:val="bottom"/>
          </w:tcPr>
          <w:p w14:paraId="28EC91F8">
            <w:pPr>
              <w:rPr>
                <w:sz w:val="1"/>
                <w:szCs w:val="1"/>
              </w:rPr>
            </w:pPr>
          </w:p>
        </w:tc>
      </w:tr>
      <w:tr w14:paraId="0725D2E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7" w:hRule="atLeast"/>
        </w:trPr>
        <w:tc>
          <w:tcPr>
            <w:tcW w:w="118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AE71227">
            <w:pPr>
              <w:rPr>
                <w:sz w:val="11"/>
                <w:szCs w:val="11"/>
              </w:rPr>
            </w:pPr>
          </w:p>
        </w:tc>
        <w:tc>
          <w:tcPr>
            <w:tcW w:w="3200" w:type="dxa"/>
            <w:vMerge w:val="restart"/>
            <w:tcBorders>
              <w:right w:val="single" w:color="auto" w:sz="8" w:space="0"/>
            </w:tcBorders>
            <w:vAlign w:val="bottom"/>
          </w:tcPr>
          <w:p w14:paraId="441EC52D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реализации хлебобулочных</w:t>
            </w:r>
          </w:p>
        </w:tc>
        <w:tc>
          <w:tcPr>
            <w:tcW w:w="1600" w:type="dxa"/>
            <w:vMerge w:val="continue"/>
            <w:tcBorders>
              <w:right w:val="single" w:color="auto" w:sz="8" w:space="0"/>
            </w:tcBorders>
            <w:vAlign w:val="bottom"/>
          </w:tcPr>
          <w:p w14:paraId="52D73546">
            <w:pPr>
              <w:rPr>
                <w:sz w:val="11"/>
                <w:szCs w:val="11"/>
              </w:rPr>
            </w:pPr>
          </w:p>
        </w:tc>
        <w:tc>
          <w:tcPr>
            <w:tcW w:w="920" w:type="dxa"/>
            <w:vMerge w:val="continue"/>
            <w:tcBorders>
              <w:right w:val="single" w:color="auto" w:sz="8" w:space="0"/>
            </w:tcBorders>
            <w:vAlign w:val="bottom"/>
          </w:tcPr>
          <w:p w14:paraId="5829A4CF">
            <w:pPr>
              <w:rPr>
                <w:sz w:val="11"/>
                <w:szCs w:val="11"/>
              </w:rPr>
            </w:pPr>
          </w:p>
        </w:tc>
        <w:tc>
          <w:tcPr>
            <w:tcW w:w="1620" w:type="dxa"/>
            <w:vMerge w:val="continue"/>
            <w:tcBorders>
              <w:right w:val="single" w:color="auto" w:sz="8" w:space="0"/>
            </w:tcBorders>
            <w:vAlign w:val="bottom"/>
          </w:tcPr>
          <w:p w14:paraId="2793007D">
            <w:pPr>
              <w:rPr>
                <w:sz w:val="11"/>
                <w:szCs w:val="11"/>
              </w:rPr>
            </w:pPr>
          </w:p>
        </w:tc>
        <w:tc>
          <w:tcPr>
            <w:tcW w:w="1400" w:type="dxa"/>
            <w:tcBorders>
              <w:right w:val="single" w:color="auto" w:sz="8" w:space="0"/>
            </w:tcBorders>
            <w:vAlign w:val="bottom"/>
          </w:tcPr>
          <w:p w14:paraId="5EA40D6F">
            <w:pPr>
              <w:rPr>
                <w:sz w:val="11"/>
                <w:szCs w:val="11"/>
              </w:rPr>
            </w:pPr>
          </w:p>
        </w:tc>
        <w:tc>
          <w:tcPr>
            <w:tcW w:w="860" w:type="dxa"/>
            <w:vMerge w:val="continue"/>
            <w:tcBorders>
              <w:right w:val="single" w:color="auto" w:sz="8" w:space="0"/>
            </w:tcBorders>
            <w:vAlign w:val="bottom"/>
          </w:tcPr>
          <w:p w14:paraId="3C67DF80">
            <w:pPr>
              <w:rPr>
                <w:sz w:val="11"/>
                <w:szCs w:val="11"/>
              </w:rPr>
            </w:pPr>
          </w:p>
        </w:tc>
        <w:tc>
          <w:tcPr>
            <w:tcW w:w="1340" w:type="dxa"/>
            <w:tcBorders>
              <w:right w:val="single" w:color="auto" w:sz="8" w:space="0"/>
            </w:tcBorders>
            <w:vAlign w:val="bottom"/>
          </w:tcPr>
          <w:p w14:paraId="4160A409">
            <w:pPr>
              <w:rPr>
                <w:sz w:val="11"/>
                <w:szCs w:val="11"/>
              </w:rPr>
            </w:pPr>
          </w:p>
        </w:tc>
        <w:tc>
          <w:tcPr>
            <w:tcW w:w="1180" w:type="dxa"/>
            <w:vMerge w:val="continue"/>
            <w:tcBorders>
              <w:right w:val="single" w:color="auto" w:sz="8" w:space="0"/>
            </w:tcBorders>
            <w:vAlign w:val="bottom"/>
          </w:tcPr>
          <w:p w14:paraId="5EC75081">
            <w:pPr>
              <w:rPr>
                <w:sz w:val="11"/>
                <w:szCs w:val="11"/>
              </w:rPr>
            </w:pPr>
          </w:p>
        </w:tc>
        <w:tc>
          <w:tcPr>
            <w:tcW w:w="2120" w:type="dxa"/>
            <w:vMerge w:val="continue"/>
            <w:tcBorders>
              <w:right w:val="single" w:color="auto" w:sz="8" w:space="0"/>
            </w:tcBorders>
            <w:vAlign w:val="bottom"/>
          </w:tcPr>
          <w:p w14:paraId="755C691C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14:paraId="36D4D84F">
            <w:pPr>
              <w:rPr>
                <w:sz w:val="1"/>
                <w:szCs w:val="1"/>
              </w:rPr>
            </w:pPr>
          </w:p>
        </w:tc>
      </w:tr>
      <w:tr w14:paraId="423BAE2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7" w:hRule="atLeast"/>
        </w:trPr>
        <w:tc>
          <w:tcPr>
            <w:tcW w:w="118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3C0DDA47">
            <w:pPr>
              <w:rPr>
                <w:sz w:val="11"/>
                <w:szCs w:val="11"/>
              </w:rPr>
            </w:pPr>
          </w:p>
        </w:tc>
        <w:tc>
          <w:tcPr>
            <w:tcW w:w="3200" w:type="dxa"/>
            <w:vMerge w:val="continue"/>
            <w:tcBorders>
              <w:right w:val="single" w:color="auto" w:sz="8" w:space="0"/>
            </w:tcBorders>
            <w:vAlign w:val="bottom"/>
          </w:tcPr>
          <w:p w14:paraId="5D3F6E72">
            <w:pPr>
              <w:rPr>
                <w:sz w:val="11"/>
                <w:szCs w:val="11"/>
              </w:rPr>
            </w:pPr>
          </w:p>
        </w:tc>
        <w:tc>
          <w:tcPr>
            <w:tcW w:w="1600" w:type="dxa"/>
            <w:tcBorders>
              <w:right w:val="single" w:color="auto" w:sz="8" w:space="0"/>
            </w:tcBorders>
            <w:vAlign w:val="bottom"/>
          </w:tcPr>
          <w:p w14:paraId="291A559C">
            <w:pPr>
              <w:rPr>
                <w:sz w:val="11"/>
                <w:szCs w:val="11"/>
              </w:rPr>
            </w:pPr>
          </w:p>
        </w:tc>
        <w:tc>
          <w:tcPr>
            <w:tcW w:w="920" w:type="dxa"/>
            <w:tcBorders>
              <w:right w:val="single" w:color="auto" w:sz="8" w:space="0"/>
            </w:tcBorders>
            <w:vAlign w:val="bottom"/>
          </w:tcPr>
          <w:p w14:paraId="5AA1FD70">
            <w:pPr>
              <w:rPr>
                <w:sz w:val="11"/>
                <w:szCs w:val="11"/>
              </w:rPr>
            </w:pPr>
          </w:p>
        </w:tc>
        <w:tc>
          <w:tcPr>
            <w:tcW w:w="1620" w:type="dxa"/>
            <w:tcBorders>
              <w:right w:val="single" w:color="auto" w:sz="8" w:space="0"/>
            </w:tcBorders>
            <w:vAlign w:val="bottom"/>
          </w:tcPr>
          <w:p w14:paraId="135463DF">
            <w:pPr>
              <w:rPr>
                <w:sz w:val="11"/>
                <w:szCs w:val="11"/>
              </w:rPr>
            </w:pPr>
          </w:p>
        </w:tc>
        <w:tc>
          <w:tcPr>
            <w:tcW w:w="1400" w:type="dxa"/>
            <w:tcBorders>
              <w:right w:val="single" w:color="auto" w:sz="8" w:space="0"/>
            </w:tcBorders>
            <w:vAlign w:val="bottom"/>
          </w:tcPr>
          <w:p w14:paraId="5E0C1230">
            <w:pPr>
              <w:rPr>
                <w:sz w:val="11"/>
                <w:szCs w:val="11"/>
              </w:rPr>
            </w:pPr>
          </w:p>
        </w:tc>
        <w:tc>
          <w:tcPr>
            <w:tcW w:w="860" w:type="dxa"/>
            <w:tcBorders>
              <w:right w:val="single" w:color="auto" w:sz="8" w:space="0"/>
            </w:tcBorders>
            <w:vAlign w:val="bottom"/>
          </w:tcPr>
          <w:p w14:paraId="5B72E497">
            <w:pPr>
              <w:rPr>
                <w:sz w:val="11"/>
                <w:szCs w:val="11"/>
              </w:rPr>
            </w:pPr>
          </w:p>
        </w:tc>
        <w:tc>
          <w:tcPr>
            <w:tcW w:w="1340" w:type="dxa"/>
            <w:tcBorders>
              <w:right w:val="single" w:color="auto" w:sz="8" w:space="0"/>
            </w:tcBorders>
            <w:vAlign w:val="bottom"/>
          </w:tcPr>
          <w:p w14:paraId="4098B7DB">
            <w:pPr>
              <w:rPr>
                <w:sz w:val="11"/>
                <w:szCs w:val="11"/>
              </w:rPr>
            </w:pPr>
          </w:p>
        </w:tc>
        <w:tc>
          <w:tcPr>
            <w:tcW w:w="1180" w:type="dxa"/>
            <w:tcBorders>
              <w:right w:val="single" w:color="auto" w:sz="8" w:space="0"/>
            </w:tcBorders>
            <w:vAlign w:val="bottom"/>
          </w:tcPr>
          <w:p w14:paraId="36761748">
            <w:pPr>
              <w:rPr>
                <w:sz w:val="11"/>
                <w:szCs w:val="11"/>
              </w:rPr>
            </w:pPr>
          </w:p>
        </w:tc>
        <w:tc>
          <w:tcPr>
            <w:tcW w:w="2120" w:type="dxa"/>
            <w:tcBorders>
              <w:right w:val="single" w:color="auto" w:sz="8" w:space="0"/>
            </w:tcBorders>
            <w:vAlign w:val="bottom"/>
          </w:tcPr>
          <w:p w14:paraId="6C75C199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14:paraId="65BFCE0A">
            <w:pPr>
              <w:rPr>
                <w:sz w:val="1"/>
                <w:szCs w:val="1"/>
              </w:rPr>
            </w:pPr>
          </w:p>
        </w:tc>
      </w:tr>
      <w:tr w14:paraId="023629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1180" w:type="dxa"/>
            <w:tcBorders>
              <w:left w:val="single" w:color="auto" w:sz="8" w:space="0"/>
              <w:right w:val="single" w:color="auto" w:sz="8" w:space="0"/>
            </w:tcBorders>
            <w:vAlign w:val="bottom"/>
          </w:tcPr>
          <w:p w14:paraId="700320A2">
            <w:pPr>
              <w:rPr>
                <w:sz w:val="21"/>
                <w:szCs w:val="21"/>
              </w:rPr>
            </w:pPr>
          </w:p>
        </w:tc>
        <w:tc>
          <w:tcPr>
            <w:tcW w:w="3200" w:type="dxa"/>
            <w:tcBorders>
              <w:right w:val="single" w:color="auto" w:sz="8" w:space="0"/>
            </w:tcBorders>
            <w:vAlign w:val="bottom"/>
          </w:tcPr>
          <w:p w14:paraId="4580A96F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изделий и хлеба</w:t>
            </w:r>
          </w:p>
        </w:tc>
        <w:tc>
          <w:tcPr>
            <w:tcW w:w="1600" w:type="dxa"/>
            <w:tcBorders>
              <w:right w:val="single" w:color="auto" w:sz="8" w:space="0"/>
            </w:tcBorders>
            <w:vAlign w:val="bottom"/>
          </w:tcPr>
          <w:p w14:paraId="67280E9D">
            <w:pPr>
              <w:rPr>
                <w:sz w:val="21"/>
                <w:szCs w:val="21"/>
              </w:rPr>
            </w:pPr>
          </w:p>
        </w:tc>
        <w:tc>
          <w:tcPr>
            <w:tcW w:w="920" w:type="dxa"/>
            <w:tcBorders>
              <w:right w:val="single" w:color="auto" w:sz="8" w:space="0"/>
            </w:tcBorders>
            <w:vAlign w:val="bottom"/>
          </w:tcPr>
          <w:p w14:paraId="5209B76B">
            <w:pPr>
              <w:rPr>
                <w:sz w:val="21"/>
                <w:szCs w:val="21"/>
              </w:rPr>
            </w:pPr>
          </w:p>
        </w:tc>
        <w:tc>
          <w:tcPr>
            <w:tcW w:w="1620" w:type="dxa"/>
            <w:tcBorders>
              <w:right w:val="single" w:color="auto" w:sz="8" w:space="0"/>
            </w:tcBorders>
            <w:vAlign w:val="bottom"/>
          </w:tcPr>
          <w:p w14:paraId="5C6CEC7D">
            <w:pPr>
              <w:rPr>
                <w:sz w:val="21"/>
                <w:szCs w:val="21"/>
              </w:rPr>
            </w:pPr>
          </w:p>
        </w:tc>
        <w:tc>
          <w:tcPr>
            <w:tcW w:w="1400" w:type="dxa"/>
            <w:tcBorders>
              <w:right w:val="single" w:color="auto" w:sz="8" w:space="0"/>
            </w:tcBorders>
            <w:vAlign w:val="bottom"/>
          </w:tcPr>
          <w:p w14:paraId="1690AE4B">
            <w:pPr>
              <w:rPr>
                <w:sz w:val="21"/>
                <w:szCs w:val="21"/>
              </w:rPr>
            </w:pPr>
          </w:p>
        </w:tc>
        <w:tc>
          <w:tcPr>
            <w:tcW w:w="860" w:type="dxa"/>
            <w:tcBorders>
              <w:right w:val="single" w:color="auto" w:sz="8" w:space="0"/>
            </w:tcBorders>
            <w:vAlign w:val="bottom"/>
          </w:tcPr>
          <w:p w14:paraId="69967D95">
            <w:pPr>
              <w:rPr>
                <w:sz w:val="21"/>
                <w:szCs w:val="21"/>
              </w:rPr>
            </w:pPr>
          </w:p>
        </w:tc>
        <w:tc>
          <w:tcPr>
            <w:tcW w:w="1340" w:type="dxa"/>
            <w:tcBorders>
              <w:right w:val="single" w:color="auto" w:sz="8" w:space="0"/>
            </w:tcBorders>
            <w:vAlign w:val="bottom"/>
          </w:tcPr>
          <w:p w14:paraId="09F8ED1F">
            <w:pPr>
              <w:rPr>
                <w:sz w:val="21"/>
                <w:szCs w:val="21"/>
              </w:rPr>
            </w:pPr>
          </w:p>
        </w:tc>
        <w:tc>
          <w:tcPr>
            <w:tcW w:w="1180" w:type="dxa"/>
            <w:tcBorders>
              <w:right w:val="single" w:color="auto" w:sz="8" w:space="0"/>
            </w:tcBorders>
            <w:vAlign w:val="bottom"/>
          </w:tcPr>
          <w:p w14:paraId="754A0DD3">
            <w:pPr>
              <w:rPr>
                <w:sz w:val="21"/>
                <w:szCs w:val="21"/>
              </w:rPr>
            </w:pPr>
          </w:p>
        </w:tc>
        <w:tc>
          <w:tcPr>
            <w:tcW w:w="2120" w:type="dxa"/>
            <w:tcBorders>
              <w:right w:val="single" w:color="auto" w:sz="8" w:space="0"/>
            </w:tcBorders>
            <w:vAlign w:val="bottom"/>
          </w:tcPr>
          <w:p w14:paraId="39DE4769">
            <w:pPr>
              <w:rPr>
                <w:sz w:val="21"/>
                <w:szCs w:val="21"/>
              </w:rPr>
            </w:pPr>
          </w:p>
        </w:tc>
        <w:tc>
          <w:tcPr>
            <w:tcW w:w="0" w:type="dxa"/>
            <w:vAlign w:val="bottom"/>
          </w:tcPr>
          <w:p w14:paraId="3772EE48">
            <w:pPr>
              <w:rPr>
                <w:sz w:val="1"/>
                <w:szCs w:val="1"/>
              </w:rPr>
            </w:pPr>
          </w:p>
        </w:tc>
      </w:tr>
      <w:tr w14:paraId="69F2C48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7" w:hRule="atLeast"/>
        </w:trPr>
        <w:tc>
          <w:tcPr>
            <w:tcW w:w="1180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bottom"/>
          </w:tcPr>
          <w:p w14:paraId="4D130E8E"/>
        </w:tc>
        <w:tc>
          <w:tcPr>
            <w:tcW w:w="32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2B356723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разнообразного ассортимента</w:t>
            </w:r>
          </w:p>
        </w:tc>
        <w:tc>
          <w:tcPr>
            <w:tcW w:w="16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5C8C7B52"/>
        </w:tc>
        <w:tc>
          <w:tcPr>
            <w:tcW w:w="92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6F95A9A8"/>
        </w:tc>
        <w:tc>
          <w:tcPr>
            <w:tcW w:w="162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105EAC6A"/>
        </w:tc>
        <w:tc>
          <w:tcPr>
            <w:tcW w:w="14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3F6725BE"/>
        </w:tc>
        <w:tc>
          <w:tcPr>
            <w:tcW w:w="8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69FF87CD"/>
        </w:tc>
        <w:tc>
          <w:tcPr>
            <w:tcW w:w="134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34DBD176"/>
        </w:tc>
        <w:tc>
          <w:tcPr>
            <w:tcW w:w="118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7D1C17AD"/>
        </w:tc>
        <w:tc>
          <w:tcPr>
            <w:tcW w:w="212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1772D5AE"/>
        </w:tc>
        <w:tc>
          <w:tcPr>
            <w:tcW w:w="0" w:type="dxa"/>
            <w:vAlign w:val="bottom"/>
          </w:tcPr>
          <w:p w14:paraId="6B8E3A3E">
            <w:pPr>
              <w:rPr>
                <w:sz w:val="1"/>
                <w:szCs w:val="1"/>
              </w:rPr>
            </w:pPr>
          </w:p>
        </w:tc>
      </w:tr>
    </w:tbl>
    <w:p w14:paraId="73BF6890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pict>
          <v:rect id="Shape 11" o:spid="_x0000_s1131" o:spt="1" style="position:absolute;left:0pt;margin-left:342.35pt;margin-top:-324.85pt;height:1pt;width:0.95pt;z-index:-251630592;mso-width-relative:page;mso-height-relative:page;" fillcolor="#000000" filled="t" stroked="f" coordsize="21600,21600" o:allowincell="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">
            <v:path/>
            <v:fill on="t" focussize="0,0"/>
            <v:stroke on="f"/>
            <v:imagedata o:title=""/>
            <o:lock v:ext="edit"/>
          </v:rect>
        </w:pict>
      </w:r>
      <w:r>
        <w:rPr>
          <w:sz w:val="20"/>
          <w:szCs w:val="20"/>
        </w:rPr>
        <w:pict>
          <v:rect id="Shape 12" o:spid="_x0000_s1130" o:spt="1" style="position:absolute;left:0pt;margin-left:422.85pt;margin-top:-324.85pt;height:1pt;width:1pt;z-index:-251629568;mso-width-relative:page;mso-height-relative:page;" fillcolor="#000000" filled="t" stroked="f" coordsize="21600,21600" o:allowincell="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">
            <v:path/>
            <v:fill on="t" focussize="0,0"/>
            <v:stroke on="f"/>
            <v:imagedata o:title=""/>
            <o:lock v:ext="edit"/>
          </v:rect>
        </w:pict>
      </w:r>
      <w:r>
        <w:rPr>
          <w:sz w:val="20"/>
          <w:szCs w:val="20"/>
        </w:rPr>
        <w:pict>
          <v:rect id="Shape 13" o:spid="_x0000_s1129" o:spt="1" style="position:absolute;left:0pt;margin-left:538.2pt;margin-top:-324.85pt;height:1pt;width:1pt;z-index:-251628544;mso-width-relative:page;mso-height-relative:page;" fillcolor="#000000" filled="t" stroked="f" coordsize="21600,21600" o:allowincell="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">
            <v:path/>
            <v:fill on="t" focussize="0,0"/>
            <v:stroke on="f"/>
            <v:imagedata o:title=""/>
            <o:lock v:ext="edit"/>
          </v:rect>
        </w:pict>
      </w:r>
      <w:r>
        <w:rPr>
          <w:sz w:val="20"/>
          <w:szCs w:val="20"/>
        </w:rPr>
        <w:pict>
          <v:line id="Shape 14" o:spid="_x0000_s1128" o:spt="20" style="position:absolute;left:0pt;margin-left:6.55pt;margin-top:20.85pt;height:0pt;width:144pt;z-index:251665408;mso-width-relative:page;mso-height-relative:page;" coordsize="21600,21600" o:allowincell="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">
            <v:path arrowok="t"/>
            <v:fill focussize="0,0"/>
            <v:stroke weight="0.72pt"/>
            <v:imagedata o:title=""/>
            <o:lock v:ext="edit"/>
          </v:line>
        </w:pict>
      </w:r>
    </w:p>
    <w:p w14:paraId="6FCECDE8">
      <w:pPr>
        <w:spacing w:line="200" w:lineRule="exact"/>
        <w:rPr>
          <w:sz w:val="20"/>
          <w:szCs w:val="20"/>
        </w:rPr>
      </w:pPr>
    </w:p>
    <w:p w14:paraId="74113D4B">
      <w:pPr>
        <w:spacing w:line="292" w:lineRule="exact"/>
        <w:rPr>
          <w:sz w:val="20"/>
          <w:szCs w:val="20"/>
        </w:rPr>
      </w:pPr>
    </w:p>
    <w:p w14:paraId="16F696BC">
      <w:pPr>
        <w:sectPr>
          <w:pgSz w:w="16840" w:h="11906" w:orient="landscape"/>
          <w:pgMar w:top="849" w:right="561" w:bottom="285" w:left="860" w:header="0" w:footer="0" w:gutter="0"/>
          <w:cols w:equalWidth="0" w:num="1">
            <w:col w:w="15420"/>
          </w:cols>
        </w:sectPr>
      </w:pPr>
    </w:p>
    <w:tbl>
      <w:tblPr>
        <w:tblStyle w:val="3"/>
        <w:tblW w:w="0" w:type="auto"/>
        <w:tblInd w:w="14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900"/>
        <w:gridCol w:w="3520"/>
        <w:gridCol w:w="1240"/>
        <w:gridCol w:w="1240"/>
        <w:gridCol w:w="1960"/>
        <w:gridCol w:w="2560"/>
        <w:gridCol w:w="1960"/>
        <w:gridCol w:w="860"/>
        <w:gridCol w:w="20"/>
      </w:tblGrid>
      <w:tr w14:paraId="2C69868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900" w:type="dxa"/>
            <w:vAlign w:val="bottom"/>
          </w:tcPr>
          <w:p w14:paraId="23CCDAE4">
            <w:pPr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ПК 5.1,</w:t>
            </w:r>
          </w:p>
        </w:tc>
        <w:tc>
          <w:tcPr>
            <w:tcW w:w="3520" w:type="dxa"/>
            <w:vAlign w:val="bottom"/>
          </w:tcPr>
          <w:p w14:paraId="502D2E2C">
            <w:pPr>
              <w:ind w:left="2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</w:rPr>
              <w:t>Раздел модуля 4.</w:t>
            </w:r>
          </w:p>
        </w:tc>
        <w:tc>
          <w:tcPr>
            <w:tcW w:w="1240" w:type="dxa"/>
            <w:vAlign w:val="bottom"/>
          </w:tcPr>
          <w:p w14:paraId="00479216"/>
        </w:tc>
        <w:tc>
          <w:tcPr>
            <w:tcW w:w="1240" w:type="dxa"/>
            <w:vAlign w:val="bottom"/>
          </w:tcPr>
          <w:p w14:paraId="5ABA611E"/>
        </w:tc>
        <w:tc>
          <w:tcPr>
            <w:tcW w:w="1960" w:type="dxa"/>
            <w:vAlign w:val="bottom"/>
          </w:tcPr>
          <w:p w14:paraId="4ECD7520"/>
        </w:tc>
        <w:tc>
          <w:tcPr>
            <w:tcW w:w="2560" w:type="dxa"/>
            <w:vAlign w:val="bottom"/>
          </w:tcPr>
          <w:p w14:paraId="7B73B83D"/>
        </w:tc>
        <w:tc>
          <w:tcPr>
            <w:tcW w:w="1960" w:type="dxa"/>
            <w:vAlign w:val="bottom"/>
          </w:tcPr>
          <w:p w14:paraId="64EEACA2"/>
        </w:tc>
        <w:tc>
          <w:tcPr>
            <w:tcW w:w="860" w:type="dxa"/>
            <w:vAlign w:val="bottom"/>
          </w:tcPr>
          <w:p w14:paraId="01F998BB"/>
        </w:tc>
        <w:tc>
          <w:tcPr>
            <w:tcW w:w="0" w:type="dxa"/>
            <w:vAlign w:val="bottom"/>
          </w:tcPr>
          <w:p w14:paraId="36DA86E1">
            <w:pPr>
              <w:rPr>
                <w:sz w:val="1"/>
                <w:szCs w:val="1"/>
              </w:rPr>
            </w:pPr>
          </w:p>
        </w:tc>
      </w:tr>
      <w:tr w14:paraId="25FB02A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5" w:hRule="atLeast"/>
        </w:trPr>
        <w:tc>
          <w:tcPr>
            <w:tcW w:w="900" w:type="dxa"/>
            <w:vAlign w:val="bottom"/>
          </w:tcPr>
          <w:p w14:paraId="3F5A40F5">
            <w:pPr>
              <w:spacing w:line="247" w:lineRule="exact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5.4</w:t>
            </w:r>
          </w:p>
        </w:tc>
        <w:tc>
          <w:tcPr>
            <w:tcW w:w="3520" w:type="dxa"/>
            <w:vAlign w:val="bottom"/>
          </w:tcPr>
          <w:p w14:paraId="3C470655">
            <w:pPr>
              <w:spacing w:line="247" w:lineRule="exact"/>
              <w:ind w:left="2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Изготовление, творческое</w:t>
            </w:r>
          </w:p>
        </w:tc>
        <w:tc>
          <w:tcPr>
            <w:tcW w:w="1240" w:type="dxa"/>
            <w:vAlign w:val="bottom"/>
          </w:tcPr>
          <w:p w14:paraId="41ABA0B8">
            <w:pPr>
              <w:rPr>
                <w:sz w:val="21"/>
                <w:szCs w:val="21"/>
              </w:rPr>
            </w:pPr>
          </w:p>
        </w:tc>
        <w:tc>
          <w:tcPr>
            <w:tcW w:w="1240" w:type="dxa"/>
            <w:vAlign w:val="bottom"/>
          </w:tcPr>
          <w:p w14:paraId="4647A2AF">
            <w:pPr>
              <w:rPr>
                <w:sz w:val="21"/>
                <w:szCs w:val="21"/>
              </w:rPr>
            </w:pPr>
          </w:p>
        </w:tc>
        <w:tc>
          <w:tcPr>
            <w:tcW w:w="1960" w:type="dxa"/>
            <w:vAlign w:val="bottom"/>
          </w:tcPr>
          <w:p w14:paraId="30CB0C59">
            <w:pPr>
              <w:rPr>
                <w:sz w:val="21"/>
                <w:szCs w:val="21"/>
              </w:rPr>
            </w:pPr>
          </w:p>
        </w:tc>
        <w:tc>
          <w:tcPr>
            <w:tcW w:w="2560" w:type="dxa"/>
            <w:vAlign w:val="bottom"/>
          </w:tcPr>
          <w:p w14:paraId="46123A21">
            <w:pPr>
              <w:rPr>
                <w:sz w:val="21"/>
                <w:szCs w:val="21"/>
              </w:rPr>
            </w:pPr>
          </w:p>
        </w:tc>
        <w:tc>
          <w:tcPr>
            <w:tcW w:w="1960" w:type="dxa"/>
            <w:vAlign w:val="bottom"/>
          </w:tcPr>
          <w:p w14:paraId="76FFAC31">
            <w:pPr>
              <w:rPr>
                <w:sz w:val="21"/>
                <w:szCs w:val="21"/>
              </w:rPr>
            </w:pPr>
          </w:p>
        </w:tc>
        <w:tc>
          <w:tcPr>
            <w:tcW w:w="860" w:type="dxa"/>
            <w:vAlign w:val="bottom"/>
          </w:tcPr>
          <w:p w14:paraId="74059E8D">
            <w:pPr>
              <w:rPr>
                <w:sz w:val="21"/>
                <w:szCs w:val="21"/>
              </w:rPr>
            </w:pPr>
          </w:p>
        </w:tc>
        <w:tc>
          <w:tcPr>
            <w:tcW w:w="0" w:type="dxa"/>
            <w:vAlign w:val="bottom"/>
          </w:tcPr>
          <w:p w14:paraId="1446319F">
            <w:pPr>
              <w:rPr>
                <w:sz w:val="1"/>
                <w:szCs w:val="1"/>
              </w:rPr>
            </w:pPr>
          </w:p>
        </w:tc>
      </w:tr>
      <w:tr w14:paraId="58950F65">
        <w:trPr>
          <w:trHeight w:val="254" w:hRule="atLeast"/>
        </w:trPr>
        <w:tc>
          <w:tcPr>
            <w:tcW w:w="900" w:type="dxa"/>
            <w:vAlign w:val="bottom"/>
          </w:tcPr>
          <w:p w14:paraId="4D7904AB"/>
        </w:tc>
        <w:tc>
          <w:tcPr>
            <w:tcW w:w="3520" w:type="dxa"/>
            <w:vAlign w:val="bottom"/>
          </w:tcPr>
          <w:p w14:paraId="12B5822A">
            <w:pPr>
              <w:ind w:left="2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оформление, подготовка к</w:t>
            </w:r>
          </w:p>
        </w:tc>
        <w:tc>
          <w:tcPr>
            <w:tcW w:w="1240" w:type="dxa"/>
            <w:vMerge w:val="restart"/>
            <w:vAlign w:val="bottom"/>
          </w:tcPr>
          <w:p w14:paraId="26C048CB">
            <w:pPr>
              <w:ind w:right="410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102</w:t>
            </w:r>
          </w:p>
        </w:tc>
        <w:tc>
          <w:tcPr>
            <w:tcW w:w="1240" w:type="dxa"/>
            <w:vMerge w:val="restart"/>
            <w:vAlign w:val="bottom"/>
          </w:tcPr>
          <w:p w14:paraId="4D9A9C79">
            <w:pPr>
              <w:ind w:right="410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72</w:t>
            </w:r>
          </w:p>
        </w:tc>
        <w:tc>
          <w:tcPr>
            <w:tcW w:w="1960" w:type="dxa"/>
            <w:vMerge w:val="restart"/>
            <w:vAlign w:val="bottom"/>
          </w:tcPr>
          <w:p w14:paraId="684C27E1">
            <w:pPr>
              <w:ind w:right="1110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</w:t>
            </w:r>
          </w:p>
        </w:tc>
        <w:tc>
          <w:tcPr>
            <w:tcW w:w="2560" w:type="dxa"/>
            <w:vMerge w:val="restart"/>
            <w:vAlign w:val="bottom"/>
          </w:tcPr>
          <w:p w14:paraId="433E3227">
            <w:pPr>
              <w:ind w:right="990"/>
              <w:jc w:val="right"/>
              <w:rPr>
                <w:sz w:val="20"/>
                <w:szCs w:val="20"/>
              </w:rPr>
            </w:pPr>
          </w:p>
        </w:tc>
        <w:tc>
          <w:tcPr>
            <w:tcW w:w="1960" w:type="dxa"/>
            <w:vMerge w:val="restart"/>
            <w:vAlign w:val="bottom"/>
          </w:tcPr>
          <w:p w14:paraId="0165DCC0">
            <w:pPr>
              <w:ind w:right="670"/>
              <w:jc w:val="right"/>
              <w:rPr>
                <w:sz w:val="20"/>
                <w:szCs w:val="20"/>
              </w:rPr>
            </w:pPr>
          </w:p>
        </w:tc>
        <w:tc>
          <w:tcPr>
            <w:tcW w:w="860" w:type="dxa"/>
            <w:vMerge w:val="restart"/>
            <w:vAlign w:val="bottom"/>
          </w:tcPr>
          <w:p w14:paraId="50B44B38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-</w:t>
            </w:r>
          </w:p>
        </w:tc>
        <w:tc>
          <w:tcPr>
            <w:tcW w:w="0" w:type="dxa"/>
            <w:vAlign w:val="bottom"/>
          </w:tcPr>
          <w:p w14:paraId="59BA3D0C">
            <w:pPr>
              <w:rPr>
                <w:sz w:val="1"/>
                <w:szCs w:val="1"/>
              </w:rPr>
            </w:pPr>
          </w:p>
        </w:tc>
      </w:tr>
      <w:tr w14:paraId="2718E13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5" w:hRule="atLeast"/>
        </w:trPr>
        <w:tc>
          <w:tcPr>
            <w:tcW w:w="900" w:type="dxa"/>
            <w:vAlign w:val="bottom"/>
          </w:tcPr>
          <w:p w14:paraId="4D906D10">
            <w:pPr>
              <w:rPr>
                <w:sz w:val="10"/>
                <w:szCs w:val="10"/>
              </w:rPr>
            </w:pPr>
          </w:p>
        </w:tc>
        <w:tc>
          <w:tcPr>
            <w:tcW w:w="3520" w:type="dxa"/>
            <w:vMerge w:val="restart"/>
            <w:vAlign w:val="bottom"/>
          </w:tcPr>
          <w:p w14:paraId="7BF90836">
            <w:pPr>
              <w:ind w:left="2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реализации мучных</w:t>
            </w:r>
          </w:p>
        </w:tc>
        <w:tc>
          <w:tcPr>
            <w:tcW w:w="1240" w:type="dxa"/>
            <w:vMerge w:val="continue"/>
            <w:vAlign w:val="bottom"/>
          </w:tcPr>
          <w:p w14:paraId="36EA9945">
            <w:pPr>
              <w:rPr>
                <w:sz w:val="10"/>
                <w:szCs w:val="10"/>
              </w:rPr>
            </w:pPr>
          </w:p>
        </w:tc>
        <w:tc>
          <w:tcPr>
            <w:tcW w:w="1240" w:type="dxa"/>
            <w:vMerge w:val="continue"/>
            <w:vAlign w:val="bottom"/>
          </w:tcPr>
          <w:p w14:paraId="0DF0777B">
            <w:pPr>
              <w:rPr>
                <w:sz w:val="10"/>
                <w:szCs w:val="10"/>
              </w:rPr>
            </w:pPr>
          </w:p>
        </w:tc>
        <w:tc>
          <w:tcPr>
            <w:tcW w:w="1960" w:type="dxa"/>
            <w:vMerge w:val="continue"/>
            <w:vAlign w:val="bottom"/>
          </w:tcPr>
          <w:p w14:paraId="0D4B9408">
            <w:pPr>
              <w:rPr>
                <w:sz w:val="10"/>
                <w:szCs w:val="10"/>
              </w:rPr>
            </w:pPr>
          </w:p>
        </w:tc>
        <w:tc>
          <w:tcPr>
            <w:tcW w:w="2560" w:type="dxa"/>
            <w:vMerge w:val="continue"/>
            <w:vAlign w:val="bottom"/>
          </w:tcPr>
          <w:p w14:paraId="7AB5AEE7">
            <w:pPr>
              <w:rPr>
                <w:sz w:val="10"/>
                <w:szCs w:val="10"/>
              </w:rPr>
            </w:pPr>
          </w:p>
        </w:tc>
        <w:tc>
          <w:tcPr>
            <w:tcW w:w="1960" w:type="dxa"/>
            <w:vMerge w:val="continue"/>
            <w:vAlign w:val="bottom"/>
          </w:tcPr>
          <w:p w14:paraId="34E70ABD">
            <w:pPr>
              <w:rPr>
                <w:sz w:val="10"/>
                <w:szCs w:val="10"/>
              </w:rPr>
            </w:pPr>
          </w:p>
        </w:tc>
        <w:tc>
          <w:tcPr>
            <w:tcW w:w="860" w:type="dxa"/>
            <w:vMerge w:val="continue"/>
            <w:vAlign w:val="bottom"/>
          </w:tcPr>
          <w:p w14:paraId="60012C4A">
            <w:pPr>
              <w:rPr>
                <w:sz w:val="10"/>
                <w:szCs w:val="10"/>
              </w:rPr>
            </w:pPr>
          </w:p>
        </w:tc>
        <w:tc>
          <w:tcPr>
            <w:tcW w:w="0" w:type="dxa"/>
            <w:vAlign w:val="bottom"/>
          </w:tcPr>
          <w:p w14:paraId="595F2A3F">
            <w:pPr>
              <w:rPr>
                <w:sz w:val="1"/>
                <w:szCs w:val="1"/>
              </w:rPr>
            </w:pPr>
          </w:p>
        </w:tc>
      </w:tr>
      <w:tr w14:paraId="0A5B368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7" w:hRule="atLeast"/>
        </w:trPr>
        <w:tc>
          <w:tcPr>
            <w:tcW w:w="900" w:type="dxa"/>
            <w:vAlign w:val="bottom"/>
          </w:tcPr>
          <w:p w14:paraId="63045B0E">
            <w:pPr>
              <w:rPr>
                <w:sz w:val="11"/>
                <w:szCs w:val="11"/>
              </w:rPr>
            </w:pPr>
            <w:r>
              <w:rPr>
                <w:sz w:val="11"/>
                <w:szCs w:val="11"/>
              </w:rPr>
              <w:t>48</w:t>
            </w:r>
          </w:p>
        </w:tc>
        <w:tc>
          <w:tcPr>
            <w:tcW w:w="3520" w:type="dxa"/>
            <w:vMerge w:val="continue"/>
            <w:vAlign w:val="bottom"/>
          </w:tcPr>
          <w:p w14:paraId="510CBB0A">
            <w:pPr>
              <w:rPr>
                <w:sz w:val="11"/>
                <w:szCs w:val="11"/>
              </w:rPr>
            </w:pPr>
          </w:p>
        </w:tc>
        <w:tc>
          <w:tcPr>
            <w:tcW w:w="1240" w:type="dxa"/>
            <w:vAlign w:val="bottom"/>
          </w:tcPr>
          <w:p w14:paraId="2ED82D3C">
            <w:pPr>
              <w:rPr>
                <w:sz w:val="11"/>
                <w:szCs w:val="11"/>
              </w:rPr>
            </w:pPr>
          </w:p>
        </w:tc>
        <w:tc>
          <w:tcPr>
            <w:tcW w:w="1240" w:type="dxa"/>
            <w:vAlign w:val="bottom"/>
          </w:tcPr>
          <w:p w14:paraId="34E1A5E8">
            <w:pPr>
              <w:rPr>
                <w:sz w:val="11"/>
                <w:szCs w:val="11"/>
              </w:rPr>
            </w:pPr>
          </w:p>
        </w:tc>
        <w:tc>
          <w:tcPr>
            <w:tcW w:w="1960" w:type="dxa"/>
            <w:vAlign w:val="bottom"/>
          </w:tcPr>
          <w:p w14:paraId="1550E3D3">
            <w:pPr>
              <w:rPr>
                <w:sz w:val="11"/>
                <w:szCs w:val="11"/>
              </w:rPr>
            </w:pPr>
          </w:p>
        </w:tc>
        <w:tc>
          <w:tcPr>
            <w:tcW w:w="2560" w:type="dxa"/>
            <w:vAlign w:val="bottom"/>
          </w:tcPr>
          <w:p w14:paraId="72C0A7AD">
            <w:pPr>
              <w:rPr>
                <w:sz w:val="11"/>
                <w:szCs w:val="11"/>
              </w:rPr>
            </w:pPr>
          </w:p>
        </w:tc>
        <w:tc>
          <w:tcPr>
            <w:tcW w:w="1960" w:type="dxa"/>
            <w:vAlign w:val="bottom"/>
          </w:tcPr>
          <w:p w14:paraId="73937163">
            <w:pPr>
              <w:rPr>
                <w:sz w:val="11"/>
                <w:szCs w:val="11"/>
              </w:rPr>
            </w:pPr>
          </w:p>
        </w:tc>
        <w:tc>
          <w:tcPr>
            <w:tcW w:w="860" w:type="dxa"/>
            <w:vAlign w:val="bottom"/>
          </w:tcPr>
          <w:p w14:paraId="522B8834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14:paraId="6B08130E">
            <w:pPr>
              <w:rPr>
                <w:sz w:val="1"/>
                <w:szCs w:val="1"/>
              </w:rPr>
            </w:pPr>
          </w:p>
        </w:tc>
      </w:tr>
      <w:tr w14:paraId="78EEA2B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900" w:type="dxa"/>
            <w:vAlign w:val="bottom"/>
          </w:tcPr>
          <w:p w14:paraId="225F1752">
            <w:pPr>
              <w:rPr>
                <w:sz w:val="21"/>
                <w:szCs w:val="21"/>
              </w:rPr>
            </w:pPr>
          </w:p>
        </w:tc>
        <w:tc>
          <w:tcPr>
            <w:tcW w:w="3520" w:type="dxa"/>
            <w:vAlign w:val="bottom"/>
          </w:tcPr>
          <w:p w14:paraId="2BAF46A8">
            <w:pPr>
              <w:ind w:left="2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кондитерских изделий</w:t>
            </w:r>
          </w:p>
        </w:tc>
        <w:tc>
          <w:tcPr>
            <w:tcW w:w="1240" w:type="dxa"/>
            <w:vAlign w:val="bottom"/>
          </w:tcPr>
          <w:p w14:paraId="03052E99">
            <w:pPr>
              <w:rPr>
                <w:sz w:val="21"/>
                <w:szCs w:val="21"/>
              </w:rPr>
            </w:pPr>
          </w:p>
        </w:tc>
        <w:tc>
          <w:tcPr>
            <w:tcW w:w="1240" w:type="dxa"/>
            <w:vAlign w:val="bottom"/>
          </w:tcPr>
          <w:p w14:paraId="2A383B8D">
            <w:pPr>
              <w:rPr>
                <w:sz w:val="21"/>
                <w:szCs w:val="21"/>
              </w:rPr>
            </w:pPr>
          </w:p>
        </w:tc>
        <w:tc>
          <w:tcPr>
            <w:tcW w:w="1960" w:type="dxa"/>
            <w:vAlign w:val="bottom"/>
          </w:tcPr>
          <w:p w14:paraId="5161F132">
            <w:pPr>
              <w:rPr>
                <w:sz w:val="21"/>
                <w:szCs w:val="21"/>
              </w:rPr>
            </w:pPr>
          </w:p>
        </w:tc>
        <w:tc>
          <w:tcPr>
            <w:tcW w:w="2560" w:type="dxa"/>
            <w:vAlign w:val="bottom"/>
          </w:tcPr>
          <w:p w14:paraId="771D067A">
            <w:pPr>
              <w:rPr>
                <w:sz w:val="21"/>
                <w:szCs w:val="21"/>
              </w:rPr>
            </w:pPr>
          </w:p>
        </w:tc>
        <w:tc>
          <w:tcPr>
            <w:tcW w:w="1960" w:type="dxa"/>
            <w:vAlign w:val="bottom"/>
          </w:tcPr>
          <w:p w14:paraId="5F143231">
            <w:pPr>
              <w:rPr>
                <w:sz w:val="21"/>
                <w:szCs w:val="21"/>
              </w:rPr>
            </w:pPr>
          </w:p>
        </w:tc>
        <w:tc>
          <w:tcPr>
            <w:tcW w:w="860" w:type="dxa"/>
            <w:vAlign w:val="bottom"/>
          </w:tcPr>
          <w:p w14:paraId="1B930506">
            <w:pPr>
              <w:rPr>
                <w:sz w:val="21"/>
                <w:szCs w:val="21"/>
              </w:rPr>
            </w:pPr>
          </w:p>
        </w:tc>
        <w:tc>
          <w:tcPr>
            <w:tcW w:w="0" w:type="dxa"/>
            <w:vAlign w:val="bottom"/>
          </w:tcPr>
          <w:p w14:paraId="3486720A">
            <w:pPr>
              <w:rPr>
                <w:sz w:val="1"/>
                <w:szCs w:val="1"/>
              </w:rPr>
            </w:pPr>
          </w:p>
        </w:tc>
      </w:tr>
      <w:tr w14:paraId="427062E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900" w:type="dxa"/>
            <w:vAlign w:val="bottom"/>
          </w:tcPr>
          <w:p w14:paraId="781D977D"/>
        </w:tc>
        <w:tc>
          <w:tcPr>
            <w:tcW w:w="3520" w:type="dxa"/>
            <w:vAlign w:val="bottom"/>
          </w:tcPr>
          <w:p w14:paraId="5CE9B997">
            <w:pPr>
              <w:ind w:left="22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разнообразного ассортимента</w:t>
            </w:r>
          </w:p>
        </w:tc>
        <w:tc>
          <w:tcPr>
            <w:tcW w:w="1240" w:type="dxa"/>
            <w:vAlign w:val="bottom"/>
          </w:tcPr>
          <w:p w14:paraId="3ECA6A12"/>
        </w:tc>
        <w:tc>
          <w:tcPr>
            <w:tcW w:w="1240" w:type="dxa"/>
            <w:vAlign w:val="bottom"/>
          </w:tcPr>
          <w:p w14:paraId="7E43783B"/>
        </w:tc>
        <w:tc>
          <w:tcPr>
            <w:tcW w:w="1960" w:type="dxa"/>
            <w:vAlign w:val="bottom"/>
          </w:tcPr>
          <w:p w14:paraId="73FAA2AA"/>
        </w:tc>
        <w:tc>
          <w:tcPr>
            <w:tcW w:w="2560" w:type="dxa"/>
            <w:vAlign w:val="bottom"/>
          </w:tcPr>
          <w:p w14:paraId="4EA0C80F"/>
        </w:tc>
        <w:tc>
          <w:tcPr>
            <w:tcW w:w="1960" w:type="dxa"/>
            <w:vAlign w:val="bottom"/>
          </w:tcPr>
          <w:p w14:paraId="5DBE01D1"/>
        </w:tc>
        <w:tc>
          <w:tcPr>
            <w:tcW w:w="860" w:type="dxa"/>
            <w:vAlign w:val="bottom"/>
          </w:tcPr>
          <w:p w14:paraId="4AFEC01B"/>
        </w:tc>
        <w:tc>
          <w:tcPr>
            <w:tcW w:w="0" w:type="dxa"/>
            <w:vAlign w:val="bottom"/>
          </w:tcPr>
          <w:p w14:paraId="0B85EDD2">
            <w:pPr>
              <w:rPr>
                <w:sz w:val="1"/>
                <w:szCs w:val="1"/>
              </w:rPr>
            </w:pPr>
          </w:p>
        </w:tc>
      </w:tr>
    </w:tbl>
    <w:p w14:paraId="1FB41591">
      <w:pPr>
        <w:spacing w:line="9" w:lineRule="exact"/>
        <w:rPr>
          <w:sz w:val="20"/>
          <w:szCs w:val="20"/>
        </w:rPr>
      </w:pPr>
      <w:r>
        <w:rPr>
          <w:sz w:val="20"/>
          <w:szCs w:val="20"/>
        </w:rPr>
        <w:pict>
          <v:line id="Shape 15" o:spid="_x0000_s1127" o:spt="20" style="position:absolute;left:0pt;margin-left:43.4pt;margin-top:42.8pt;height:0pt;width:770.75pt;mso-position-horizontal-relative:page;mso-position-vertical-relative:page;z-index:251666432;mso-width-relative:page;mso-height-relative:page;" coordsize="21600,21600" o:allowincell="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">
            <v:path arrowok="t"/>
            <v:fill focussize="0,0"/>
            <v:stroke weight="0.47992125984252pt"/>
            <v:imagedata o:title=""/>
            <o:lock v:ext="edit"/>
          </v:line>
        </w:pict>
      </w:r>
      <w:r>
        <w:rPr>
          <w:sz w:val="20"/>
          <w:szCs w:val="20"/>
        </w:rPr>
        <w:pict>
          <v:line id="Shape 16" o:spid="_x0000_s1126" o:spt="20" style="position:absolute;left:0pt;margin-left:44.15pt;margin-top:42.6pt;height:181.6pt;width:0pt;mso-position-horizontal-relative:page;mso-position-vertical-relative:page;z-index:251667456;mso-width-relative:page;mso-height-relative:page;" coordsize="21600,21600" o:allowincell="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">
            <v:path arrowok="t"/>
            <v:fill focussize="0,0"/>
            <v:stroke weight="1.44pt"/>
            <v:imagedata o:title=""/>
            <o:lock v:ext="edit"/>
          </v:line>
        </w:pict>
      </w:r>
      <w:r>
        <w:rPr>
          <w:sz w:val="20"/>
          <w:szCs w:val="20"/>
        </w:rPr>
        <w:pict>
          <v:line id="Shape 17" o:spid="_x0000_s1125" o:spt="20" style="position:absolute;left:0pt;margin-left:43.4pt;margin-top:119.15pt;height:0pt;width:423.2pt;mso-position-horizontal-relative:page;mso-position-vertical-relative:page;z-index:251668480;mso-width-relative:page;mso-height-relative:page;" coordsize="21600,21600" o:allowincell="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">
            <v:path arrowok="t"/>
            <v:fill focussize="0,0"/>
            <v:stroke weight="0.48pt"/>
            <v:imagedata o:title=""/>
            <o:lock v:ext="edit"/>
          </v:line>
        </w:pict>
      </w:r>
      <w:r>
        <w:rPr>
          <w:sz w:val="20"/>
          <w:szCs w:val="20"/>
        </w:rPr>
        <w:pict>
          <v:line id="Shape 18" o:spid="_x0000_s1124" o:spt="20" style="position:absolute;left:0pt;margin-left:100.9pt;margin-top:42.6pt;height:181.6pt;width:0pt;mso-position-horizontal-relative:page;mso-position-vertical-relative:page;z-index:251669504;mso-width-relative:page;mso-height-relative:page;" coordsize="21600,21600" o:allowincell="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">
            <v:path arrowok="t"/>
            <v:fill focussize="0,0"/>
            <v:stroke weight="1.44pt"/>
            <v:imagedata o:title=""/>
            <o:lock v:ext="edit"/>
          </v:line>
        </w:pict>
      </w:r>
      <w:r>
        <w:rPr>
          <w:sz w:val="20"/>
          <w:szCs w:val="20"/>
        </w:rPr>
        <w:pict>
          <v:line id="Shape 19" o:spid="_x0000_s1123" o:spt="20" style="position:absolute;left:0pt;margin-left:261.7pt;margin-top:42.6pt;height:181.6pt;width:0pt;mso-position-horizontal-relative:page;mso-position-vertical-relative:page;z-index:251670528;mso-width-relative:page;mso-height-relative:page;" coordsize="21600,21600" o:allowincell="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">
            <v:path arrowok="t"/>
            <v:fill focussize="0,0"/>
            <v:stroke weight="1.44pt"/>
            <v:imagedata o:title=""/>
            <o:lock v:ext="edit"/>
          </v:line>
        </w:pict>
      </w:r>
      <w:r>
        <w:rPr>
          <w:sz w:val="20"/>
          <w:szCs w:val="20"/>
        </w:rPr>
        <w:pict>
          <v:line id="Shape 20" o:spid="_x0000_s1122" o:spt="20" style="position:absolute;left:0pt;margin-left:341.65pt;margin-top:42.6pt;height:181.6pt;width:0pt;mso-position-horizontal-relative:page;mso-position-vertical-relative:page;z-index:251671552;mso-width-relative:page;mso-height-relative:page;" coordsize="21600,21600" o:allowincell="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">
            <v:path arrowok="t"/>
            <v:fill focussize="0,0"/>
            <v:stroke weight="1.44pt"/>
            <v:imagedata o:title=""/>
            <o:lock v:ext="edit"/>
          </v:line>
        </w:pict>
      </w:r>
      <w:r>
        <w:rPr>
          <w:sz w:val="20"/>
          <w:szCs w:val="20"/>
        </w:rPr>
        <w:pict>
          <v:line id="Shape 21" o:spid="_x0000_s1121" o:spt="20" style="position:absolute;left:0pt;margin-left:385.8pt;margin-top:42.6pt;height:140.55pt;width:0pt;mso-position-horizontal-relative:page;mso-position-vertical-relative:page;z-index:251672576;mso-width-relative:page;mso-height-relative:page;" coordsize="21600,21600" o:allowincell="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">
            <v:path arrowok="t"/>
            <v:fill focussize="0,0"/>
            <v:stroke weight="0.48pt"/>
            <v:imagedata o:title=""/>
            <o:lock v:ext="edit"/>
          </v:line>
        </w:pict>
      </w:r>
      <w:r>
        <w:rPr>
          <w:sz w:val="20"/>
          <w:szCs w:val="20"/>
        </w:rPr>
        <w:pict>
          <v:line id="Shape 22" o:spid="_x0000_s1120" o:spt="20" style="position:absolute;left:0pt;margin-left:466.35pt;margin-top:42.6pt;height:140.55pt;width:0pt;mso-position-horizontal-relative:page;mso-position-vertical-relative:page;z-index:251673600;mso-width-relative:page;mso-height-relative:page;" coordsize="21600,21600" o:allowincell="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">
            <v:path arrowok="t"/>
            <v:fill focussize="0,0"/>
            <v:stroke weight="0.48pt"/>
            <v:imagedata o:title=""/>
            <o:lock v:ext="edit"/>
          </v:line>
        </w:pict>
      </w:r>
      <w:r>
        <w:rPr>
          <w:sz w:val="20"/>
          <w:szCs w:val="20"/>
        </w:rPr>
        <w:pict>
          <v:line id="Shape 23" o:spid="_x0000_s1119" o:spt="20" style="position:absolute;left:0pt;margin-left:538.15pt;margin-top:42.6pt;height:140.55pt;width:0pt;mso-position-horizontal-relative:page;mso-position-vertical-relative:page;z-index:251674624;mso-width-relative:page;mso-height-relative:page;" coordsize="21600,21600" o:allowincell="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">
            <v:path arrowok="t"/>
            <v:fill focussize="0,0"/>
            <v:stroke weight="1.44pt"/>
            <v:imagedata o:title=""/>
            <o:lock v:ext="edit"/>
          </v:line>
        </w:pict>
      </w:r>
      <w:r>
        <w:rPr>
          <w:sz w:val="20"/>
          <w:szCs w:val="20"/>
        </w:rPr>
        <w:pict>
          <v:line id="Shape 24" o:spid="_x0000_s1118" o:spt="20" style="position:absolute;left:0pt;margin-left:537.4pt;margin-top:119.15pt;height:0pt;width:44.5pt;mso-position-horizontal-relative:page;mso-position-vertical-relative:page;z-index:251675648;mso-width-relative:page;mso-height-relative:page;" coordsize="21600,21600" o:allowincell="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">
            <v:path arrowok="t"/>
            <v:fill focussize="0,0"/>
            <v:stroke weight="0.48pt"/>
            <v:imagedata o:title=""/>
            <o:lock v:ext="edit"/>
          </v:line>
        </w:pict>
      </w:r>
      <w:r>
        <w:rPr>
          <w:sz w:val="20"/>
          <w:szCs w:val="20"/>
        </w:rPr>
        <w:pict>
          <v:line id="Shape 25" o:spid="_x0000_s1117" o:spt="20" style="position:absolute;left:0pt;margin-left:581.7pt;margin-top:42.6pt;height:140.55pt;width:0pt;mso-position-horizontal-relative:page;mso-position-vertical-relative:page;z-index:251676672;mso-width-relative:page;mso-height-relative:page;" coordsize="21600,21600" o:allowincell="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">
            <v:path arrowok="t"/>
            <v:fill focussize="0,0"/>
            <v:stroke weight="0.48pt"/>
            <v:imagedata o:title=""/>
            <o:lock v:ext="edit"/>
          </v:line>
        </w:pict>
      </w:r>
      <w:r>
        <w:rPr>
          <w:sz w:val="20"/>
          <w:szCs w:val="20"/>
        </w:rPr>
        <w:pict>
          <v:line id="Shape 26" o:spid="_x0000_s1116" o:spt="20" style="position:absolute;left:0pt;margin-left:648.65pt;margin-top:42.6pt;height:181.6pt;width:0pt;mso-position-horizontal-relative:page;mso-position-vertical-relative:page;z-index:251677696;mso-width-relative:page;mso-height-relative:page;" coordsize="21600,21600" o:allowincell="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">
            <v:path arrowok="t"/>
            <v:fill focussize="0,0"/>
            <v:stroke weight="1.44pt"/>
            <v:imagedata o:title=""/>
            <o:lock v:ext="edit"/>
          </v:line>
        </w:pict>
      </w:r>
      <w:r>
        <w:rPr>
          <w:sz w:val="20"/>
          <w:szCs w:val="20"/>
        </w:rPr>
        <w:pict>
          <v:line id="Shape 27" o:spid="_x0000_s1115" o:spt="20" style="position:absolute;left:0pt;margin-left:647.95pt;margin-top:119.15pt;height:0pt;width:166.2pt;mso-position-horizontal-relative:page;mso-position-vertical-relative:page;z-index:251678720;mso-width-relative:page;mso-height-relative:page;" coordsize="21600,21600" o:allowincell="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">
            <v:path arrowok="t"/>
            <v:fill focussize="0,0"/>
            <v:stroke weight="0.48pt"/>
            <v:imagedata o:title=""/>
            <o:lock v:ext="edit"/>
          </v:line>
        </w:pict>
      </w:r>
      <w:r>
        <w:rPr>
          <w:sz w:val="20"/>
          <w:szCs w:val="20"/>
        </w:rPr>
        <w:pict>
          <v:line id="Shape 28" o:spid="_x0000_s1114" o:spt="20" style="position:absolute;left:0pt;margin-left:707.25pt;margin-top:42.6pt;height:181.6pt;width:0pt;mso-position-horizontal-relative:page;mso-position-vertical-relative:page;z-index:251679744;mso-width-relative:page;mso-height-relative:page;" coordsize="21600,21600" o:allowincell="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">
            <v:path arrowok="t"/>
            <v:fill focussize="0,0"/>
            <v:stroke weight="1.44pt"/>
            <v:imagedata o:title=""/>
            <o:lock v:ext="edit"/>
          </v:line>
        </w:pict>
      </w:r>
      <w:r>
        <w:rPr>
          <w:sz w:val="20"/>
          <w:szCs w:val="20"/>
        </w:rPr>
        <w:pict>
          <v:line id="Shape 29" o:spid="_x0000_s1113" o:spt="20" style="position:absolute;left:0pt;margin-left:813.45pt;margin-top:42.6pt;height:181.6pt;width:0pt;mso-position-horizontal-relative:page;mso-position-vertical-relative:page;z-index:251680768;mso-width-relative:page;mso-height-relative:page;" coordsize="21600,21600" o:allowincell="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">
            <v:path arrowok="t"/>
            <v:fill focussize="0,0"/>
            <v:stroke weight="1.44pt"/>
            <v:imagedata o:title=""/>
            <o:lock v:ext="edit"/>
          </v:line>
        </w:pict>
      </w:r>
    </w:p>
    <w:tbl>
      <w:tblPr>
        <w:tblStyle w:val="3"/>
        <w:tblW w:w="0" w:type="auto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060"/>
        <w:gridCol w:w="3560"/>
        <w:gridCol w:w="1380"/>
        <w:gridCol w:w="880"/>
        <w:gridCol w:w="1600"/>
        <w:gridCol w:w="1460"/>
        <w:gridCol w:w="880"/>
        <w:gridCol w:w="1280"/>
        <w:gridCol w:w="1420"/>
        <w:gridCol w:w="1900"/>
        <w:gridCol w:w="20"/>
      </w:tblGrid>
      <w:tr w14:paraId="42ABDF6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1060" w:type="dxa"/>
            <w:vAlign w:val="bottom"/>
          </w:tcPr>
          <w:p w14:paraId="33E7D40C">
            <w:pPr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ПК 5.1,</w:t>
            </w:r>
          </w:p>
        </w:tc>
        <w:tc>
          <w:tcPr>
            <w:tcW w:w="3560" w:type="dxa"/>
            <w:vAlign w:val="bottom"/>
          </w:tcPr>
          <w:p w14:paraId="17A446C5">
            <w:pPr>
              <w:ind w:left="20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</w:rPr>
              <w:t>Раздел модуля 5.</w:t>
            </w:r>
          </w:p>
        </w:tc>
        <w:tc>
          <w:tcPr>
            <w:tcW w:w="1380" w:type="dxa"/>
            <w:vAlign w:val="bottom"/>
          </w:tcPr>
          <w:p w14:paraId="4F92B594"/>
        </w:tc>
        <w:tc>
          <w:tcPr>
            <w:tcW w:w="880" w:type="dxa"/>
            <w:vAlign w:val="bottom"/>
          </w:tcPr>
          <w:p w14:paraId="1AA60AE9"/>
        </w:tc>
        <w:tc>
          <w:tcPr>
            <w:tcW w:w="1600" w:type="dxa"/>
            <w:vAlign w:val="bottom"/>
          </w:tcPr>
          <w:p w14:paraId="4CF68596"/>
        </w:tc>
        <w:tc>
          <w:tcPr>
            <w:tcW w:w="1460" w:type="dxa"/>
            <w:vAlign w:val="bottom"/>
          </w:tcPr>
          <w:p w14:paraId="6CED7B86"/>
        </w:tc>
        <w:tc>
          <w:tcPr>
            <w:tcW w:w="880" w:type="dxa"/>
            <w:vAlign w:val="bottom"/>
          </w:tcPr>
          <w:p w14:paraId="79E36DD7"/>
        </w:tc>
        <w:tc>
          <w:tcPr>
            <w:tcW w:w="1280" w:type="dxa"/>
            <w:vAlign w:val="bottom"/>
          </w:tcPr>
          <w:p w14:paraId="11C2B88A"/>
        </w:tc>
        <w:tc>
          <w:tcPr>
            <w:tcW w:w="1420" w:type="dxa"/>
            <w:vAlign w:val="bottom"/>
          </w:tcPr>
          <w:p w14:paraId="3FE98091"/>
        </w:tc>
        <w:tc>
          <w:tcPr>
            <w:tcW w:w="1900" w:type="dxa"/>
            <w:vAlign w:val="bottom"/>
          </w:tcPr>
          <w:p w14:paraId="7B659C10"/>
        </w:tc>
        <w:tc>
          <w:tcPr>
            <w:tcW w:w="0" w:type="dxa"/>
            <w:vAlign w:val="bottom"/>
          </w:tcPr>
          <w:p w14:paraId="6355E652">
            <w:pPr>
              <w:rPr>
                <w:sz w:val="1"/>
                <w:szCs w:val="1"/>
              </w:rPr>
            </w:pPr>
          </w:p>
        </w:tc>
      </w:tr>
      <w:tr w14:paraId="3C818DE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1060" w:type="dxa"/>
            <w:vAlign w:val="bottom"/>
          </w:tcPr>
          <w:p w14:paraId="444DF179">
            <w:pPr>
              <w:spacing w:line="249" w:lineRule="exact"/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5.5</w:t>
            </w:r>
          </w:p>
        </w:tc>
        <w:tc>
          <w:tcPr>
            <w:tcW w:w="3560" w:type="dxa"/>
            <w:vAlign w:val="bottom"/>
          </w:tcPr>
          <w:p w14:paraId="7BCF33D3">
            <w:pPr>
              <w:spacing w:line="249" w:lineRule="exact"/>
              <w:ind w:left="20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Изготовление, творческое</w:t>
            </w:r>
          </w:p>
        </w:tc>
        <w:tc>
          <w:tcPr>
            <w:tcW w:w="1380" w:type="dxa"/>
            <w:vAlign w:val="bottom"/>
          </w:tcPr>
          <w:p w14:paraId="11B031CD">
            <w:pPr>
              <w:rPr>
                <w:sz w:val="21"/>
                <w:szCs w:val="21"/>
              </w:rPr>
            </w:pPr>
          </w:p>
        </w:tc>
        <w:tc>
          <w:tcPr>
            <w:tcW w:w="880" w:type="dxa"/>
            <w:vAlign w:val="bottom"/>
          </w:tcPr>
          <w:p w14:paraId="5506D254">
            <w:pPr>
              <w:rPr>
                <w:sz w:val="21"/>
                <w:szCs w:val="21"/>
              </w:rPr>
            </w:pPr>
          </w:p>
        </w:tc>
        <w:tc>
          <w:tcPr>
            <w:tcW w:w="1600" w:type="dxa"/>
            <w:vAlign w:val="bottom"/>
          </w:tcPr>
          <w:p w14:paraId="7B959A76">
            <w:pPr>
              <w:rPr>
                <w:sz w:val="21"/>
                <w:szCs w:val="21"/>
              </w:rPr>
            </w:pPr>
          </w:p>
        </w:tc>
        <w:tc>
          <w:tcPr>
            <w:tcW w:w="1460" w:type="dxa"/>
            <w:vAlign w:val="bottom"/>
          </w:tcPr>
          <w:p w14:paraId="329E46A2">
            <w:pPr>
              <w:rPr>
                <w:sz w:val="21"/>
                <w:szCs w:val="21"/>
              </w:rPr>
            </w:pPr>
          </w:p>
        </w:tc>
        <w:tc>
          <w:tcPr>
            <w:tcW w:w="880" w:type="dxa"/>
            <w:vAlign w:val="bottom"/>
          </w:tcPr>
          <w:p w14:paraId="35707F0C">
            <w:pPr>
              <w:rPr>
                <w:sz w:val="21"/>
                <w:szCs w:val="21"/>
              </w:rPr>
            </w:pPr>
          </w:p>
        </w:tc>
        <w:tc>
          <w:tcPr>
            <w:tcW w:w="1280" w:type="dxa"/>
            <w:vAlign w:val="bottom"/>
          </w:tcPr>
          <w:p w14:paraId="12C85EF5">
            <w:pPr>
              <w:rPr>
                <w:sz w:val="21"/>
                <w:szCs w:val="21"/>
              </w:rPr>
            </w:pPr>
          </w:p>
        </w:tc>
        <w:tc>
          <w:tcPr>
            <w:tcW w:w="1420" w:type="dxa"/>
            <w:vAlign w:val="bottom"/>
          </w:tcPr>
          <w:p w14:paraId="6920C3C3">
            <w:pPr>
              <w:rPr>
                <w:sz w:val="21"/>
                <w:szCs w:val="21"/>
              </w:rPr>
            </w:pPr>
          </w:p>
        </w:tc>
        <w:tc>
          <w:tcPr>
            <w:tcW w:w="1900" w:type="dxa"/>
            <w:vAlign w:val="bottom"/>
          </w:tcPr>
          <w:p w14:paraId="4F76F156">
            <w:pPr>
              <w:rPr>
                <w:sz w:val="21"/>
                <w:szCs w:val="21"/>
              </w:rPr>
            </w:pPr>
          </w:p>
        </w:tc>
        <w:tc>
          <w:tcPr>
            <w:tcW w:w="0" w:type="dxa"/>
            <w:vAlign w:val="bottom"/>
          </w:tcPr>
          <w:p w14:paraId="702DC381">
            <w:pPr>
              <w:rPr>
                <w:sz w:val="1"/>
                <w:szCs w:val="1"/>
              </w:rPr>
            </w:pPr>
          </w:p>
        </w:tc>
      </w:tr>
      <w:tr w14:paraId="1A3894F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1060" w:type="dxa"/>
            <w:vAlign w:val="bottom"/>
          </w:tcPr>
          <w:p w14:paraId="46D5FDA9">
            <w:pPr>
              <w:rPr>
                <w:sz w:val="21"/>
                <w:szCs w:val="21"/>
              </w:rPr>
            </w:pPr>
          </w:p>
        </w:tc>
        <w:tc>
          <w:tcPr>
            <w:tcW w:w="3560" w:type="dxa"/>
            <w:vAlign w:val="bottom"/>
          </w:tcPr>
          <w:p w14:paraId="3435D56E">
            <w:pPr>
              <w:ind w:left="20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оформление, подготовка к</w:t>
            </w:r>
          </w:p>
        </w:tc>
        <w:tc>
          <w:tcPr>
            <w:tcW w:w="1380" w:type="dxa"/>
            <w:vAlign w:val="bottom"/>
          </w:tcPr>
          <w:p w14:paraId="0DD44FD0">
            <w:pPr>
              <w:ind w:right="610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123</w:t>
            </w:r>
          </w:p>
        </w:tc>
        <w:tc>
          <w:tcPr>
            <w:tcW w:w="880" w:type="dxa"/>
            <w:vAlign w:val="bottom"/>
          </w:tcPr>
          <w:p w14:paraId="18BD874C">
            <w:pPr>
              <w:ind w:right="250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85</w:t>
            </w:r>
          </w:p>
        </w:tc>
        <w:tc>
          <w:tcPr>
            <w:tcW w:w="1600" w:type="dxa"/>
            <w:vAlign w:val="bottom"/>
          </w:tcPr>
          <w:p w14:paraId="0C7AA43F">
            <w:pPr>
              <w:ind w:right="590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38</w:t>
            </w:r>
          </w:p>
        </w:tc>
        <w:tc>
          <w:tcPr>
            <w:tcW w:w="1460" w:type="dxa"/>
            <w:vAlign w:val="bottom"/>
          </w:tcPr>
          <w:p w14:paraId="626EF144">
            <w:pPr>
              <w:rPr>
                <w:sz w:val="21"/>
                <w:szCs w:val="21"/>
              </w:rPr>
            </w:pPr>
          </w:p>
        </w:tc>
        <w:tc>
          <w:tcPr>
            <w:tcW w:w="880" w:type="dxa"/>
            <w:vAlign w:val="bottom"/>
          </w:tcPr>
          <w:p w14:paraId="044CE77F">
            <w:pPr>
              <w:ind w:right="310"/>
              <w:jc w:val="right"/>
              <w:rPr>
                <w:sz w:val="20"/>
                <w:szCs w:val="20"/>
              </w:rPr>
            </w:pPr>
          </w:p>
        </w:tc>
        <w:tc>
          <w:tcPr>
            <w:tcW w:w="1280" w:type="dxa"/>
            <w:vAlign w:val="bottom"/>
          </w:tcPr>
          <w:p w14:paraId="55CC78C8">
            <w:pPr>
              <w:rPr>
                <w:sz w:val="21"/>
                <w:szCs w:val="21"/>
              </w:rPr>
            </w:pPr>
          </w:p>
        </w:tc>
        <w:tc>
          <w:tcPr>
            <w:tcW w:w="1420" w:type="dxa"/>
            <w:vAlign w:val="bottom"/>
          </w:tcPr>
          <w:p w14:paraId="75F61639">
            <w:pPr>
              <w:ind w:right="110"/>
              <w:jc w:val="center"/>
              <w:rPr>
                <w:sz w:val="20"/>
                <w:szCs w:val="20"/>
              </w:rPr>
            </w:pPr>
          </w:p>
        </w:tc>
        <w:tc>
          <w:tcPr>
            <w:tcW w:w="1900" w:type="dxa"/>
            <w:vAlign w:val="bottom"/>
          </w:tcPr>
          <w:p w14:paraId="41FBA36E">
            <w:pPr>
              <w:ind w:right="130"/>
              <w:jc w:val="center"/>
              <w:rPr>
                <w:sz w:val="20"/>
                <w:szCs w:val="20"/>
              </w:rPr>
            </w:pPr>
          </w:p>
        </w:tc>
        <w:tc>
          <w:tcPr>
            <w:tcW w:w="0" w:type="dxa"/>
            <w:vAlign w:val="bottom"/>
          </w:tcPr>
          <w:p w14:paraId="45035364">
            <w:pPr>
              <w:rPr>
                <w:sz w:val="1"/>
                <w:szCs w:val="1"/>
              </w:rPr>
            </w:pPr>
          </w:p>
        </w:tc>
      </w:tr>
      <w:tr w14:paraId="23FAEAA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1060" w:type="dxa"/>
            <w:vAlign w:val="bottom"/>
          </w:tcPr>
          <w:p w14:paraId="209544C6"/>
        </w:tc>
        <w:tc>
          <w:tcPr>
            <w:tcW w:w="3560" w:type="dxa"/>
            <w:vAlign w:val="bottom"/>
          </w:tcPr>
          <w:p w14:paraId="750B7190">
            <w:pPr>
              <w:ind w:left="20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реализации пирожных и тортов</w:t>
            </w:r>
          </w:p>
        </w:tc>
        <w:tc>
          <w:tcPr>
            <w:tcW w:w="1380" w:type="dxa"/>
            <w:vAlign w:val="bottom"/>
          </w:tcPr>
          <w:p w14:paraId="46D09916"/>
        </w:tc>
        <w:tc>
          <w:tcPr>
            <w:tcW w:w="880" w:type="dxa"/>
            <w:vAlign w:val="bottom"/>
          </w:tcPr>
          <w:p w14:paraId="3ED8D8F7"/>
        </w:tc>
        <w:tc>
          <w:tcPr>
            <w:tcW w:w="1600" w:type="dxa"/>
            <w:vAlign w:val="bottom"/>
          </w:tcPr>
          <w:p w14:paraId="09638C91"/>
        </w:tc>
        <w:tc>
          <w:tcPr>
            <w:tcW w:w="1460" w:type="dxa"/>
            <w:vAlign w:val="bottom"/>
          </w:tcPr>
          <w:p w14:paraId="1906EA98"/>
        </w:tc>
        <w:tc>
          <w:tcPr>
            <w:tcW w:w="880" w:type="dxa"/>
            <w:vAlign w:val="bottom"/>
          </w:tcPr>
          <w:p w14:paraId="3CF7B592"/>
        </w:tc>
        <w:tc>
          <w:tcPr>
            <w:tcW w:w="1280" w:type="dxa"/>
            <w:vAlign w:val="bottom"/>
          </w:tcPr>
          <w:p w14:paraId="6CCF8466"/>
        </w:tc>
        <w:tc>
          <w:tcPr>
            <w:tcW w:w="1420" w:type="dxa"/>
            <w:vAlign w:val="bottom"/>
          </w:tcPr>
          <w:p w14:paraId="4976300A"/>
        </w:tc>
        <w:tc>
          <w:tcPr>
            <w:tcW w:w="1900" w:type="dxa"/>
            <w:vAlign w:val="bottom"/>
          </w:tcPr>
          <w:p w14:paraId="51A9D112"/>
        </w:tc>
        <w:tc>
          <w:tcPr>
            <w:tcW w:w="0" w:type="dxa"/>
            <w:vAlign w:val="bottom"/>
          </w:tcPr>
          <w:p w14:paraId="51117BB2">
            <w:pPr>
              <w:rPr>
                <w:sz w:val="1"/>
                <w:szCs w:val="1"/>
              </w:rPr>
            </w:pPr>
          </w:p>
        </w:tc>
      </w:tr>
      <w:tr w14:paraId="1E77D51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6" w:hRule="atLeast"/>
        </w:trPr>
        <w:tc>
          <w:tcPr>
            <w:tcW w:w="1060" w:type="dxa"/>
            <w:tcBorders>
              <w:bottom w:val="single" w:color="auto" w:sz="8" w:space="0"/>
            </w:tcBorders>
            <w:vAlign w:val="bottom"/>
          </w:tcPr>
          <w:p w14:paraId="17B92889"/>
        </w:tc>
        <w:tc>
          <w:tcPr>
            <w:tcW w:w="3560" w:type="dxa"/>
            <w:tcBorders>
              <w:bottom w:val="single" w:color="auto" w:sz="8" w:space="0"/>
            </w:tcBorders>
            <w:vAlign w:val="bottom"/>
          </w:tcPr>
          <w:p w14:paraId="3531CB50">
            <w:pPr>
              <w:ind w:left="20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>разнообразного ассортимента</w:t>
            </w:r>
          </w:p>
        </w:tc>
        <w:tc>
          <w:tcPr>
            <w:tcW w:w="1380" w:type="dxa"/>
            <w:tcBorders>
              <w:bottom w:val="single" w:color="auto" w:sz="8" w:space="0"/>
            </w:tcBorders>
            <w:vAlign w:val="bottom"/>
          </w:tcPr>
          <w:p w14:paraId="1574BD86"/>
        </w:tc>
        <w:tc>
          <w:tcPr>
            <w:tcW w:w="880" w:type="dxa"/>
            <w:tcBorders>
              <w:bottom w:val="single" w:color="auto" w:sz="8" w:space="0"/>
            </w:tcBorders>
            <w:vAlign w:val="bottom"/>
          </w:tcPr>
          <w:p w14:paraId="728EF796"/>
        </w:tc>
        <w:tc>
          <w:tcPr>
            <w:tcW w:w="1600" w:type="dxa"/>
            <w:tcBorders>
              <w:bottom w:val="single" w:color="auto" w:sz="8" w:space="0"/>
            </w:tcBorders>
            <w:vAlign w:val="bottom"/>
          </w:tcPr>
          <w:p w14:paraId="0B60EC5D"/>
        </w:tc>
        <w:tc>
          <w:tcPr>
            <w:tcW w:w="1460" w:type="dxa"/>
            <w:tcBorders>
              <w:bottom w:val="single" w:color="auto" w:sz="8" w:space="0"/>
            </w:tcBorders>
            <w:vAlign w:val="bottom"/>
          </w:tcPr>
          <w:p w14:paraId="63AD3D67"/>
        </w:tc>
        <w:tc>
          <w:tcPr>
            <w:tcW w:w="880" w:type="dxa"/>
            <w:tcBorders>
              <w:bottom w:val="single" w:color="auto" w:sz="8" w:space="0"/>
            </w:tcBorders>
            <w:vAlign w:val="bottom"/>
          </w:tcPr>
          <w:p w14:paraId="724F8786"/>
        </w:tc>
        <w:tc>
          <w:tcPr>
            <w:tcW w:w="1280" w:type="dxa"/>
            <w:tcBorders>
              <w:bottom w:val="single" w:color="auto" w:sz="8" w:space="0"/>
            </w:tcBorders>
            <w:vAlign w:val="bottom"/>
          </w:tcPr>
          <w:p w14:paraId="6EEDF663"/>
        </w:tc>
        <w:tc>
          <w:tcPr>
            <w:tcW w:w="1420" w:type="dxa"/>
            <w:tcBorders>
              <w:bottom w:val="single" w:color="auto" w:sz="8" w:space="0"/>
            </w:tcBorders>
            <w:vAlign w:val="bottom"/>
          </w:tcPr>
          <w:p w14:paraId="36742B67"/>
        </w:tc>
        <w:tc>
          <w:tcPr>
            <w:tcW w:w="1900" w:type="dxa"/>
            <w:tcBorders>
              <w:bottom w:val="single" w:color="auto" w:sz="8" w:space="0"/>
            </w:tcBorders>
            <w:vAlign w:val="bottom"/>
          </w:tcPr>
          <w:p w14:paraId="33C50464"/>
        </w:tc>
        <w:tc>
          <w:tcPr>
            <w:tcW w:w="0" w:type="dxa"/>
            <w:vAlign w:val="bottom"/>
          </w:tcPr>
          <w:p w14:paraId="23DA5C30">
            <w:pPr>
              <w:rPr>
                <w:sz w:val="1"/>
                <w:szCs w:val="1"/>
              </w:rPr>
            </w:pPr>
          </w:p>
        </w:tc>
      </w:tr>
      <w:tr w14:paraId="5A24BBA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1" w:hRule="atLeast"/>
        </w:trPr>
        <w:tc>
          <w:tcPr>
            <w:tcW w:w="1060" w:type="dxa"/>
            <w:vAlign w:val="bottom"/>
          </w:tcPr>
          <w:p w14:paraId="25EAF165">
            <w:pPr>
              <w:spacing w:line="241" w:lineRule="exact"/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ПК 5.1-</w:t>
            </w:r>
          </w:p>
        </w:tc>
        <w:tc>
          <w:tcPr>
            <w:tcW w:w="3560" w:type="dxa"/>
            <w:vAlign w:val="bottom"/>
          </w:tcPr>
          <w:p w14:paraId="2146E2AA">
            <w:pPr>
              <w:spacing w:line="241" w:lineRule="exact"/>
              <w:ind w:left="200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Учебная и производственная</w:t>
            </w:r>
          </w:p>
        </w:tc>
        <w:tc>
          <w:tcPr>
            <w:tcW w:w="1380" w:type="dxa"/>
            <w:vAlign w:val="bottom"/>
          </w:tcPr>
          <w:p w14:paraId="38C1582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612</w:t>
            </w:r>
          </w:p>
        </w:tc>
        <w:tc>
          <w:tcPr>
            <w:tcW w:w="880" w:type="dxa"/>
            <w:tcBorders>
              <w:right w:val="single" w:color="D9D9D9" w:sz="8" w:space="0"/>
            </w:tcBorders>
            <w:shd w:val="clear" w:color="auto" w:fill="D9D9D9"/>
            <w:vAlign w:val="bottom"/>
          </w:tcPr>
          <w:p w14:paraId="7212C00F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right w:val="single" w:color="D9D9D9" w:sz="8" w:space="0"/>
            </w:tcBorders>
            <w:shd w:val="clear" w:color="auto" w:fill="D9D9D9"/>
            <w:vAlign w:val="bottom"/>
          </w:tcPr>
          <w:p w14:paraId="44B258AA">
            <w:pPr>
              <w:rPr>
                <w:sz w:val="20"/>
                <w:szCs w:val="20"/>
              </w:rPr>
            </w:pPr>
          </w:p>
        </w:tc>
        <w:tc>
          <w:tcPr>
            <w:tcW w:w="1460" w:type="dxa"/>
            <w:tcBorders>
              <w:right w:val="single" w:color="D9D9D9" w:sz="8" w:space="0"/>
            </w:tcBorders>
            <w:shd w:val="clear" w:color="auto" w:fill="D9D9D9"/>
            <w:vAlign w:val="bottom"/>
          </w:tcPr>
          <w:p w14:paraId="06931B8E">
            <w:pPr>
              <w:rPr>
                <w:sz w:val="20"/>
                <w:szCs w:val="20"/>
              </w:rPr>
            </w:pPr>
          </w:p>
        </w:tc>
        <w:tc>
          <w:tcPr>
            <w:tcW w:w="880" w:type="dxa"/>
            <w:tcBorders>
              <w:right w:val="single" w:color="D9D9D9" w:sz="8" w:space="0"/>
            </w:tcBorders>
            <w:shd w:val="clear" w:color="auto" w:fill="D9D9D9"/>
            <w:vAlign w:val="bottom"/>
          </w:tcPr>
          <w:p w14:paraId="1DABB42F">
            <w:pPr>
              <w:rPr>
                <w:sz w:val="20"/>
                <w:szCs w:val="20"/>
              </w:rPr>
            </w:pPr>
          </w:p>
        </w:tc>
        <w:tc>
          <w:tcPr>
            <w:tcW w:w="1280" w:type="dxa"/>
            <w:shd w:val="clear" w:color="auto" w:fill="D9D9D9"/>
            <w:vAlign w:val="bottom"/>
          </w:tcPr>
          <w:p w14:paraId="23ABDBB9">
            <w:pPr>
              <w:rPr>
                <w:sz w:val="20"/>
                <w:szCs w:val="20"/>
              </w:rPr>
            </w:pPr>
          </w:p>
        </w:tc>
        <w:tc>
          <w:tcPr>
            <w:tcW w:w="1420" w:type="dxa"/>
            <w:vMerge w:val="restart"/>
            <w:vAlign w:val="bottom"/>
          </w:tcPr>
          <w:p w14:paraId="497D9F38">
            <w:pPr>
              <w:ind w:right="110"/>
              <w:jc w:val="center"/>
              <w:rPr>
                <w:sz w:val="20"/>
                <w:szCs w:val="20"/>
              </w:rPr>
            </w:pPr>
          </w:p>
        </w:tc>
        <w:tc>
          <w:tcPr>
            <w:tcW w:w="1900" w:type="dxa"/>
            <w:vMerge w:val="restart"/>
            <w:vAlign w:val="bottom"/>
          </w:tcPr>
          <w:p w14:paraId="767DECA8">
            <w:pPr>
              <w:ind w:right="130"/>
              <w:jc w:val="center"/>
              <w:rPr>
                <w:sz w:val="20"/>
                <w:szCs w:val="20"/>
              </w:rPr>
            </w:pPr>
          </w:p>
        </w:tc>
        <w:tc>
          <w:tcPr>
            <w:tcW w:w="0" w:type="dxa"/>
            <w:vAlign w:val="bottom"/>
          </w:tcPr>
          <w:p w14:paraId="02A6BA85">
            <w:pPr>
              <w:rPr>
                <w:sz w:val="1"/>
                <w:szCs w:val="1"/>
              </w:rPr>
            </w:pPr>
          </w:p>
        </w:tc>
      </w:tr>
      <w:tr w14:paraId="73B8454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5" w:hRule="atLeast"/>
        </w:trPr>
        <w:tc>
          <w:tcPr>
            <w:tcW w:w="1060" w:type="dxa"/>
            <w:vMerge w:val="restart"/>
            <w:vAlign w:val="bottom"/>
          </w:tcPr>
          <w:p w14:paraId="6CE6063E">
            <w:pPr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5.5</w:t>
            </w:r>
          </w:p>
        </w:tc>
        <w:tc>
          <w:tcPr>
            <w:tcW w:w="3560" w:type="dxa"/>
            <w:vMerge w:val="restart"/>
            <w:vAlign w:val="bottom"/>
          </w:tcPr>
          <w:p w14:paraId="099623D9">
            <w:pPr>
              <w:rPr>
                <w:rFonts w:eastAsia="Times New Roman"/>
                <w:iCs/>
              </w:rPr>
            </w:pPr>
            <w:r>
              <w:rPr>
                <w:rFonts w:eastAsia="Times New Roman"/>
                <w:iCs/>
              </w:rPr>
              <w:t xml:space="preserve">    практика</w:t>
            </w:r>
          </w:p>
          <w:p w14:paraId="40D6D44C">
            <w:pPr>
              <w:ind w:left="200"/>
              <w:rPr>
                <w:sz w:val="20"/>
                <w:szCs w:val="20"/>
              </w:rPr>
            </w:pPr>
            <w:r>
              <w:rPr>
                <w:rFonts w:eastAsia="Times New Roman"/>
                <w:iCs/>
              </w:rPr>
              <w:t>Экзамен квалификационный</w:t>
            </w:r>
          </w:p>
        </w:tc>
        <w:tc>
          <w:tcPr>
            <w:tcW w:w="1380" w:type="dxa"/>
            <w:vAlign w:val="bottom"/>
          </w:tcPr>
          <w:p w14:paraId="27E227FF">
            <w:pPr>
              <w:jc w:val="center"/>
              <w:rPr>
                <w:b/>
                <w:szCs w:val="24"/>
              </w:rPr>
            </w:pPr>
          </w:p>
          <w:p w14:paraId="751BC1A1">
            <w:pPr>
              <w:jc w:val="center"/>
              <w:rPr>
                <w:sz w:val="24"/>
                <w:szCs w:val="24"/>
              </w:rPr>
            </w:pPr>
            <w:r>
              <w:rPr>
                <w:b/>
                <w:szCs w:val="24"/>
              </w:rPr>
              <w:t>18</w:t>
            </w:r>
          </w:p>
        </w:tc>
        <w:tc>
          <w:tcPr>
            <w:tcW w:w="880" w:type="dxa"/>
            <w:tcBorders>
              <w:right w:val="single" w:color="D9D9D9" w:sz="8" w:space="0"/>
            </w:tcBorders>
            <w:shd w:val="clear" w:color="auto" w:fill="D9D9D9"/>
            <w:vAlign w:val="bottom"/>
          </w:tcPr>
          <w:p w14:paraId="700FFFFF">
            <w:pPr>
              <w:rPr>
                <w:sz w:val="10"/>
                <w:szCs w:val="10"/>
              </w:rPr>
            </w:pPr>
          </w:p>
        </w:tc>
        <w:tc>
          <w:tcPr>
            <w:tcW w:w="1600" w:type="dxa"/>
            <w:tcBorders>
              <w:right w:val="single" w:color="D9D9D9" w:sz="8" w:space="0"/>
            </w:tcBorders>
            <w:shd w:val="clear" w:color="auto" w:fill="D9D9D9"/>
            <w:vAlign w:val="bottom"/>
          </w:tcPr>
          <w:p w14:paraId="55BF2807">
            <w:pPr>
              <w:rPr>
                <w:sz w:val="10"/>
                <w:szCs w:val="10"/>
              </w:rPr>
            </w:pPr>
          </w:p>
        </w:tc>
        <w:tc>
          <w:tcPr>
            <w:tcW w:w="1460" w:type="dxa"/>
            <w:tcBorders>
              <w:right w:val="single" w:color="D9D9D9" w:sz="8" w:space="0"/>
            </w:tcBorders>
            <w:shd w:val="clear" w:color="auto" w:fill="D9D9D9"/>
            <w:vAlign w:val="bottom"/>
          </w:tcPr>
          <w:p w14:paraId="0C7C9058">
            <w:pPr>
              <w:rPr>
                <w:sz w:val="10"/>
                <w:szCs w:val="10"/>
              </w:rPr>
            </w:pPr>
          </w:p>
        </w:tc>
        <w:tc>
          <w:tcPr>
            <w:tcW w:w="880" w:type="dxa"/>
            <w:tcBorders>
              <w:right w:val="single" w:color="D9D9D9" w:sz="8" w:space="0"/>
            </w:tcBorders>
            <w:shd w:val="clear" w:color="auto" w:fill="D9D9D9"/>
            <w:vAlign w:val="bottom"/>
          </w:tcPr>
          <w:p w14:paraId="437F009C">
            <w:pPr>
              <w:rPr>
                <w:sz w:val="10"/>
                <w:szCs w:val="10"/>
              </w:rPr>
            </w:pPr>
          </w:p>
        </w:tc>
        <w:tc>
          <w:tcPr>
            <w:tcW w:w="1280" w:type="dxa"/>
            <w:shd w:val="clear" w:color="auto" w:fill="D9D9D9"/>
            <w:vAlign w:val="bottom"/>
          </w:tcPr>
          <w:p w14:paraId="22B73B4A">
            <w:pPr>
              <w:rPr>
                <w:sz w:val="10"/>
                <w:szCs w:val="10"/>
              </w:rPr>
            </w:pPr>
          </w:p>
        </w:tc>
        <w:tc>
          <w:tcPr>
            <w:tcW w:w="1420" w:type="dxa"/>
            <w:vMerge w:val="continue"/>
            <w:vAlign w:val="bottom"/>
          </w:tcPr>
          <w:p w14:paraId="3D8567A7">
            <w:pPr>
              <w:rPr>
                <w:sz w:val="10"/>
                <w:szCs w:val="10"/>
              </w:rPr>
            </w:pPr>
          </w:p>
        </w:tc>
        <w:tc>
          <w:tcPr>
            <w:tcW w:w="1900" w:type="dxa"/>
            <w:vMerge w:val="continue"/>
            <w:vAlign w:val="bottom"/>
          </w:tcPr>
          <w:p w14:paraId="7F40FE3F">
            <w:pPr>
              <w:rPr>
                <w:sz w:val="10"/>
                <w:szCs w:val="10"/>
              </w:rPr>
            </w:pPr>
          </w:p>
        </w:tc>
        <w:tc>
          <w:tcPr>
            <w:tcW w:w="0" w:type="dxa"/>
            <w:vAlign w:val="bottom"/>
          </w:tcPr>
          <w:p w14:paraId="44C125A4">
            <w:pPr>
              <w:rPr>
                <w:sz w:val="1"/>
                <w:szCs w:val="1"/>
              </w:rPr>
            </w:pPr>
          </w:p>
        </w:tc>
      </w:tr>
      <w:tr w14:paraId="4E2481A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43" w:hRule="atLeast"/>
        </w:trPr>
        <w:tc>
          <w:tcPr>
            <w:tcW w:w="1060" w:type="dxa"/>
            <w:vMerge w:val="continue"/>
            <w:tcBorders>
              <w:bottom w:val="single" w:color="auto" w:sz="8" w:space="0"/>
            </w:tcBorders>
            <w:vAlign w:val="bottom"/>
          </w:tcPr>
          <w:p w14:paraId="62C4B1CF">
            <w:pPr>
              <w:rPr>
                <w:sz w:val="12"/>
                <w:szCs w:val="12"/>
              </w:rPr>
            </w:pPr>
          </w:p>
        </w:tc>
        <w:tc>
          <w:tcPr>
            <w:tcW w:w="3560" w:type="dxa"/>
            <w:vMerge w:val="continue"/>
            <w:tcBorders>
              <w:bottom w:val="single" w:color="auto" w:sz="8" w:space="0"/>
            </w:tcBorders>
            <w:vAlign w:val="bottom"/>
          </w:tcPr>
          <w:p w14:paraId="29D77DB2">
            <w:pPr>
              <w:rPr>
                <w:sz w:val="12"/>
                <w:szCs w:val="12"/>
              </w:rPr>
            </w:pPr>
          </w:p>
        </w:tc>
        <w:tc>
          <w:tcPr>
            <w:tcW w:w="1380" w:type="dxa"/>
            <w:tcBorders>
              <w:bottom w:val="single" w:color="auto" w:sz="8" w:space="0"/>
            </w:tcBorders>
            <w:vAlign w:val="bottom"/>
          </w:tcPr>
          <w:p w14:paraId="3C8C2E5F">
            <w:pPr>
              <w:rPr>
                <w:sz w:val="12"/>
                <w:szCs w:val="12"/>
              </w:rPr>
            </w:pPr>
          </w:p>
        </w:tc>
        <w:tc>
          <w:tcPr>
            <w:tcW w:w="880" w:type="dxa"/>
            <w:tcBorders>
              <w:bottom w:val="single" w:color="auto" w:sz="8" w:space="0"/>
              <w:right w:val="single" w:color="D9D9D9" w:sz="8" w:space="0"/>
            </w:tcBorders>
            <w:shd w:val="clear" w:color="auto" w:fill="D9D9D9"/>
            <w:vAlign w:val="bottom"/>
          </w:tcPr>
          <w:p w14:paraId="49528238">
            <w:pPr>
              <w:rPr>
                <w:sz w:val="12"/>
                <w:szCs w:val="12"/>
              </w:rPr>
            </w:pPr>
          </w:p>
        </w:tc>
        <w:tc>
          <w:tcPr>
            <w:tcW w:w="1600" w:type="dxa"/>
            <w:tcBorders>
              <w:bottom w:val="single" w:color="auto" w:sz="8" w:space="0"/>
              <w:right w:val="single" w:color="D9D9D9" w:sz="8" w:space="0"/>
            </w:tcBorders>
            <w:shd w:val="clear" w:color="auto" w:fill="D9D9D9"/>
            <w:vAlign w:val="bottom"/>
          </w:tcPr>
          <w:p w14:paraId="4A9F5E30">
            <w:pPr>
              <w:rPr>
                <w:sz w:val="12"/>
                <w:szCs w:val="12"/>
              </w:rPr>
            </w:pPr>
          </w:p>
        </w:tc>
        <w:tc>
          <w:tcPr>
            <w:tcW w:w="1460" w:type="dxa"/>
            <w:tcBorders>
              <w:bottom w:val="single" w:color="auto" w:sz="8" w:space="0"/>
              <w:right w:val="single" w:color="D9D9D9" w:sz="8" w:space="0"/>
            </w:tcBorders>
            <w:shd w:val="clear" w:color="auto" w:fill="D9D9D9"/>
            <w:vAlign w:val="bottom"/>
          </w:tcPr>
          <w:p w14:paraId="29044614">
            <w:pPr>
              <w:rPr>
                <w:sz w:val="12"/>
                <w:szCs w:val="12"/>
              </w:rPr>
            </w:pPr>
          </w:p>
        </w:tc>
        <w:tc>
          <w:tcPr>
            <w:tcW w:w="880" w:type="dxa"/>
            <w:tcBorders>
              <w:bottom w:val="single" w:color="auto" w:sz="8" w:space="0"/>
              <w:right w:val="single" w:color="D9D9D9" w:sz="8" w:space="0"/>
            </w:tcBorders>
            <w:shd w:val="clear" w:color="auto" w:fill="D9D9D9"/>
            <w:vAlign w:val="bottom"/>
          </w:tcPr>
          <w:p w14:paraId="6BBE7422">
            <w:pPr>
              <w:rPr>
                <w:sz w:val="12"/>
                <w:szCs w:val="12"/>
              </w:rPr>
            </w:pPr>
          </w:p>
        </w:tc>
        <w:tc>
          <w:tcPr>
            <w:tcW w:w="1280" w:type="dxa"/>
            <w:tcBorders>
              <w:bottom w:val="single" w:color="auto" w:sz="8" w:space="0"/>
            </w:tcBorders>
            <w:shd w:val="clear" w:color="auto" w:fill="D9D9D9"/>
            <w:vAlign w:val="bottom"/>
          </w:tcPr>
          <w:p w14:paraId="573E6194">
            <w:pPr>
              <w:rPr>
                <w:sz w:val="12"/>
                <w:szCs w:val="12"/>
              </w:rPr>
            </w:pPr>
          </w:p>
        </w:tc>
        <w:tc>
          <w:tcPr>
            <w:tcW w:w="1420" w:type="dxa"/>
            <w:tcBorders>
              <w:bottom w:val="single" w:color="auto" w:sz="8" w:space="0"/>
            </w:tcBorders>
            <w:vAlign w:val="bottom"/>
          </w:tcPr>
          <w:p w14:paraId="3D7DDF24">
            <w:pPr>
              <w:rPr>
                <w:sz w:val="12"/>
                <w:szCs w:val="12"/>
              </w:rPr>
            </w:pPr>
          </w:p>
        </w:tc>
        <w:tc>
          <w:tcPr>
            <w:tcW w:w="1900" w:type="dxa"/>
            <w:tcBorders>
              <w:bottom w:val="single" w:color="auto" w:sz="8" w:space="0"/>
            </w:tcBorders>
            <w:vAlign w:val="bottom"/>
          </w:tcPr>
          <w:p w14:paraId="6CF5523F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14:paraId="51129D19">
            <w:pPr>
              <w:rPr>
                <w:sz w:val="1"/>
                <w:szCs w:val="1"/>
              </w:rPr>
            </w:pPr>
          </w:p>
        </w:tc>
      </w:tr>
      <w:tr w14:paraId="0BA291C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6" w:hRule="atLeast"/>
        </w:trPr>
        <w:tc>
          <w:tcPr>
            <w:tcW w:w="1060" w:type="dxa"/>
            <w:tcBorders>
              <w:bottom w:val="single" w:color="auto" w:sz="8" w:space="0"/>
            </w:tcBorders>
            <w:vAlign w:val="bottom"/>
          </w:tcPr>
          <w:p w14:paraId="2E05871C">
            <w:pPr>
              <w:rPr>
                <w:sz w:val="23"/>
                <w:szCs w:val="23"/>
              </w:rPr>
            </w:pPr>
          </w:p>
        </w:tc>
        <w:tc>
          <w:tcPr>
            <w:tcW w:w="3560" w:type="dxa"/>
            <w:tcBorders>
              <w:bottom w:val="single" w:color="auto" w:sz="8" w:space="0"/>
            </w:tcBorders>
            <w:vAlign w:val="bottom"/>
          </w:tcPr>
          <w:p w14:paraId="7341D142">
            <w:pPr>
              <w:ind w:left="20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</w:rPr>
              <w:t>Всего:</w:t>
            </w:r>
          </w:p>
        </w:tc>
        <w:tc>
          <w:tcPr>
            <w:tcW w:w="1380" w:type="dxa"/>
            <w:tcBorders>
              <w:bottom w:val="single" w:color="auto" w:sz="8" w:space="0"/>
            </w:tcBorders>
            <w:vAlign w:val="bottom"/>
          </w:tcPr>
          <w:p w14:paraId="117D3070">
            <w:pPr>
              <w:ind w:right="55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</w:rPr>
              <w:t>1038</w:t>
            </w:r>
          </w:p>
        </w:tc>
        <w:tc>
          <w:tcPr>
            <w:tcW w:w="88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71EBAEC4">
            <w:pPr>
              <w:ind w:right="19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</w:rPr>
              <w:t>284</w:t>
            </w:r>
          </w:p>
        </w:tc>
        <w:tc>
          <w:tcPr>
            <w:tcW w:w="160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6569EE49">
            <w:pPr>
              <w:ind w:right="59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</w:rPr>
              <w:t>124</w:t>
            </w:r>
          </w:p>
        </w:tc>
        <w:tc>
          <w:tcPr>
            <w:tcW w:w="146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36140DFC">
            <w:pPr>
              <w:ind w:right="57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</w:rPr>
              <w:t>*</w:t>
            </w:r>
          </w:p>
        </w:tc>
        <w:tc>
          <w:tcPr>
            <w:tcW w:w="880" w:type="dxa"/>
            <w:tcBorders>
              <w:bottom w:val="single" w:color="auto" w:sz="8" w:space="0"/>
              <w:right w:val="single" w:color="auto" w:sz="8" w:space="0"/>
            </w:tcBorders>
            <w:vAlign w:val="bottom"/>
          </w:tcPr>
          <w:p w14:paraId="6541421A">
            <w:pPr>
              <w:ind w:right="230"/>
              <w:jc w:val="center"/>
              <w:rPr>
                <w:sz w:val="20"/>
                <w:szCs w:val="20"/>
              </w:rPr>
            </w:pPr>
          </w:p>
        </w:tc>
        <w:tc>
          <w:tcPr>
            <w:tcW w:w="1280" w:type="dxa"/>
            <w:tcBorders>
              <w:bottom w:val="single" w:color="auto" w:sz="8" w:space="0"/>
            </w:tcBorders>
            <w:vAlign w:val="bottom"/>
          </w:tcPr>
          <w:p w14:paraId="239D6876">
            <w:pPr>
              <w:ind w:right="47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</w:rPr>
              <w:t>*</w:t>
            </w:r>
          </w:p>
        </w:tc>
        <w:tc>
          <w:tcPr>
            <w:tcW w:w="1420" w:type="dxa"/>
            <w:tcBorders>
              <w:bottom w:val="single" w:color="auto" w:sz="8" w:space="0"/>
            </w:tcBorders>
            <w:vAlign w:val="bottom"/>
          </w:tcPr>
          <w:p w14:paraId="474747C6">
            <w:pPr>
              <w:ind w:right="11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  <w:w w:val="96"/>
              </w:rPr>
              <w:t>252</w:t>
            </w:r>
          </w:p>
        </w:tc>
        <w:tc>
          <w:tcPr>
            <w:tcW w:w="1900" w:type="dxa"/>
            <w:tcBorders>
              <w:bottom w:val="single" w:color="auto" w:sz="8" w:space="0"/>
            </w:tcBorders>
            <w:vAlign w:val="bottom"/>
          </w:tcPr>
          <w:p w14:paraId="54FE113D">
            <w:pPr>
              <w:ind w:right="13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iCs/>
              </w:rPr>
              <w:t xml:space="preserve">            360</w:t>
            </w:r>
          </w:p>
        </w:tc>
        <w:tc>
          <w:tcPr>
            <w:tcW w:w="0" w:type="dxa"/>
            <w:vAlign w:val="bottom"/>
          </w:tcPr>
          <w:p w14:paraId="69451AB9">
            <w:pPr>
              <w:rPr>
                <w:sz w:val="1"/>
                <w:szCs w:val="1"/>
              </w:rPr>
            </w:pPr>
          </w:p>
        </w:tc>
      </w:tr>
    </w:tbl>
    <w:p w14:paraId="4EF773FF">
      <w:pPr>
        <w:spacing w:line="274" w:lineRule="auto"/>
        <w:ind w:left="140" w:right="120"/>
        <w:jc w:val="both"/>
        <w:rPr>
          <w:sz w:val="20"/>
          <w:szCs w:val="20"/>
        </w:rPr>
      </w:pPr>
    </w:p>
    <w:p w14:paraId="35BF7D36"/>
    <w:p w14:paraId="0ABFDD2D"/>
    <w:p w14:paraId="6F7F2A45"/>
    <w:p w14:paraId="24BF89FC"/>
    <w:p w14:paraId="7252A8BB"/>
    <w:p w14:paraId="6DB603E3"/>
    <w:p w14:paraId="536B98FA"/>
    <w:p w14:paraId="0EC7B2B6"/>
    <w:p w14:paraId="6A2FB2D4"/>
    <w:p w14:paraId="3B23DEA0"/>
    <w:p w14:paraId="2ACE4DBF"/>
    <w:p w14:paraId="21D25FDC"/>
    <w:p w14:paraId="59B9071D"/>
    <w:p w14:paraId="204D319C"/>
    <w:p w14:paraId="08902BBA"/>
    <w:p w14:paraId="7DC146B4"/>
    <w:p w14:paraId="2F5D3A42"/>
    <w:p w14:paraId="64811235"/>
    <w:p w14:paraId="6AF4D49A"/>
    <w:p w14:paraId="244020EA"/>
    <w:p w14:paraId="01B31C38">
      <w:pPr>
        <w:ind w:left="120"/>
        <w:rPr>
          <w:sz w:val="20"/>
          <w:szCs w:val="20"/>
        </w:rPr>
      </w:pPr>
      <w:r>
        <w:rPr>
          <w:rFonts w:eastAsia="Times New Roman"/>
          <w:b/>
          <w:bCs/>
          <w:iCs/>
          <w:sz w:val="24"/>
          <w:szCs w:val="24"/>
        </w:rPr>
        <w:t>2.2. Тематический план и содержание профессионального модуля (ПМ)</w:t>
      </w:r>
    </w:p>
    <w:p w14:paraId="61C3A34E">
      <w:pPr>
        <w:spacing w:line="223" w:lineRule="exact"/>
        <w:rPr>
          <w:sz w:val="20"/>
          <w:szCs w:val="20"/>
        </w:rPr>
      </w:pPr>
    </w:p>
    <w:p w14:paraId="3CE6BDC0"/>
    <w:p w14:paraId="45274652"/>
    <w:p w14:paraId="421AAFF5">
      <w:pPr>
        <w:rPr>
          <w:rFonts w:eastAsia="Times New Roman"/>
        </w:rPr>
      </w:pPr>
    </w:p>
    <w:p w14:paraId="1A5117BA">
      <w:pPr>
        <w:rPr>
          <w:rFonts w:eastAsia="Times New Roman"/>
        </w:rPr>
      </w:pPr>
    </w:p>
    <w:tbl>
      <w:tblPr>
        <w:tblStyle w:val="8"/>
        <w:tblW w:w="1508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73"/>
        <w:gridCol w:w="9228"/>
        <w:gridCol w:w="885"/>
        <w:gridCol w:w="904"/>
        <w:gridCol w:w="6"/>
        <w:gridCol w:w="295"/>
        <w:gridCol w:w="596"/>
        <w:gridCol w:w="301"/>
      </w:tblGrid>
      <w:tr w14:paraId="7AF7B8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</w:trPr>
        <w:tc>
          <w:tcPr>
            <w:tcW w:w="2873" w:type="dxa"/>
          </w:tcPr>
          <w:p w14:paraId="6E111AAE">
            <w:pPr>
              <w:jc w:val="center"/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w w:val="99"/>
                <w:lang w:eastAsia="en-US"/>
              </w:rPr>
              <w:t>Наименование разделов и</w:t>
            </w:r>
          </w:p>
          <w:p w14:paraId="5F029A32">
            <w:pPr>
              <w:jc w:val="center"/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тем профессионального</w:t>
            </w:r>
          </w:p>
          <w:p w14:paraId="2D5AA5FC">
            <w:pPr>
              <w:jc w:val="center"/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модуля (ПМ),</w:t>
            </w:r>
          </w:p>
          <w:p w14:paraId="197726F0">
            <w:pPr>
              <w:jc w:val="center"/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междисциплинарных</w:t>
            </w:r>
          </w:p>
          <w:p w14:paraId="68546F1C">
            <w:pPr>
              <w:jc w:val="center"/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w w:val="99"/>
                <w:lang w:eastAsia="en-US"/>
              </w:rPr>
              <w:t>курсов (МДК)</w:t>
            </w:r>
          </w:p>
        </w:tc>
        <w:tc>
          <w:tcPr>
            <w:tcW w:w="9228" w:type="dxa"/>
          </w:tcPr>
          <w:p w14:paraId="5BFC267D">
            <w:pPr>
              <w:jc w:val="center"/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Содержание учебного материала, лабораторные работы и практические занятия, внеаудиторная</w:t>
            </w:r>
          </w:p>
          <w:p w14:paraId="38D47C92">
            <w:pPr>
              <w:jc w:val="center"/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(самостоятельная) учебная работа обучающихся, курсовая работа (проект) (если предусмотрены)</w:t>
            </w:r>
          </w:p>
        </w:tc>
        <w:tc>
          <w:tcPr>
            <w:tcW w:w="885" w:type="dxa"/>
          </w:tcPr>
          <w:p w14:paraId="65F50BCB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Уровень освоения</w:t>
            </w:r>
          </w:p>
        </w:tc>
        <w:tc>
          <w:tcPr>
            <w:tcW w:w="904" w:type="dxa"/>
          </w:tcPr>
          <w:p w14:paraId="3C75E0D4">
            <w:pPr>
              <w:rPr>
                <w:rFonts w:ascii="Times New Roman" w:hAnsi="Times New Roman" w:eastAsia="Times New Roman"/>
                <w:b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sz w:val="24"/>
                <w:szCs w:val="24"/>
                <w:lang w:eastAsia="en-US"/>
              </w:rPr>
              <w:t>Практическая подготовка</w:t>
            </w:r>
          </w:p>
        </w:tc>
        <w:tc>
          <w:tcPr>
            <w:tcW w:w="897" w:type="dxa"/>
            <w:gridSpan w:val="3"/>
          </w:tcPr>
          <w:p w14:paraId="3B90E6C1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Объем часов</w:t>
            </w:r>
          </w:p>
        </w:tc>
      </w:tr>
      <w:tr w14:paraId="155E693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</w:trPr>
        <w:tc>
          <w:tcPr>
            <w:tcW w:w="2873" w:type="dxa"/>
          </w:tcPr>
          <w:p w14:paraId="424EC223">
            <w:pPr>
              <w:jc w:val="center"/>
              <w:rPr>
                <w:rFonts w:ascii="Times New Roman" w:hAnsi="Times New Roman" w:eastAsia="Times New Roman"/>
                <w:b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lang w:eastAsia="en-US"/>
              </w:rPr>
              <w:t>1</w:t>
            </w:r>
          </w:p>
        </w:tc>
        <w:tc>
          <w:tcPr>
            <w:tcW w:w="9228" w:type="dxa"/>
          </w:tcPr>
          <w:p w14:paraId="083AE90D">
            <w:pPr>
              <w:jc w:val="center"/>
              <w:rPr>
                <w:rFonts w:ascii="Times New Roman" w:hAnsi="Times New Roman" w:eastAsia="Times New Roman"/>
                <w:b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lang w:eastAsia="en-US"/>
              </w:rPr>
              <w:t>2</w:t>
            </w:r>
          </w:p>
        </w:tc>
        <w:tc>
          <w:tcPr>
            <w:tcW w:w="885" w:type="dxa"/>
          </w:tcPr>
          <w:p w14:paraId="58DB188F">
            <w:pPr>
              <w:jc w:val="center"/>
              <w:rPr>
                <w:rFonts w:ascii="Times New Roman" w:hAnsi="Times New Roman" w:eastAsia="Times New Roman"/>
                <w:b/>
                <w:lang w:eastAsia="en-US"/>
              </w:rPr>
            </w:pPr>
          </w:p>
        </w:tc>
        <w:tc>
          <w:tcPr>
            <w:tcW w:w="904" w:type="dxa"/>
          </w:tcPr>
          <w:p w14:paraId="3DC149D5">
            <w:pPr>
              <w:jc w:val="center"/>
              <w:rPr>
                <w:rFonts w:ascii="Times New Roman" w:hAnsi="Times New Roman" w:eastAsia="Times New Roman"/>
                <w:b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lang w:eastAsia="en-US"/>
              </w:rPr>
              <w:t>3</w:t>
            </w:r>
          </w:p>
        </w:tc>
        <w:tc>
          <w:tcPr>
            <w:tcW w:w="897" w:type="dxa"/>
            <w:gridSpan w:val="3"/>
          </w:tcPr>
          <w:p w14:paraId="27E0895C">
            <w:pPr>
              <w:jc w:val="center"/>
              <w:rPr>
                <w:rFonts w:ascii="Times New Roman" w:hAnsi="Times New Roman" w:eastAsia="Times New Roman"/>
                <w:b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lang w:eastAsia="en-US"/>
              </w:rPr>
              <w:t>4</w:t>
            </w:r>
          </w:p>
        </w:tc>
      </w:tr>
      <w:tr w14:paraId="56FAD73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</w:trPr>
        <w:tc>
          <w:tcPr>
            <w:tcW w:w="13896" w:type="dxa"/>
            <w:gridSpan w:val="5"/>
          </w:tcPr>
          <w:p w14:paraId="0AE95936">
            <w:pPr>
              <w:spacing w:line="264" w:lineRule="exact"/>
              <w:ind w:left="120"/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sz w:val="24"/>
                <w:szCs w:val="24"/>
                <w:lang w:eastAsia="en-US"/>
              </w:rPr>
              <w:t xml:space="preserve">Раздел модуля 1. </w:t>
            </w:r>
            <w:r>
              <w:rPr>
                <w:rFonts w:ascii="Times New Roman" w:hAnsi="Times New Roman" w:eastAsia="Times New Roman"/>
                <w:iCs/>
                <w:lang w:eastAsia="en-US"/>
              </w:rPr>
              <w:t>МДК05.01.</w:t>
            </w:r>
            <w:r>
              <w:rPr>
                <w:rFonts w:ascii="Times New Roman" w:hAnsi="Times New Roman" w:eastAsia="Times New Roman"/>
                <w:b/>
                <w:bCs/>
                <w:lang w:eastAsia="en-US"/>
              </w:rPr>
              <w:t>Организация приготовления, подготовки   к реализации хлебобулочных,мучных кондитерских  изделий</w:t>
            </w:r>
          </w:p>
          <w:p w14:paraId="5AF06A76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lang w:eastAsia="en-US"/>
              </w:rPr>
              <w:t>кондитерских изделий</w:t>
            </w:r>
          </w:p>
        </w:tc>
        <w:tc>
          <w:tcPr>
            <w:tcW w:w="891" w:type="dxa"/>
            <w:gridSpan w:val="2"/>
          </w:tcPr>
          <w:p w14:paraId="6BD83DB0">
            <w:pPr>
              <w:spacing w:after="200" w:line="276" w:lineRule="auto"/>
              <w:rPr>
                <w:rFonts w:ascii="Times New Roman" w:hAnsi="Times New Roman" w:eastAsia="Times New Roman"/>
                <w:lang w:eastAsia="en-US"/>
              </w:rPr>
            </w:pPr>
          </w:p>
          <w:p w14:paraId="6B35241B">
            <w:pPr>
              <w:ind w:left="180"/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lang w:eastAsia="en-US"/>
              </w:rPr>
              <w:t>50</w:t>
            </w:r>
          </w:p>
        </w:tc>
      </w:tr>
      <w:tr w14:paraId="29DAEC8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</w:trPr>
        <w:tc>
          <w:tcPr>
            <w:tcW w:w="13896" w:type="dxa"/>
            <w:gridSpan w:val="5"/>
          </w:tcPr>
          <w:p w14:paraId="0211035D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sz w:val="24"/>
                <w:szCs w:val="24"/>
                <w:lang w:eastAsia="en-US"/>
              </w:rPr>
              <w:t xml:space="preserve">МДК. 05.01. </w:t>
            </w:r>
            <w:r>
              <w:rPr>
                <w:rFonts w:ascii="Times New Roman" w:hAnsi="Times New Roman" w:eastAsia="Times New Roman"/>
                <w:lang w:eastAsia="en-US"/>
              </w:rPr>
              <w:t>Организация приготовления,оформления и подготовки к реализации хлебобулочных,мучных кондитерских изделий</w:t>
            </w:r>
          </w:p>
        </w:tc>
        <w:tc>
          <w:tcPr>
            <w:tcW w:w="891" w:type="dxa"/>
            <w:gridSpan w:val="2"/>
          </w:tcPr>
          <w:p w14:paraId="3BD6BDFA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</w:tr>
      <w:tr w14:paraId="3859DB2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1830" w:hRule="atLeast"/>
        </w:trPr>
        <w:tc>
          <w:tcPr>
            <w:tcW w:w="2873" w:type="dxa"/>
            <w:vMerge w:val="restart"/>
          </w:tcPr>
          <w:p w14:paraId="56820574">
            <w:pPr>
              <w:spacing w:line="242" w:lineRule="exact"/>
              <w:ind w:left="120"/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Тема 1.1.</w:t>
            </w:r>
          </w:p>
          <w:p w14:paraId="65704F9F">
            <w:pPr>
              <w:jc w:val="both"/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iCs/>
                <w:lang w:eastAsia="en-US"/>
              </w:rPr>
              <w:t>Характеристика процессовприготовления, оформленияи подготовки к реализации</w:t>
            </w:r>
          </w:p>
          <w:p w14:paraId="710EF95A">
            <w:pPr>
              <w:jc w:val="both"/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iCs/>
                <w:lang w:eastAsia="en-US"/>
              </w:rPr>
              <w:t>хлебобулочных, мучныхкондитерских изделий.</w:t>
            </w:r>
          </w:p>
        </w:tc>
        <w:tc>
          <w:tcPr>
            <w:tcW w:w="9228" w:type="dxa"/>
            <w:vAlign w:val="bottom"/>
          </w:tcPr>
          <w:p w14:paraId="6BA6758B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Содержание:</w:t>
            </w:r>
          </w:p>
          <w:p w14:paraId="68E1CCF0">
            <w:pPr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1.   Технологический   цикл   приготовления,   оформления   и   подготовки   к   реализациихлебобулочных,мучныхкондитерских   изделий.   Последовательность выполнения   и</w:t>
            </w:r>
          </w:p>
          <w:p w14:paraId="4976E368">
            <w:pPr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характеристикатехнологических операций,    современныеметодыприготовленияхлебобулочных, мучных кондитерских изделий.</w:t>
            </w:r>
          </w:p>
          <w:p w14:paraId="42713811">
            <w:pPr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</w:p>
        </w:tc>
        <w:tc>
          <w:tcPr>
            <w:tcW w:w="885" w:type="dxa"/>
            <w:vMerge w:val="restart"/>
          </w:tcPr>
          <w:p w14:paraId="7DA5532F">
            <w:pPr>
              <w:rPr>
                <w:rFonts w:hint="default" w:ascii="Times New Roman" w:hAnsi="Times New Roman" w:eastAsia="Times New Roman"/>
                <w:lang w:val="ru-RU" w:eastAsia="en-US"/>
              </w:rPr>
            </w:pPr>
            <w:r>
              <w:rPr>
                <w:rFonts w:hint="default" w:eastAsia="Times New Roman"/>
                <w:lang w:val="ru-RU" w:eastAsia="en-US"/>
              </w:rPr>
              <w:t>1</w:t>
            </w:r>
          </w:p>
        </w:tc>
        <w:tc>
          <w:tcPr>
            <w:tcW w:w="904" w:type="dxa"/>
            <w:vMerge w:val="restart"/>
          </w:tcPr>
          <w:p w14:paraId="213056E2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2</w:t>
            </w:r>
          </w:p>
        </w:tc>
        <w:tc>
          <w:tcPr>
            <w:tcW w:w="897" w:type="dxa"/>
            <w:gridSpan w:val="3"/>
            <w:vMerge w:val="restart"/>
            <w:vAlign w:val="center"/>
          </w:tcPr>
          <w:p w14:paraId="40F6CF47">
            <w:pPr>
              <w:jc w:val="center"/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8</w:t>
            </w:r>
          </w:p>
        </w:tc>
      </w:tr>
      <w:tr w14:paraId="2212A2D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450" w:hRule="atLeast"/>
        </w:trPr>
        <w:tc>
          <w:tcPr>
            <w:tcW w:w="2873" w:type="dxa"/>
            <w:vMerge w:val="continue"/>
          </w:tcPr>
          <w:p w14:paraId="0BC84D82">
            <w:pPr>
              <w:spacing w:line="242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9228" w:type="dxa"/>
            <w:vAlign w:val="bottom"/>
          </w:tcPr>
          <w:p w14:paraId="140EF01D">
            <w:pP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2. Требования к организации хранения полуфабрикатов и готовых хлебобулочных, мучныхкондитерских изделий.</w:t>
            </w:r>
          </w:p>
        </w:tc>
        <w:tc>
          <w:tcPr>
            <w:tcW w:w="885" w:type="dxa"/>
            <w:vMerge w:val="continue"/>
          </w:tcPr>
          <w:p w14:paraId="6B218ED3">
            <w:pP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904" w:type="dxa"/>
            <w:vMerge w:val="continue"/>
          </w:tcPr>
          <w:p w14:paraId="5EF71253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897" w:type="dxa"/>
            <w:gridSpan w:val="3"/>
            <w:vMerge w:val="continue"/>
          </w:tcPr>
          <w:p w14:paraId="354BC1D7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</w:tr>
      <w:tr w14:paraId="55710E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3003" w:hRule="atLeast"/>
        </w:trPr>
        <w:tc>
          <w:tcPr>
            <w:tcW w:w="2873" w:type="dxa"/>
            <w:vMerge w:val="restart"/>
            <w:tcBorders>
              <w:bottom w:val="single" w:color="auto" w:sz="4" w:space="0"/>
            </w:tcBorders>
          </w:tcPr>
          <w:p w14:paraId="1DD78A43">
            <w:pPr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Тема 1.2.</w:t>
            </w:r>
          </w:p>
          <w:p w14:paraId="7D58E091">
            <w:pPr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iCs/>
                <w:lang w:eastAsia="en-US"/>
              </w:rPr>
              <w:t>Организация и техническоеоснащение работ поприготовлению,оформлению и  подготовкик реализациихлебобулочных, мучныхкондитерских изделий.</w:t>
            </w:r>
          </w:p>
        </w:tc>
        <w:tc>
          <w:tcPr>
            <w:tcW w:w="9228" w:type="dxa"/>
          </w:tcPr>
          <w:p w14:paraId="43B67668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Содержание:</w:t>
            </w:r>
          </w:p>
          <w:p w14:paraId="507B2218">
            <w:pPr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1. Организация и техническое оснащение работ на различных участках кондитерского цеха.Виды,   назначение   технологического   оборудования   и   производственного   инвентаря, инструментов, посуды, правила их подбора и безопасного использования, правила ухода за ними.</w:t>
            </w:r>
          </w:p>
          <w:p w14:paraId="4AA0B1A9">
            <w:pPr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2. Организация хранения, упаковки и подготовки к реализации в т.ч. отпуску на вынос, хлебобулочных, мучных кондитерских изделий.</w:t>
            </w:r>
          </w:p>
          <w:p w14:paraId="2EF55D9D">
            <w:pPr>
              <w:spacing w:line="242" w:lineRule="exact"/>
              <w:ind w:right="30"/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3.  Санитарно-гигиенические требования к организации рабочих мест по приготовлению,оформлению,  процессу  хранения  и  подготовки  к  реализации  хлебобулочных,  мучных</w:t>
            </w:r>
          </w:p>
        </w:tc>
        <w:tc>
          <w:tcPr>
            <w:tcW w:w="885" w:type="dxa"/>
          </w:tcPr>
          <w:p w14:paraId="459C65F4">
            <w:pPr>
              <w:rPr>
                <w:rFonts w:hint="default" w:ascii="Times New Roman" w:hAnsi="Times New Roman" w:eastAsia="Times New Roman"/>
                <w:lang w:val="ru-RU" w:eastAsia="en-US"/>
              </w:rPr>
            </w:pPr>
            <w:r>
              <w:rPr>
                <w:rFonts w:hint="default" w:eastAsia="Times New Roman"/>
                <w:lang w:val="ru-RU" w:eastAsia="en-US"/>
              </w:rPr>
              <w:t>1</w:t>
            </w:r>
          </w:p>
        </w:tc>
        <w:tc>
          <w:tcPr>
            <w:tcW w:w="904" w:type="dxa"/>
          </w:tcPr>
          <w:p w14:paraId="3FB2B964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2</w:t>
            </w:r>
          </w:p>
        </w:tc>
        <w:tc>
          <w:tcPr>
            <w:tcW w:w="897" w:type="dxa"/>
            <w:gridSpan w:val="3"/>
            <w:vAlign w:val="center"/>
          </w:tcPr>
          <w:p w14:paraId="3AF596EC">
            <w:pPr>
              <w:jc w:val="center"/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12</w:t>
            </w:r>
          </w:p>
        </w:tc>
      </w:tr>
      <w:tr w14:paraId="0E956E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165" w:hRule="atLeast"/>
        </w:trPr>
        <w:tc>
          <w:tcPr>
            <w:tcW w:w="2873" w:type="dxa"/>
            <w:vMerge w:val="continue"/>
          </w:tcPr>
          <w:p w14:paraId="075DBF44">
            <w:pP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9228" w:type="dxa"/>
          </w:tcPr>
          <w:p w14:paraId="19E7D959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Тематика практической подготовки( практических занятий и лабораторных работ):</w:t>
            </w:r>
          </w:p>
        </w:tc>
        <w:tc>
          <w:tcPr>
            <w:tcW w:w="885" w:type="dxa"/>
          </w:tcPr>
          <w:p w14:paraId="338497AA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904" w:type="dxa"/>
          </w:tcPr>
          <w:p w14:paraId="4B63A3F6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897" w:type="dxa"/>
            <w:gridSpan w:val="3"/>
          </w:tcPr>
          <w:p w14:paraId="67B7E08E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</w:tr>
      <w:tr w14:paraId="45C0E04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165" w:hRule="atLeast"/>
        </w:trPr>
        <w:tc>
          <w:tcPr>
            <w:tcW w:w="2873" w:type="dxa"/>
            <w:vMerge w:val="continue"/>
          </w:tcPr>
          <w:p w14:paraId="3BB7043C">
            <w:pP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9228" w:type="dxa"/>
          </w:tcPr>
          <w:p w14:paraId="179460A3">
            <w:pPr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lang w:eastAsia="en-US"/>
              </w:rPr>
              <w:t>Практическая подготовка (практическое занятие) №1</w:t>
            </w:r>
            <w:r>
              <w:rPr>
                <w:rFonts w:ascii="Times New Roman" w:hAnsi="Times New Roman" w:eastAsia="Times New Roman"/>
                <w:lang w:eastAsia="en-US"/>
              </w:rPr>
              <w:t xml:space="preserve"> Тренинг  по  отработке  практических  умений  по  безопасной  эксплуатации  технологического  оборудования, производственного  инвентаря,  инструментов,  </w:t>
            </w:r>
          </w:p>
          <w:p w14:paraId="4D5D238D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кухонной  посуды  в  процессе  приготовления  хлебобулочных, мучных кондитерских изделий.4</w:t>
            </w:r>
          </w:p>
          <w:p w14:paraId="7BA7423C">
            <w:pP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lang w:eastAsia="en-US"/>
              </w:rPr>
              <w:t>Практическая подготовка (практическое занятие №2)</w:t>
            </w:r>
            <w:r>
              <w:rPr>
                <w:rFonts w:ascii="Times New Roman" w:hAnsi="Times New Roman" w:eastAsia="Times New Roman"/>
                <w:lang w:eastAsia="en-US"/>
              </w:rPr>
              <w:t xml:space="preserve"> Организация рабочего места кондитера для выполнения работ на различных участках кондитерского цеха.</w:t>
            </w:r>
          </w:p>
        </w:tc>
        <w:tc>
          <w:tcPr>
            <w:tcW w:w="885" w:type="dxa"/>
          </w:tcPr>
          <w:p w14:paraId="1FFA9F6F">
            <w:pPr>
              <w:rPr>
                <w:rFonts w:hint="default" w:ascii="Times New Roman" w:hAnsi="Times New Roman" w:eastAsia="Times New Roman"/>
                <w:lang w:val="ru-RU" w:eastAsia="en-US"/>
              </w:rPr>
            </w:pPr>
            <w:r>
              <w:rPr>
                <w:rFonts w:hint="default" w:eastAsia="Times New Roman"/>
                <w:lang w:val="ru-RU" w:eastAsia="en-US"/>
              </w:rPr>
              <w:t>2</w:t>
            </w:r>
          </w:p>
        </w:tc>
        <w:tc>
          <w:tcPr>
            <w:tcW w:w="904" w:type="dxa"/>
          </w:tcPr>
          <w:p w14:paraId="35C659D5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897" w:type="dxa"/>
            <w:gridSpan w:val="3"/>
          </w:tcPr>
          <w:p w14:paraId="585B36B7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4.4</w:t>
            </w:r>
          </w:p>
        </w:tc>
      </w:tr>
      <w:tr w14:paraId="067A8E7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216" w:hRule="atLeast"/>
        </w:trPr>
        <w:tc>
          <w:tcPr>
            <w:tcW w:w="2873" w:type="dxa"/>
            <w:vMerge w:val="restart"/>
          </w:tcPr>
          <w:p w14:paraId="4B57693F">
            <w:pPr>
              <w:spacing w:line="242" w:lineRule="exact"/>
              <w:ind w:left="120"/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Тема 1.3.</w:t>
            </w:r>
          </w:p>
          <w:p w14:paraId="57EF4B8A">
            <w:pPr>
              <w:spacing w:line="227" w:lineRule="exact"/>
              <w:ind w:left="120"/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iCs/>
                <w:lang w:eastAsia="en-US"/>
              </w:rPr>
              <w:t>Виды, классификация иассортимент кондитерского сырья и продуктов</w:t>
            </w:r>
          </w:p>
        </w:tc>
        <w:tc>
          <w:tcPr>
            <w:tcW w:w="9228" w:type="dxa"/>
          </w:tcPr>
          <w:p w14:paraId="557AA6E2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Содержание</w:t>
            </w:r>
          </w:p>
        </w:tc>
        <w:tc>
          <w:tcPr>
            <w:tcW w:w="885" w:type="dxa"/>
            <w:vMerge w:val="restart"/>
          </w:tcPr>
          <w:p w14:paraId="487476AD">
            <w:pPr>
              <w:rPr>
                <w:rFonts w:hint="default" w:ascii="Times New Roman" w:hAnsi="Times New Roman" w:eastAsia="Times New Roman"/>
                <w:lang w:val="ru-RU" w:eastAsia="en-US"/>
              </w:rPr>
            </w:pPr>
            <w:r>
              <w:rPr>
                <w:rFonts w:hint="default" w:eastAsia="Times New Roman"/>
                <w:lang w:val="ru-RU" w:eastAsia="en-US"/>
              </w:rPr>
              <w:t>1</w:t>
            </w:r>
          </w:p>
        </w:tc>
        <w:tc>
          <w:tcPr>
            <w:tcW w:w="904" w:type="dxa"/>
            <w:vMerge w:val="restart"/>
          </w:tcPr>
          <w:p w14:paraId="5E035207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2</w:t>
            </w:r>
          </w:p>
        </w:tc>
        <w:tc>
          <w:tcPr>
            <w:tcW w:w="897" w:type="dxa"/>
            <w:gridSpan w:val="3"/>
            <w:vMerge w:val="restart"/>
            <w:vAlign w:val="center"/>
          </w:tcPr>
          <w:p w14:paraId="2D940B05">
            <w:pPr>
              <w:jc w:val="center"/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14</w:t>
            </w:r>
          </w:p>
        </w:tc>
      </w:tr>
      <w:tr w14:paraId="683FEFB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816" w:hRule="atLeast"/>
        </w:trPr>
        <w:tc>
          <w:tcPr>
            <w:tcW w:w="2873" w:type="dxa"/>
            <w:vMerge w:val="continue"/>
          </w:tcPr>
          <w:p w14:paraId="7DFA8F40">
            <w:pPr>
              <w:spacing w:line="242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9228" w:type="dxa"/>
          </w:tcPr>
          <w:p w14:paraId="4D7ACDFA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 xml:space="preserve">1. </w:t>
            </w:r>
            <w:r>
              <w:rPr>
                <w:rFonts w:ascii="Times New Roman" w:hAnsi="Times New Roman" w:eastAsia="Times New Roman"/>
                <w:lang w:eastAsia="en-US"/>
              </w:rPr>
              <w:t>Характеристика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 xml:space="preserve"> различных  видов, классификация и ассортимент кондитерского сырья и продуктов, используемых при приготовлении хлебобулочных, мучных кондитерских изделий. Требования к качеству, условия и сроки хранения. Правила подготовки кондитерского сырья и продуктов к использованию.</w:t>
            </w:r>
          </w:p>
        </w:tc>
        <w:tc>
          <w:tcPr>
            <w:tcW w:w="885" w:type="dxa"/>
            <w:vMerge w:val="continue"/>
          </w:tcPr>
          <w:p w14:paraId="17EE5943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904" w:type="dxa"/>
            <w:vMerge w:val="continue"/>
          </w:tcPr>
          <w:p w14:paraId="63EB1DC6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897" w:type="dxa"/>
            <w:gridSpan w:val="3"/>
            <w:vMerge w:val="continue"/>
          </w:tcPr>
          <w:p w14:paraId="43519045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</w:tr>
      <w:tr w14:paraId="6D8E30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1042" w:hRule="atLeast"/>
        </w:trPr>
        <w:tc>
          <w:tcPr>
            <w:tcW w:w="2873" w:type="dxa"/>
            <w:vMerge w:val="continue"/>
          </w:tcPr>
          <w:p w14:paraId="6594C541">
            <w:pPr>
              <w:spacing w:line="242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9228" w:type="dxa"/>
          </w:tcPr>
          <w:p w14:paraId="2034EF19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>2. Правила сочетаемости, взаимозаменяемости, рационального использования основных продуктов и дополнительных ингредиентов при приготовлении хлебобулочных, мучных и кондитерских изделий. Правила оформления заявок на склад.</w:t>
            </w:r>
          </w:p>
        </w:tc>
        <w:tc>
          <w:tcPr>
            <w:tcW w:w="885" w:type="dxa"/>
          </w:tcPr>
          <w:p w14:paraId="5E8F862C">
            <w:pPr>
              <w:rPr>
                <w:rFonts w:hint="default" w:ascii="Times New Roman" w:hAnsi="Times New Roman" w:eastAsia="Times New Roman"/>
                <w:lang w:val="ru-RU" w:eastAsia="en-US"/>
              </w:rPr>
            </w:pPr>
            <w:r>
              <w:rPr>
                <w:rFonts w:hint="default" w:eastAsia="Times New Roman"/>
                <w:lang w:val="ru-RU" w:eastAsia="en-US"/>
              </w:rPr>
              <w:t>1</w:t>
            </w:r>
          </w:p>
        </w:tc>
        <w:tc>
          <w:tcPr>
            <w:tcW w:w="904" w:type="dxa"/>
            <w:vMerge w:val="continue"/>
          </w:tcPr>
          <w:p w14:paraId="4D7BEDD0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897" w:type="dxa"/>
            <w:gridSpan w:val="3"/>
            <w:vMerge w:val="continue"/>
          </w:tcPr>
          <w:p w14:paraId="7D7A1F1D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</w:tr>
      <w:tr w14:paraId="3676213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1042" w:hRule="atLeast"/>
        </w:trPr>
        <w:tc>
          <w:tcPr>
            <w:tcW w:w="2873" w:type="dxa"/>
            <w:vMerge w:val="continue"/>
          </w:tcPr>
          <w:p w14:paraId="42DBE7AC">
            <w:pPr>
              <w:spacing w:line="242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9228" w:type="dxa"/>
          </w:tcPr>
          <w:p w14:paraId="212E3396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>3. Виды, назначение и правила эксплуатации приборов дляэкспресс оценки качества и безопасности сырья, продуктов, готовых сухих смесей и отделочных полуфабрикатов.</w:t>
            </w:r>
          </w:p>
        </w:tc>
        <w:tc>
          <w:tcPr>
            <w:tcW w:w="885" w:type="dxa"/>
          </w:tcPr>
          <w:p w14:paraId="5D60E31A">
            <w:pPr>
              <w:rPr>
                <w:rFonts w:hint="default" w:ascii="Times New Roman" w:hAnsi="Times New Roman" w:eastAsia="Times New Roman"/>
                <w:lang w:val="ru-RU" w:eastAsia="en-US"/>
              </w:rPr>
            </w:pPr>
            <w:r>
              <w:rPr>
                <w:rFonts w:hint="default" w:eastAsia="Times New Roman"/>
                <w:lang w:val="ru-RU" w:eastAsia="en-US"/>
              </w:rPr>
              <w:t>1</w:t>
            </w:r>
          </w:p>
        </w:tc>
        <w:tc>
          <w:tcPr>
            <w:tcW w:w="904" w:type="dxa"/>
            <w:vMerge w:val="continue"/>
          </w:tcPr>
          <w:p w14:paraId="6DA3181F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897" w:type="dxa"/>
            <w:gridSpan w:val="3"/>
            <w:vMerge w:val="continue"/>
          </w:tcPr>
          <w:p w14:paraId="7B7513F3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</w:tr>
      <w:tr w14:paraId="35EBAD1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252" w:hRule="atLeast"/>
        </w:trPr>
        <w:tc>
          <w:tcPr>
            <w:tcW w:w="2873" w:type="dxa"/>
            <w:vMerge w:val="continue"/>
          </w:tcPr>
          <w:p w14:paraId="21CF0D3C">
            <w:pPr>
              <w:spacing w:line="242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11914" w:type="dxa"/>
            <w:gridSpan w:val="6"/>
          </w:tcPr>
          <w:p w14:paraId="5CDA035B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Тематика</w:t>
            </w:r>
            <w:r>
              <w:rPr>
                <w:rFonts w:ascii="Times New Roman" w:hAnsi="Times New Roman" w:eastAsia="Times New Roman"/>
                <w:b/>
                <w:lang w:eastAsia="en-US"/>
              </w:rPr>
              <w:t xml:space="preserve"> практическая подготовка (</w:t>
            </w: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практических занятий и лабораторных работ)</w:t>
            </w:r>
          </w:p>
        </w:tc>
      </w:tr>
      <w:tr w14:paraId="1C68C88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780" w:hRule="atLeast"/>
        </w:trPr>
        <w:tc>
          <w:tcPr>
            <w:tcW w:w="2873" w:type="dxa"/>
            <w:vMerge w:val="continue"/>
          </w:tcPr>
          <w:p w14:paraId="611C8562">
            <w:pPr>
              <w:spacing w:line="242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9228" w:type="dxa"/>
          </w:tcPr>
          <w:p w14:paraId="18340879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lang w:eastAsia="en-US"/>
              </w:rPr>
              <w:t>Практическая подготовка (практическое занятие №3</w:t>
            </w:r>
            <w:r>
              <w:rPr>
                <w:rFonts w:ascii="Times New Roman" w:hAnsi="Times New Roman" w:eastAsia="Times New Roman"/>
                <w:lang w:eastAsia="en-US"/>
              </w:rPr>
              <w:t>)Решение  ситуационных  задач  по  подбору  технологического  оборудования,  производственного  инвентаря, инструментов в различных отделениях кондитерского цеха</w:t>
            </w:r>
          </w:p>
        </w:tc>
        <w:tc>
          <w:tcPr>
            <w:tcW w:w="885" w:type="dxa"/>
          </w:tcPr>
          <w:p w14:paraId="352315D9">
            <w:pPr>
              <w:rPr>
                <w:rFonts w:hint="default" w:ascii="Times New Roman" w:hAnsi="Times New Roman" w:eastAsia="Times New Roman"/>
                <w:lang w:val="ru-RU" w:eastAsia="en-US"/>
              </w:rPr>
            </w:pPr>
            <w:r>
              <w:rPr>
                <w:rFonts w:hint="default" w:eastAsia="Times New Roman"/>
                <w:lang w:val="ru-RU" w:eastAsia="en-US"/>
              </w:rPr>
              <w:t>2</w:t>
            </w:r>
          </w:p>
        </w:tc>
        <w:tc>
          <w:tcPr>
            <w:tcW w:w="904" w:type="dxa"/>
          </w:tcPr>
          <w:p w14:paraId="10403245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897" w:type="dxa"/>
            <w:gridSpan w:val="3"/>
            <w:vAlign w:val="center"/>
          </w:tcPr>
          <w:p w14:paraId="475BB60E">
            <w:pPr>
              <w:jc w:val="center"/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4</w:t>
            </w:r>
          </w:p>
        </w:tc>
      </w:tr>
      <w:tr w14:paraId="4539D25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497" w:hRule="atLeast"/>
        </w:trPr>
        <w:tc>
          <w:tcPr>
            <w:tcW w:w="2873" w:type="dxa"/>
            <w:vMerge w:val="continue"/>
          </w:tcPr>
          <w:p w14:paraId="0DDC3556">
            <w:pPr>
              <w:spacing w:line="242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9228" w:type="dxa"/>
          </w:tcPr>
          <w:p w14:paraId="63F96195">
            <w:pPr>
              <w:spacing w:line="242" w:lineRule="exact"/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lang w:eastAsia="en-US"/>
              </w:rPr>
              <w:t>Практическая подготовка (</w:t>
            </w:r>
            <w:r>
              <w:rPr>
                <w:rFonts w:ascii="Times New Roman" w:hAnsi="Times New Roman" w:eastAsia="Times New Roman"/>
                <w:b/>
                <w:sz w:val="24"/>
                <w:szCs w:val="24"/>
                <w:lang w:eastAsia="en-US"/>
              </w:rPr>
              <w:t>практическая работа №4)</w:t>
            </w:r>
          </w:p>
          <w:p w14:paraId="7D069EC9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«Решение ситуационных задач на взаимозаменяемость сырья»</w:t>
            </w:r>
          </w:p>
        </w:tc>
        <w:tc>
          <w:tcPr>
            <w:tcW w:w="885" w:type="dxa"/>
          </w:tcPr>
          <w:p w14:paraId="6EC72301">
            <w:pPr>
              <w:rPr>
                <w:rFonts w:hint="default" w:ascii="Times New Roman" w:hAnsi="Times New Roman" w:eastAsia="Times New Roman"/>
                <w:lang w:val="ru-RU" w:eastAsia="en-US"/>
              </w:rPr>
            </w:pPr>
            <w:r>
              <w:rPr>
                <w:rFonts w:hint="default" w:eastAsia="Times New Roman"/>
                <w:lang w:val="ru-RU" w:eastAsia="en-US"/>
              </w:rPr>
              <w:t>2</w:t>
            </w:r>
          </w:p>
        </w:tc>
        <w:tc>
          <w:tcPr>
            <w:tcW w:w="904" w:type="dxa"/>
          </w:tcPr>
          <w:p w14:paraId="46A4689C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897" w:type="dxa"/>
            <w:gridSpan w:val="3"/>
            <w:vAlign w:val="center"/>
          </w:tcPr>
          <w:p w14:paraId="41A5E77A">
            <w:pPr>
              <w:jc w:val="center"/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4</w:t>
            </w:r>
          </w:p>
        </w:tc>
      </w:tr>
      <w:tr w14:paraId="1518468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1042" w:hRule="atLeast"/>
        </w:trPr>
        <w:tc>
          <w:tcPr>
            <w:tcW w:w="13890" w:type="dxa"/>
            <w:gridSpan w:val="4"/>
          </w:tcPr>
          <w:p w14:paraId="21D6A9E3">
            <w:pPr>
              <w:spacing w:line="265" w:lineRule="exact"/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en-US"/>
              </w:rPr>
              <w:t>МДК  05.02. Процессы приготовления подготовки к реализации хлебобулочных, мучных кондитерских изделий.</w:t>
            </w:r>
          </w:p>
          <w:p w14:paraId="221EBFA4">
            <w:pPr>
              <w:spacing w:line="265" w:lineRule="exact"/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en-US"/>
              </w:rPr>
              <w:t xml:space="preserve">Раздел модуля 2. </w:t>
            </w:r>
            <w:r>
              <w:rPr>
                <w:rFonts w:ascii="Times New Roman" w:hAnsi="Times New Roman" w:eastAsia="Times New Roman"/>
                <w:b/>
                <w:bCs/>
                <w:lang w:eastAsia="en-US"/>
              </w:rPr>
              <w:t>Приготовление и подготовка к использованию отделочных полуфабрикатов для хлебобулочных, мучных кондитерских изделий.</w:t>
            </w:r>
          </w:p>
        </w:tc>
        <w:tc>
          <w:tcPr>
            <w:tcW w:w="897" w:type="dxa"/>
            <w:gridSpan w:val="3"/>
            <w:vAlign w:val="center"/>
          </w:tcPr>
          <w:p w14:paraId="4471FA17">
            <w:pPr>
              <w:jc w:val="center"/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31</w:t>
            </w:r>
          </w:p>
        </w:tc>
      </w:tr>
      <w:tr w14:paraId="5E3F4F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346" w:hRule="atLeast"/>
        </w:trPr>
        <w:tc>
          <w:tcPr>
            <w:tcW w:w="2873" w:type="dxa"/>
            <w:vMerge w:val="restart"/>
          </w:tcPr>
          <w:p w14:paraId="7458D344">
            <w:pPr>
              <w:rPr>
                <w:rFonts w:ascii="Times New Roman" w:hAnsi="Times New Roman" w:eastAsia="Times New Roman"/>
                <w:b/>
                <w:bCs/>
                <w:i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sz w:val="24"/>
                <w:szCs w:val="24"/>
                <w:lang w:eastAsia="en-US"/>
              </w:rPr>
              <w:t>Тема 2.1.</w:t>
            </w:r>
          </w:p>
          <w:p w14:paraId="32E231CF">
            <w:pPr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iCs/>
                <w:sz w:val="24"/>
                <w:szCs w:val="24"/>
                <w:lang w:eastAsia="en-US"/>
              </w:rPr>
              <w:t>Виды, классификация и ассортимент отделочных полуфабрикатов</w:t>
            </w:r>
          </w:p>
        </w:tc>
        <w:tc>
          <w:tcPr>
            <w:tcW w:w="9228" w:type="dxa"/>
          </w:tcPr>
          <w:p w14:paraId="3FB73A6E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Содержание</w:t>
            </w:r>
          </w:p>
        </w:tc>
        <w:tc>
          <w:tcPr>
            <w:tcW w:w="1789" w:type="dxa"/>
            <w:gridSpan w:val="2"/>
          </w:tcPr>
          <w:p w14:paraId="71543A28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Уровень освоения</w:t>
            </w:r>
          </w:p>
        </w:tc>
        <w:tc>
          <w:tcPr>
            <w:tcW w:w="897" w:type="dxa"/>
            <w:gridSpan w:val="3"/>
            <w:vMerge w:val="restart"/>
            <w:vAlign w:val="center"/>
          </w:tcPr>
          <w:p w14:paraId="0D25EB7D">
            <w:pPr>
              <w:jc w:val="center"/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4</w:t>
            </w:r>
          </w:p>
        </w:tc>
      </w:tr>
      <w:tr w14:paraId="7573F44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684" w:hRule="atLeast"/>
        </w:trPr>
        <w:tc>
          <w:tcPr>
            <w:tcW w:w="2873" w:type="dxa"/>
            <w:vMerge w:val="continue"/>
          </w:tcPr>
          <w:p w14:paraId="675A6907">
            <w:pPr>
              <w:rPr>
                <w:rFonts w:ascii="Times New Roman" w:hAnsi="Times New Roman" w:eastAsia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228" w:type="dxa"/>
          </w:tcPr>
          <w:p w14:paraId="3E25C694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>1. Характеристика различных видов отделочных полуфабрикатов, их классификация в зависимости от используемого сырья и метода приготовления. Ассортимент и назначение различных видов отделочных полуфабрикатов, используемых в приготовлении хлебобулочных, мучных кондитерских изделиях.</w:t>
            </w:r>
          </w:p>
        </w:tc>
        <w:tc>
          <w:tcPr>
            <w:tcW w:w="885" w:type="dxa"/>
          </w:tcPr>
          <w:p w14:paraId="0BE87F1C">
            <w:pPr>
              <w:rPr>
                <w:rFonts w:hint="default" w:ascii="Times New Roman" w:hAnsi="Times New Roman" w:eastAsia="Times New Roman"/>
                <w:lang w:val="ru-RU" w:eastAsia="en-US"/>
              </w:rPr>
            </w:pPr>
            <w:r>
              <w:rPr>
                <w:rFonts w:hint="default" w:eastAsia="Times New Roman"/>
                <w:lang w:val="ru-RU" w:eastAsia="en-US"/>
              </w:rPr>
              <w:t>1</w:t>
            </w:r>
          </w:p>
        </w:tc>
        <w:tc>
          <w:tcPr>
            <w:tcW w:w="904" w:type="dxa"/>
          </w:tcPr>
          <w:p w14:paraId="6CADCD79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2</w:t>
            </w:r>
          </w:p>
        </w:tc>
        <w:tc>
          <w:tcPr>
            <w:tcW w:w="897" w:type="dxa"/>
            <w:gridSpan w:val="3"/>
            <w:vMerge w:val="continue"/>
          </w:tcPr>
          <w:p w14:paraId="4E41F741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</w:tr>
      <w:tr w14:paraId="1ADA748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1042" w:hRule="atLeast"/>
        </w:trPr>
        <w:tc>
          <w:tcPr>
            <w:tcW w:w="2873" w:type="dxa"/>
            <w:vAlign w:val="bottom"/>
          </w:tcPr>
          <w:p w14:paraId="2BD8A17C">
            <w:pPr>
              <w:rPr>
                <w:rFonts w:ascii="Times New Roman" w:hAnsi="Times New Roman" w:eastAsia="Times New Roman"/>
                <w:sz w:val="12"/>
                <w:szCs w:val="12"/>
                <w:lang w:eastAsia="en-US"/>
              </w:rPr>
            </w:pPr>
          </w:p>
        </w:tc>
        <w:tc>
          <w:tcPr>
            <w:tcW w:w="9228" w:type="dxa"/>
          </w:tcPr>
          <w:p w14:paraId="29CA016B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>2. Правила выбора основных продуктов и дополнительных ингредиентов с учетом их сочетаемости, взаимозаменяемости для приготовления отделочных полуфабрикатов. Оценка их качества.</w:t>
            </w:r>
          </w:p>
        </w:tc>
        <w:tc>
          <w:tcPr>
            <w:tcW w:w="885" w:type="dxa"/>
          </w:tcPr>
          <w:p w14:paraId="11ACB145">
            <w:pPr>
              <w:rPr>
                <w:rFonts w:hint="default" w:ascii="Times New Roman" w:hAnsi="Times New Roman" w:eastAsia="Times New Roman"/>
                <w:lang w:val="ru-RU" w:eastAsia="en-US"/>
              </w:rPr>
            </w:pPr>
            <w:r>
              <w:rPr>
                <w:rFonts w:hint="default" w:eastAsia="Times New Roman"/>
                <w:lang w:val="ru-RU" w:eastAsia="en-US"/>
              </w:rPr>
              <w:t>1</w:t>
            </w:r>
          </w:p>
        </w:tc>
        <w:tc>
          <w:tcPr>
            <w:tcW w:w="904" w:type="dxa"/>
          </w:tcPr>
          <w:p w14:paraId="7B463E38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897" w:type="dxa"/>
            <w:gridSpan w:val="3"/>
          </w:tcPr>
          <w:p w14:paraId="1C491FB9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</w:tr>
      <w:tr w14:paraId="3BE597C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240" w:hRule="atLeast"/>
        </w:trPr>
        <w:tc>
          <w:tcPr>
            <w:tcW w:w="2873" w:type="dxa"/>
            <w:vMerge w:val="restart"/>
          </w:tcPr>
          <w:p w14:paraId="2768A765">
            <w:pPr>
              <w:spacing w:line="242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sz w:val="24"/>
                <w:szCs w:val="24"/>
                <w:lang w:eastAsia="en-US"/>
              </w:rPr>
              <w:t>Тема 2.2.</w:t>
            </w:r>
          </w:p>
          <w:p w14:paraId="79537CCA">
            <w:pPr>
              <w:spacing w:line="242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  <w:r>
              <w:rPr>
                <w:rFonts w:ascii="Times New Roman" w:hAnsi="Times New Roman" w:eastAsia="Times New Roman"/>
                <w:iCs/>
                <w:sz w:val="24"/>
                <w:szCs w:val="24"/>
                <w:lang w:eastAsia="en-US"/>
              </w:rPr>
              <w:t>Приготовление сиропов и отделочных полуфабрикатов на их основе.</w:t>
            </w:r>
          </w:p>
        </w:tc>
        <w:tc>
          <w:tcPr>
            <w:tcW w:w="9228" w:type="dxa"/>
          </w:tcPr>
          <w:p w14:paraId="37FEB9CF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Содержание</w:t>
            </w:r>
          </w:p>
        </w:tc>
        <w:tc>
          <w:tcPr>
            <w:tcW w:w="1789" w:type="dxa"/>
            <w:gridSpan w:val="2"/>
          </w:tcPr>
          <w:p w14:paraId="54A8DBC9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Уровень освоения                  4</w:t>
            </w:r>
          </w:p>
        </w:tc>
        <w:tc>
          <w:tcPr>
            <w:tcW w:w="897" w:type="dxa"/>
            <w:gridSpan w:val="3"/>
            <w:vMerge w:val="restart"/>
            <w:vAlign w:val="center"/>
          </w:tcPr>
          <w:p w14:paraId="11898542">
            <w:pPr>
              <w:jc w:val="center"/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6</w:t>
            </w:r>
          </w:p>
        </w:tc>
      </w:tr>
      <w:tr w14:paraId="6C9B0D7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792" w:hRule="atLeast"/>
        </w:trPr>
        <w:tc>
          <w:tcPr>
            <w:tcW w:w="2873" w:type="dxa"/>
            <w:vMerge w:val="continue"/>
          </w:tcPr>
          <w:p w14:paraId="44ACA7C7">
            <w:pPr>
              <w:spacing w:line="242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228" w:type="dxa"/>
          </w:tcPr>
          <w:p w14:paraId="62642C36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>1. Характеристика  различных  видов  сиропов,  их  назначение  и  использование  в приготовлении отделочных полуфабрикатов, хлебобулочных , мучных кондитерских изделий . Органолептические  способы  определения  готовности сиропов. Оценка качества</w:t>
            </w:r>
          </w:p>
        </w:tc>
        <w:tc>
          <w:tcPr>
            <w:tcW w:w="885" w:type="dxa"/>
            <w:vMerge w:val="restart"/>
          </w:tcPr>
          <w:p w14:paraId="4AB9FB6C">
            <w:pPr>
              <w:rPr>
                <w:rFonts w:hint="default" w:ascii="Times New Roman" w:hAnsi="Times New Roman" w:eastAsia="Times New Roman"/>
                <w:lang w:val="ru-RU" w:eastAsia="en-US"/>
              </w:rPr>
            </w:pPr>
            <w:r>
              <w:rPr>
                <w:rFonts w:hint="default" w:eastAsia="Times New Roman"/>
                <w:lang w:val="ru-RU" w:eastAsia="en-US"/>
              </w:rPr>
              <w:t>1</w:t>
            </w:r>
          </w:p>
        </w:tc>
        <w:tc>
          <w:tcPr>
            <w:tcW w:w="904" w:type="dxa"/>
            <w:vMerge w:val="restart"/>
          </w:tcPr>
          <w:p w14:paraId="1AA44DDF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2</w:t>
            </w:r>
          </w:p>
        </w:tc>
        <w:tc>
          <w:tcPr>
            <w:tcW w:w="897" w:type="dxa"/>
            <w:gridSpan w:val="3"/>
            <w:vMerge w:val="continue"/>
          </w:tcPr>
          <w:p w14:paraId="00B7BBFA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</w:tr>
      <w:tr w14:paraId="34CDC26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1042" w:hRule="atLeast"/>
        </w:trPr>
        <w:tc>
          <w:tcPr>
            <w:tcW w:w="2873" w:type="dxa"/>
            <w:vMerge w:val="continue"/>
          </w:tcPr>
          <w:p w14:paraId="73A7E585">
            <w:pPr>
              <w:spacing w:line="242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9228" w:type="dxa"/>
          </w:tcPr>
          <w:p w14:paraId="75655528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>2. Правила выбора, характеристика и требования к качеству основных продуктов и дополнительных   ингредиентов   (ароматических   эссенций,   вина,   коньяка, красителей,  кислот)  нужного  типа,  качества  и  количества  в  соответствии  с технологическими требованиями к сиропам.</w:t>
            </w:r>
          </w:p>
        </w:tc>
        <w:tc>
          <w:tcPr>
            <w:tcW w:w="885" w:type="dxa"/>
            <w:vMerge w:val="continue"/>
          </w:tcPr>
          <w:p w14:paraId="39396E3F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904" w:type="dxa"/>
            <w:vMerge w:val="continue"/>
          </w:tcPr>
          <w:p w14:paraId="4D03A95A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897" w:type="dxa"/>
            <w:gridSpan w:val="3"/>
            <w:vMerge w:val="continue"/>
          </w:tcPr>
          <w:p w14:paraId="3240F8CB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</w:tr>
      <w:tr w14:paraId="5D2E8BF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1042" w:hRule="atLeast"/>
        </w:trPr>
        <w:tc>
          <w:tcPr>
            <w:tcW w:w="2873" w:type="dxa"/>
            <w:vMerge w:val="continue"/>
          </w:tcPr>
          <w:p w14:paraId="13F94D6D">
            <w:pPr>
              <w:spacing w:line="242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9228" w:type="dxa"/>
          </w:tcPr>
          <w:p w14:paraId="2F233152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>3. Приготовление сиропов (для промочки, кофейного, инвертного, для глазирования,</w:t>
            </w:r>
            <w:r>
              <w:rPr>
                <w:rFonts w:ascii="Times New Roman" w:hAnsi="Times New Roman" w:eastAsia="Times New Roman"/>
                <w:w w:val="99"/>
                <w:sz w:val="24"/>
                <w:szCs w:val="24"/>
                <w:lang w:eastAsia="en-US"/>
              </w:rPr>
              <w:t>жженки),правилаирежимварки,последовательностьвыполнения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 xml:space="preserve"> технологических  операций.  Определение  готовности  и  правила  использования технологических  операций.  Определение  готовности  и  правила  использования.</w:t>
            </w:r>
          </w:p>
        </w:tc>
        <w:tc>
          <w:tcPr>
            <w:tcW w:w="885" w:type="dxa"/>
            <w:vMerge w:val="continue"/>
          </w:tcPr>
          <w:p w14:paraId="7947C4A0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904" w:type="dxa"/>
            <w:vMerge w:val="continue"/>
          </w:tcPr>
          <w:p w14:paraId="14862F05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897" w:type="dxa"/>
            <w:gridSpan w:val="3"/>
            <w:vMerge w:val="continue"/>
          </w:tcPr>
          <w:p w14:paraId="41A94DF0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</w:tr>
      <w:tr w14:paraId="2237BFC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1042" w:hRule="atLeast"/>
        </w:trPr>
        <w:tc>
          <w:tcPr>
            <w:tcW w:w="2873" w:type="dxa"/>
            <w:vMerge w:val="continue"/>
          </w:tcPr>
          <w:p w14:paraId="55CF422A">
            <w:pPr>
              <w:spacing w:line="242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9228" w:type="dxa"/>
          </w:tcPr>
          <w:p w14:paraId="218CA5A4">
            <w:pP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>4 .технологических  операций.  Определение  готовности  и  правила  использования режим   варки,   последовательность   выполнения   технологических   операций. Определение готовности и правила использования помады. Требования к качеству, условия и сроки хранения помады.</w:t>
            </w:r>
          </w:p>
        </w:tc>
        <w:tc>
          <w:tcPr>
            <w:tcW w:w="885" w:type="dxa"/>
            <w:vMerge w:val="continue"/>
          </w:tcPr>
          <w:p w14:paraId="609EB49B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904" w:type="dxa"/>
            <w:vMerge w:val="continue"/>
          </w:tcPr>
          <w:p w14:paraId="68C0D62B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897" w:type="dxa"/>
            <w:gridSpan w:val="3"/>
            <w:vMerge w:val="continue"/>
          </w:tcPr>
          <w:p w14:paraId="1CDDFEF9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</w:tr>
      <w:tr w14:paraId="68FE6C5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1042" w:hRule="atLeast"/>
        </w:trPr>
        <w:tc>
          <w:tcPr>
            <w:tcW w:w="2873" w:type="dxa"/>
            <w:vMerge w:val="continue"/>
          </w:tcPr>
          <w:p w14:paraId="1DDB6210">
            <w:pPr>
              <w:spacing w:line="242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9228" w:type="dxa"/>
          </w:tcPr>
          <w:p w14:paraId="2BD74CE9">
            <w:pP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>5. Приготовление   карамели.   Виды   карамели   в   зависимости   от   температуры уваривания  и  рецептуры  карамельного  сиропа.  Особенности  приготовления, использование дополнительных ингредиентов, правила и режимы варки. Простые украшения  из  карамели,  их  использование  в  приготовлении  хлебобулочных, мучных кондитерских изделий, требования к качеству, условия и сроки хранения.</w:t>
            </w:r>
          </w:p>
        </w:tc>
        <w:tc>
          <w:tcPr>
            <w:tcW w:w="885" w:type="dxa"/>
            <w:vMerge w:val="restart"/>
          </w:tcPr>
          <w:p w14:paraId="0937E0FB">
            <w:pPr>
              <w:rPr>
                <w:rFonts w:hint="default" w:ascii="Times New Roman" w:hAnsi="Times New Roman" w:eastAsia="Times New Roman"/>
                <w:lang w:val="ru-RU" w:eastAsia="en-US"/>
              </w:rPr>
            </w:pPr>
            <w:r>
              <w:rPr>
                <w:rFonts w:hint="default" w:eastAsia="Times New Roman"/>
                <w:lang w:val="ru-RU" w:eastAsia="en-US"/>
              </w:rPr>
              <w:t>1</w:t>
            </w:r>
          </w:p>
        </w:tc>
        <w:tc>
          <w:tcPr>
            <w:tcW w:w="904" w:type="dxa"/>
            <w:vMerge w:val="continue"/>
          </w:tcPr>
          <w:p w14:paraId="361B3D71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897" w:type="dxa"/>
            <w:gridSpan w:val="3"/>
            <w:vMerge w:val="continue"/>
          </w:tcPr>
          <w:p w14:paraId="435E4696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</w:tr>
      <w:tr w14:paraId="77F23B0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1042" w:hRule="atLeast"/>
        </w:trPr>
        <w:tc>
          <w:tcPr>
            <w:tcW w:w="2873" w:type="dxa"/>
          </w:tcPr>
          <w:p w14:paraId="39674787">
            <w:pPr>
              <w:spacing w:line="242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9228" w:type="dxa"/>
          </w:tcPr>
          <w:p w14:paraId="2BF2864C">
            <w:pP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>6. Приготовление  желе.  Виды  желе  в  зависимости  от  желирующего  вещества. Правила и режим варки, использование дополнительных ингредиентов. Украшения из желе, их использование в приготовлении хлебобулочных, мучных кондитерских изделий. Требования к качеству, условия и сроки хранения.</w:t>
            </w:r>
          </w:p>
        </w:tc>
        <w:tc>
          <w:tcPr>
            <w:tcW w:w="885" w:type="dxa"/>
            <w:vMerge w:val="continue"/>
          </w:tcPr>
          <w:p w14:paraId="660A1704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904" w:type="dxa"/>
            <w:vMerge w:val="continue"/>
          </w:tcPr>
          <w:p w14:paraId="580E60DB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897" w:type="dxa"/>
            <w:gridSpan w:val="3"/>
            <w:vMerge w:val="continue"/>
          </w:tcPr>
          <w:p w14:paraId="078D5FC1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</w:tr>
      <w:tr w14:paraId="0D08C42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1488" w:hRule="atLeast"/>
        </w:trPr>
        <w:tc>
          <w:tcPr>
            <w:tcW w:w="2873" w:type="dxa"/>
            <w:vMerge w:val="restart"/>
          </w:tcPr>
          <w:p w14:paraId="7DB44635">
            <w:pPr>
              <w:spacing w:line="242" w:lineRule="exact"/>
              <w:ind w:left="120"/>
              <w:rPr>
                <w:rFonts w:ascii="Times New Roman" w:hAnsi="Times New Roman" w:eastAsia="Times New Roman"/>
                <w:iCs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Тема 2.3.</w:t>
            </w:r>
          </w:p>
          <w:p w14:paraId="3F900B87">
            <w:pPr>
              <w:spacing w:line="242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  <w:r>
              <w:rPr>
                <w:rFonts w:ascii="Times New Roman" w:hAnsi="Times New Roman" w:eastAsia="Times New Roman"/>
                <w:iCs/>
                <w:lang w:eastAsia="en-US"/>
              </w:rPr>
              <w:t>Приготовление глазури</w:t>
            </w:r>
          </w:p>
        </w:tc>
        <w:tc>
          <w:tcPr>
            <w:tcW w:w="9228" w:type="dxa"/>
          </w:tcPr>
          <w:p w14:paraId="50384A1F">
            <w:pP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>1.  Виды  глазури  в  зависимости  от  сырья.  Приготовление  глазури  сырцовой  для глазирования  поверхности,  глазури  сырцовой  и  заварной  для  украшения  изделий, шоколадной  глазури.  Последовательность  выполнения  технологических  операций, органолептические способы определение готовности, требования к качеству, условия и сроки хранения.</w:t>
            </w:r>
          </w:p>
          <w:p w14:paraId="51C089D2">
            <w:pP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</w:pPr>
          </w:p>
        </w:tc>
        <w:tc>
          <w:tcPr>
            <w:tcW w:w="885" w:type="dxa"/>
            <w:vMerge w:val="restart"/>
          </w:tcPr>
          <w:p w14:paraId="02C7065D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904" w:type="dxa"/>
            <w:vMerge w:val="restart"/>
          </w:tcPr>
          <w:p w14:paraId="02DE7469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2</w:t>
            </w:r>
          </w:p>
        </w:tc>
        <w:tc>
          <w:tcPr>
            <w:tcW w:w="897" w:type="dxa"/>
            <w:gridSpan w:val="3"/>
            <w:vMerge w:val="restart"/>
          </w:tcPr>
          <w:p w14:paraId="3BD764E8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2</w:t>
            </w:r>
          </w:p>
        </w:tc>
      </w:tr>
      <w:tr w14:paraId="6A8AF05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984" w:hRule="atLeast"/>
        </w:trPr>
        <w:tc>
          <w:tcPr>
            <w:tcW w:w="2873" w:type="dxa"/>
            <w:vMerge w:val="continue"/>
          </w:tcPr>
          <w:p w14:paraId="2C266309">
            <w:pPr>
              <w:spacing w:line="242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9228" w:type="dxa"/>
          </w:tcPr>
          <w:p w14:paraId="79933CD5">
            <w:pP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>2. Использование различных видов глазури в приготовлении хлебобулочных, мучных кондитерских изделий, правила и варианты оформления.</w:t>
            </w:r>
          </w:p>
          <w:p w14:paraId="51F17A74">
            <w:pP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</w:pPr>
          </w:p>
          <w:p w14:paraId="6A16EFCA">
            <w:pP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</w:pPr>
          </w:p>
        </w:tc>
        <w:tc>
          <w:tcPr>
            <w:tcW w:w="885" w:type="dxa"/>
            <w:vMerge w:val="continue"/>
          </w:tcPr>
          <w:p w14:paraId="04EBF7D0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904" w:type="dxa"/>
            <w:vMerge w:val="continue"/>
          </w:tcPr>
          <w:p w14:paraId="5574A8E2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897" w:type="dxa"/>
            <w:gridSpan w:val="3"/>
            <w:vMerge w:val="continue"/>
          </w:tcPr>
          <w:p w14:paraId="1972993D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</w:tr>
      <w:tr w14:paraId="1BE970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264" w:hRule="atLeast"/>
        </w:trPr>
        <w:tc>
          <w:tcPr>
            <w:tcW w:w="2873" w:type="dxa"/>
            <w:vMerge w:val="restart"/>
          </w:tcPr>
          <w:p w14:paraId="64324945">
            <w:pPr>
              <w:spacing w:line="242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sz w:val="24"/>
                <w:szCs w:val="24"/>
                <w:lang w:eastAsia="en-US"/>
              </w:rPr>
              <w:t>Тема 2.4.</w:t>
            </w:r>
            <w:r>
              <w:rPr>
                <w:rFonts w:ascii="Times New Roman" w:hAnsi="Times New Roman" w:eastAsia="Times New Roman"/>
                <w:iCs/>
                <w:sz w:val="24"/>
                <w:szCs w:val="24"/>
                <w:lang w:eastAsia="en-US"/>
              </w:rPr>
              <w:t xml:space="preserve"> Приготовление, назначение и подготовка к использованию кремов.</w:t>
            </w:r>
          </w:p>
        </w:tc>
        <w:tc>
          <w:tcPr>
            <w:tcW w:w="9228" w:type="dxa"/>
          </w:tcPr>
          <w:p w14:paraId="6D1DC1AE">
            <w:pP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Содержание</w:t>
            </w:r>
          </w:p>
        </w:tc>
        <w:tc>
          <w:tcPr>
            <w:tcW w:w="1789" w:type="dxa"/>
            <w:gridSpan w:val="2"/>
          </w:tcPr>
          <w:p w14:paraId="69E687B0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Уровень освоения</w:t>
            </w:r>
          </w:p>
        </w:tc>
        <w:tc>
          <w:tcPr>
            <w:tcW w:w="897" w:type="dxa"/>
            <w:gridSpan w:val="3"/>
            <w:vMerge w:val="restart"/>
            <w:vAlign w:val="center"/>
          </w:tcPr>
          <w:p w14:paraId="581814D4">
            <w:pPr>
              <w:jc w:val="center"/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2</w:t>
            </w:r>
          </w:p>
        </w:tc>
      </w:tr>
      <w:tr w14:paraId="4F19E2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768" w:hRule="atLeast"/>
        </w:trPr>
        <w:tc>
          <w:tcPr>
            <w:tcW w:w="2873" w:type="dxa"/>
            <w:vMerge w:val="continue"/>
          </w:tcPr>
          <w:p w14:paraId="088B1A1E">
            <w:pPr>
              <w:spacing w:line="242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228" w:type="dxa"/>
          </w:tcPr>
          <w:p w14:paraId="19A60F0C">
            <w:pPr>
              <w:ind w:left="360"/>
              <w:jc w:val="both"/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>1.Классификация кремов в  зависимости от использования основного сырья и дополнительных ингредиентов. Требования  к качеству сырья. Методы приготовления. Требования  к качеству .условия и сроки хранения. Использование кремов  в приготовлении хлебобулочных мучных кондитерских изделий.</w:t>
            </w:r>
          </w:p>
        </w:tc>
        <w:tc>
          <w:tcPr>
            <w:tcW w:w="885" w:type="dxa"/>
            <w:vMerge w:val="restart"/>
          </w:tcPr>
          <w:p w14:paraId="49B2613F">
            <w:pPr>
              <w:rPr>
                <w:rFonts w:hint="default" w:ascii="Times New Roman" w:hAnsi="Times New Roman" w:eastAsia="Times New Roman"/>
                <w:lang w:val="ru-RU" w:eastAsia="en-US"/>
              </w:rPr>
            </w:pPr>
            <w:r>
              <w:rPr>
                <w:rFonts w:hint="default" w:eastAsia="Times New Roman"/>
                <w:lang w:val="ru-RU" w:eastAsia="en-US"/>
              </w:rPr>
              <w:t>1</w:t>
            </w:r>
          </w:p>
        </w:tc>
        <w:tc>
          <w:tcPr>
            <w:tcW w:w="904" w:type="dxa"/>
            <w:vMerge w:val="restart"/>
            <w:vAlign w:val="center"/>
          </w:tcPr>
          <w:p w14:paraId="53ACE889">
            <w:pPr>
              <w:jc w:val="center"/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2</w:t>
            </w:r>
          </w:p>
        </w:tc>
        <w:tc>
          <w:tcPr>
            <w:tcW w:w="897" w:type="dxa"/>
            <w:gridSpan w:val="3"/>
            <w:vMerge w:val="continue"/>
          </w:tcPr>
          <w:p w14:paraId="7B07BDD6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</w:tr>
      <w:tr w14:paraId="2E96A06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1416" w:hRule="atLeast"/>
        </w:trPr>
        <w:tc>
          <w:tcPr>
            <w:tcW w:w="2873" w:type="dxa"/>
            <w:vMerge w:val="continue"/>
          </w:tcPr>
          <w:p w14:paraId="17919993">
            <w:pPr>
              <w:spacing w:line="242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9228" w:type="dxa"/>
          </w:tcPr>
          <w:p w14:paraId="05DDB1EE">
            <w:pP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 xml:space="preserve">2.  Приготовление  сливочных,  белковых,  заварных  кремов,  кремов  из  молочных продуктов:  сметаны,  творога,  сливок.  Ассортимент,  рецептура,  правила   и  режим </w:t>
            </w:r>
            <w:r>
              <w:rPr>
                <w:rFonts w:ascii="Times New Roman" w:hAnsi="Times New Roman" w:eastAsia="Times New Roman"/>
                <w:w w:val="99"/>
                <w:sz w:val="24"/>
                <w:szCs w:val="24"/>
                <w:lang w:eastAsia="en-US"/>
              </w:rPr>
              <w:t>приготовления, последовательность выполнения технологических операций.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 xml:space="preserve"> Требования к качеству, условия и сроки хранения.</w:t>
            </w:r>
          </w:p>
        </w:tc>
        <w:tc>
          <w:tcPr>
            <w:tcW w:w="885" w:type="dxa"/>
            <w:vMerge w:val="continue"/>
          </w:tcPr>
          <w:p w14:paraId="02FD8E7C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904" w:type="dxa"/>
            <w:vMerge w:val="continue"/>
          </w:tcPr>
          <w:p w14:paraId="6DF254C0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897" w:type="dxa"/>
            <w:gridSpan w:val="3"/>
            <w:vMerge w:val="continue"/>
          </w:tcPr>
          <w:p w14:paraId="687EE75C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</w:tr>
      <w:tr w14:paraId="361D072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324" w:hRule="atLeast"/>
        </w:trPr>
        <w:tc>
          <w:tcPr>
            <w:tcW w:w="2873" w:type="dxa"/>
            <w:vMerge w:val="continue"/>
          </w:tcPr>
          <w:p w14:paraId="7A95396E">
            <w:pPr>
              <w:spacing w:line="242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9228" w:type="dxa"/>
          </w:tcPr>
          <w:p w14:paraId="5C9FE7D8">
            <w:pP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sz w:val="24"/>
                <w:szCs w:val="24"/>
                <w:lang w:eastAsia="en-US"/>
              </w:rPr>
              <w:t>Тематика</w:t>
            </w:r>
            <w:r>
              <w:rPr>
                <w:rFonts w:ascii="Times New Roman" w:hAnsi="Times New Roman" w:eastAsia="Times New Roman"/>
                <w:b/>
                <w:lang w:eastAsia="en-US"/>
              </w:rPr>
              <w:t xml:space="preserve"> практическая подготовка(</w:t>
            </w:r>
            <w:r>
              <w:rPr>
                <w:rFonts w:ascii="Times New Roman" w:hAnsi="Times New Roman" w:eastAsia="Times New Roman"/>
                <w:b/>
                <w:bCs/>
                <w:iCs/>
                <w:sz w:val="24"/>
                <w:szCs w:val="24"/>
                <w:lang w:eastAsia="en-US"/>
              </w:rPr>
              <w:t xml:space="preserve"> практических занятий и лабораторных работ)</w:t>
            </w:r>
          </w:p>
        </w:tc>
        <w:tc>
          <w:tcPr>
            <w:tcW w:w="885" w:type="dxa"/>
          </w:tcPr>
          <w:p w14:paraId="4F38FD13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904" w:type="dxa"/>
          </w:tcPr>
          <w:p w14:paraId="2532018C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897" w:type="dxa"/>
            <w:gridSpan w:val="3"/>
          </w:tcPr>
          <w:p w14:paraId="3FCFF617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4</w:t>
            </w:r>
          </w:p>
        </w:tc>
      </w:tr>
      <w:tr w14:paraId="262B818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492" w:hRule="atLeast"/>
        </w:trPr>
        <w:tc>
          <w:tcPr>
            <w:tcW w:w="2873" w:type="dxa"/>
            <w:vMerge w:val="continue"/>
          </w:tcPr>
          <w:p w14:paraId="00FAD87D">
            <w:pPr>
              <w:spacing w:line="242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9228" w:type="dxa"/>
          </w:tcPr>
          <w:p w14:paraId="425C6B4E">
            <w:pP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</w:pPr>
          </w:p>
          <w:p w14:paraId="5ACEA9C6">
            <w:pP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lang w:eastAsia="en-US"/>
              </w:rPr>
              <w:t>Практическая подготовка (лабораторная работа №1)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>«Рисование элементов, выполняемых при помощи кондитерского мешка и корнетика»</w:t>
            </w:r>
          </w:p>
        </w:tc>
        <w:tc>
          <w:tcPr>
            <w:tcW w:w="885" w:type="dxa"/>
          </w:tcPr>
          <w:p w14:paraId="4F306B78">
            <w:pPr>
              <w:rPr>
                <w:rFonts w:hint="default" w:ascii="Times New Roman" w:hAnsi="Times New Roman" w:eastAsia="Times New Roman"/>
                <w:lang w:val="ru-RU" w:eastAsia="en-US"/>
              </w:rPr>
            </w:pPr>
            <w:r>
              <w:rPr>
                <w:rFonts w:hint="default" w:eastAsia="Times New Roman"/>
                <w:lang w:val="ru-RU" w:eastAsia="en-US"/>
              </w:rPr>
              <w:t>2</w:t>
            </w:r>
          </w:p>
        </w:tc>
        <w:tc>
          <w:tcPr>
            <w:tcW w:w="904" w:type="dxa"/>
          </w:tcPr>
          <w:p w14:paraId="4D860032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897" w:type="dxa"/>
            <w:gridSpan w:val="3"/>
          </w:tcPr>
          <w:p w14:paraId="092CEDB2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4</w:t>
            </w:r>
          </w:p>
        </w:tc>
      </w:tr>
      <w:tr w14:paraId="55B7F8B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274" w:hRule="atLeast"/>
        </w:trPr>
        <w:tc>
          <w:tcPr>
            <w:tcW w:w="2873" w:type="dxa"/>
            <w:vMerge w:val="restart"/>
          </w:tcPr>
          <w:p w14:paraId="31D8E2E8">
            <w:pPr>
              <w:spacing w:line="249" w:lineRule="exact"/>
              <w:ind w:left="120"/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sz w:val="24"/>
                <w:szCs w:val="24"/>
                <w:lang w:eastAsia="en-US"/>
              </w:rPr>
              <w:t>Тема 2.5.</w:t>
            </w:r>
          </w:p>
          <w:p w14:paraId="024D2D5E">
            <w:pPr>
              <w:spacing w:line="267" w:lineRule="exact"/>
              <w:ind w:left="120"/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iCs/>
                <w:sz w:val="24"/>
                <w:szCs w:val="24"/>
                <w:lang w:eastAsia="en-US"/>
              </w:rPr>
              <w:t>Приготовление сахарной</w:t>
            </w:r>
          </w:p>
          <w:p w14:paraId="247D1039">
            <w:pPr>
              <w:spacing w:line="242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  <w:r>
              <w:rPr>
                <w:rFonts w:ascii="Times New Roman" w:hAnsi="Times New Roman" w:eastAsia="Times New Roman"/>
                <w:iCs/>
                <w:sz w:val="24"/>
                <w:szCs w:val="24"/>
                <w:lang w:eastAsia="en-US"/>
              </w:rPr>
              <w:t>мастики и марципана</w:t>
            </w:r>
          </w:p>
        </w:tc>
        <w:tc>
          <w:tcPr>
            <w:tcW w:w="9228" w:type="dxa"/>
          </w:tcPr>
          <w:p w14:paraId="0EDC4104">
            <w:pP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 xml:space="preserve">Содержание </w:t>
            </w:r>
          </w:p>
        </w:tc>
        <w:tc>
          <w:tcPr>
            <w:tcW w:w="1789" w:type="dxa"/>
            <w:gridSpan w:val="2"/>
          </w:tcPr>
          <w:p w14:paraId="400E8855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Уровень освоения</w:t>
            </w:r>
          </w:p>
        </w:tc>
        <w:tc>
          <w:tcPr>
            <w:tcW w:w="897" w:type="dxa"/>
            <w:gridSpan w:val="3"/>
            <w:vAlign w:val="center"/>
          </w:tcPr>
          <w:p w14:paraId="04E86B98">
            <w:pPr>
              <w:jc w:val="center"/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2</w:t>
            </w:r>
          </w:p>
        </w:tc>
      </w:tr>
      <w:tr w14:paraId="613B3E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6" w:hRule="atLeast"/>
        </w:trPr>
        <w:tc>
          <w:tcPr>
            <w:tcW w:w="2873" w:type="dxa"/>
            <w:vMerge w:val="continue"/>
          </w:tcPr>
          <w:p w14:paraId="3FDA1CA6">
            <w:pPr>
              <w:spacing w:line="249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228" w:type="dxa"/>
          </w:tcPr>
          <w:p w14:paraId="75E0D80B">
            <w:pP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>1.  Виды  сахарной   мастики   и   марципана,  методы  приготовления,  рецептура, ассортимент, особенности приготовления, нормы закладки продуктов, требования к качеству, условия и сроки хранения.</w:t>
            </w:r>
          </w:p>
        </w:tc>
        <w:tc>
          <w:tcPr>
            <w:tcW w:w="885" w:type="dxa"/>
            <w:vMerge w:val="restart"/>
          </w:tcPr>
          <w:p w14:paraId="638216BA">
            <w:pPr>
              <w:rPr>
                <w:rFonts w:hint="default" w:ascii="Times New Roman" w:hAnsi="Times New Roman" w:eastAsia="Times New Roman"/>
                <w:lang w:val="ru-RU" w:eastAsia="en-US"/>
              </w:rPr>
            </w:pPr>
            <w:r>
              <w:rPr>
                <w:rFonts w:hint="default" w:eastAsia="Times New Roman"/>
                <w:lang w:val="ru-RU" w:eastAsia="en-US"/>
              </w:rPr>
              <w:t>1</w:t>
            </w:r>
          </w:p>
        </w:tc>
        <w:tc>
          <w:tcPr>
            <w:tcW w:w="1205" w:type="dxa"/>
            <w:gridSpan w:val="3"/>
            <w:vMerge w:val="restart"/>
          </w:tcPr>
          <w:p w14:paraId="4EFACE0F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2</w:t>
            </w:r>
          </w:p>
        </w:tc>
        <w:tc>
          <w:tcPr>
            <w:tcW w:w="897" w:type="dxa"/>
            <w:gridSpan w:val="2"/>
            <w:vMerge w:val="restart"/>
          </w:tcPr>
          <w:p w14:paraId="2CBF7707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</w:tr>
      <w:tr w14:paraId="02E26A9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42" w:hRule="atLeast"/>
        </w:trPr>
        <w:tc>
          <w:tcPr>
            <w:tcW w:w="2873" w:type="dxa"/>
            <w:vMerge w:val="continue"/>
          </w:tcPr>
          <w:p w14:paraId="3827092F">
            <w:pPr>
              <w:spacing w:line="249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228" w:type="dxa"/>
          </w:tcPr>
          <w:p w14:paraId="41AABB65">
            <w:pP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>2. Использования сахарной мастики и марципана в приготовлении хлебобулочных, мучных кондитерских изделий, правила и варианты оформления.</w:t>
            </w:r>
          </w:p>
        </w:tc>
        <w:tc>
          <w:tcPr>
            <w:tcW w:w="885" w:type="dxa"/>
            <w:vMerge w:val="continue"/>
          </w:tcPr>
          <w:p w14:paraId="1C53A66E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1205" w:type="dxa"/>
            <w:gridSpan w:val="3"/>
            <w:vMerge w:val="continue"/>
          </w:tcPr>
          <w:p w14:paraId="0351F6B2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897" w:type="dxa"/>
            <w:gridSpan w:val="2"/>
            <w:vMerge w:val="continue"/>
          </w:tcPr>
          <w:p w14:paraId="17A4C6C3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</w:tr>
      <w:tr w14:paraId="22FC8A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216" w:hRule="atLeast"/>
        </w:trPr>
        <w:tc>
          <w:tcPr>
            <w:tcW w:w="2873" w:type="dxa"/>
            <w:vMerge w:val="restart"/>
          </w:tcPr>
          <w:p w14:paraId="1BF183D9">
            <w:pPr>
              <w:spacing w:line="249" w:lineRule="exact"/>
              <w:ind w:left="120"/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sz w:val="24"/>
                <w:szCs w:val="24"/>
                <w:lang w:eastAsia="en-US"/>
              </w:rPr>
              <w:t>Тема 2.6.</w:t>
            </w:r>
          </w:p>
          <w:p w14:paraId="6EFA6F24">
            <w:pPr>
              <w:spacing w:line="267" w:lineRule="exact"/>
              <w:ind w:left="120"/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iCs/>
                <w:sz w:val="24"/>
                <w:szCs w:val="24"/>
                <w:lang w:eastAsia="en-US"/>
              </w:rPr>
              <w:t>Приготовление посыпок</w:t>
            </w:r>
          </w:p>
          <w:p w14:paraId="7A1A8F1A">
            <w:pPr>
              <w:ind w:left="120"/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iCs/>
                <w:sz w:val="24"/>
                <w:szCs w:val="24"/>
                <w:lang w:eastAsia="en-US"/>
              </w:rPr>
              <w:t>и крошки</w:t>
            </w:r>
          </w:p>
        </w:tc>
        <w:tc>
          <w:tcPr>
            <w:tcW w:w="9228" w:type="dxa"/>
          </w:tcPr>
          <w:p w14:paraId="2AF2CD6A">
            <w:pP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>Содержание</w:t>
            </w:r>
          </w:p>
        </w:tc>
        <w:tc>
          <w:tcPr>
            <w:tcW w:w="1789" w:type="dxa"/>
            <w:gridSpan w:val="2"/>
          </w:tcPr>
          <w:p w14:paraId="41ECDF8B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Уровень освоения</w:t>
            </w:r>
          </w:p>
        </w:tc>
        <w:tc>
          <w:tcPr>
            <w:tcW w:w="897" w:type="dxa"/>
            <w:gridSpan w:val="3"/>
            <w:vMerge w:val="restart"/>
            <w:vAlign w:val="center"/>
          </w:tcPr>
          <w:p w14:paraId="157ED005">
            <w:pPr>
              <w:jc w:val="center"/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2</w:t>
            </w:r>
          </w:p>
        </w:tc>
      </w:tr>
      <w:tr w14:paraId="1A261F8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816" w:hRule="atLeast"/>
        </w:trPr>
        <w:tc>
          <w:tcPr>
            <w:tcW w:w="2873" w:type="dxa"/>
            <w:vMerge w:val="continue"/>
          </w:tcPr>
          <w:p w14:paraId="24AC6849">
            <w:pPr>
              <w:spacing w:line="249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228" w:type="dxa"/>
          </w:tcPr>
          <w:p w14:paraId="311D6C5E">
            <w:pPr>
              <w:spacing w:line="264" w:lineRule="exact"/>
              <w:ind w:right="34"/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 xml:space="preserve">1. Виды, характеристика, назначение, отделочных полуфабрикатов промышленного </w:t>
            </w:r>
            <w:r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  <w:t>п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>роизводства:  ассортимент,  правила  подготовки  к  использованию,  требования ккачеству, условия и сроки хранения</w:t>
            </w:r>
          </w:p>
        </w:tc>
        <w:tc>
          <w:tcPr>
            <w:tcW w:w="885" w:type="dxa"/>
            <w:vMerge w:val="restart"/>
          </w:tcPr>
          <w:p w14:paraId="4B689FD8">
            <w:pPr>
              <w:rPr>
                <w:rFonts w:hint="default" w:ascii="Times New Roman" w:hAnsi="Times New Roman" w:eastAsia="Times New Roman"/>
                <w:lang w:val="ru-RU" w:eastAsia="en-US"/>
              </w:rPr>
            </w:pPr>
            <w:r>
              <w:rPr>
                <w:rFonts w:hint="default" w:eastAsia="Times New Roman"/>
                <w:lang w:val="ru-RU" w:eastAsia="en-US"/>
              </w:rPr>
              <w:t>1</w:t>
            </w:r>
          </w:p>
        </w:tc>
        <w:tc>
          <w:tcPr>
            <w:tcW w:w="904" w:type="dxa"/>
            <w:vMerge w:val="restart"/>
          </w:tcPr>
          <w:p w14:paraId="598D9064">
            <w:pPr>
              <w:jc w:val="center"/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2</w:t>
            </w:r>
          </w:p>
        </w:tc>
        <w:tc>
          <w:tcPr>
            <w:tcW w:w="897" w:type="dxa"/>
            <w:gridSpan w:val="3"/>
            <w:vMerge w:val="continue"/>
          </w:tcPr>
          <w:p w14:paraId="446FC6E9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</w:tr>
      <w:tr w14:paraId="41DA2EC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996" w:hRule="atLeast"/>
        </w:trPr>
        <w:tc>
          <w:tcPr>
            <w:tcW w:w="2873" w:type="dxa"/>
            <w:vMerge w:val="continue"/>
          </w:tcPr>
          <w:p w14:paraId="5E40C77B">
            <w:pPr>
              <w:spacing w:line="242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9228" w:type="dxa"/>
          </w:tcPr>
          <w:p w14:paraId="72B7D082">
            <w:pPr>
              <w:spacing w:line="260" w:lineRule="exact"/>
              <w:ind w:right="34"/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>2. Использование  отделочных  полуфабрикатов  промышленного  производства  в</w:t>
            </w:r>
          </w:p>
          <w:p w14:paraId="0501179F">
            <w:pPr>
              <w:spacing w:line="272" w:lineRule="exact"/>
              <w:ind w:right="34"/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>приготовлении хлебобулочных, мучных кондитерских изделий, правила и вариантыоформления</w:t>
            </w:r>
          </w:p>
        </w:tc>
        <w:tc>
          <w:tcPr>
            <w:tcW w:w="885" w:type="dxa"/>
            <w:vMerge w:val="continue"/>
          </w:tcPr>
          <w:p w14:paraId="4C94A572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904" w:type="dxa"/>
            <w:vMerge w:val="continue"/>
          </w:tcPr>
          <w:p w14:paraId="2D77A8C3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897" w:type="dxa"/>
            <w:gridSpan w:val="3"/>
            <w:vMerge w:val="continue"/>
          </w:tcPr>
          <w:p w14:paraId="4C4C0249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</w:tr>
      <w:tr w14:paraId="580324A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136" w:hRule="atLeast"/>
        </w:trPr>
        <w:tc>
          <w:tcPr>
            <w:tcW w:w="2873" w:type="dxa"/>
            <w:vMerge w:val="continue"/>
          </w:tcPr>
          <w:p w14:paraId="021CB204">
            <w:pPr>
              <w:spacing w:line="242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11017" w:type="dxa"/>
            <w:gridSpan w:val="3"/>
          </w:tcPr>
          <w:p w14:paraId="50556000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sz w:val="24"/>
                <w:szCs w:val="24"/>
                <w:lang w:eastAsia="en-US"/>
              </w:rPr>
              <w:t>Тематика</w:t>
            </w:r>
            <w:r>
              <w:rPr>
                <w:rFonts w:ascii="Times New Roman" w:hAnsi="Times New Roman" w:eastAsia="Times New Roman"/>
                <w:b/>
                <w:lang w:eastAsia="en-US"/>
              </w:rPr>
              <w:t xml:space="preserve"> практическая подготовка(</w:t>
            </w:r>
            <w:r>
              <w:rPr>
                <w:rFonts w:ascii="Times New Roman" w:hAnsi="Times New Roman" w:eastAsia="Times New Roman"/>
                <w:b/>
                <w:bCs/>
                <w:iCs/>
                <w:sz w:val="24"/>
                <w:szCs w:val="24"/>
                <w:lang w:eastAsia="en-US"/>
              </w:rPr>
              <w:t xml:space="preserve"> практических занятий и лабораторных работ)</w:t>
            </w:r>
          </w:p>
        </w:tc>
        <w:tc>
          <w:tcPr>
            <w:tcW w:w="897" w:type="dxa"/>
            <w:gridSpan w:val="3"/>
            <w:vAlign w:val="center"/>
          </w:tcPr>
          <w:p w14:paraId="63DD88DE">
            <w:pPr>
              <w:jc w:val="center"/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4</w:t>
            </w:r>
          </w:p>
        </w:tc>
      </w:tr>
      <w:tr w14:paraId="3F5AF3D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180" w:hRule="atLeast"/>
        </w:trPr>
        <w:tc>
          <w:tcPr>
            <w:tcW w:w="2873" w:type="dxa"/>
            <w:vMerge w:val="continue"/>
          </w:tcPr>
          <w:p w14:paraId="083877EC">
            <w:pPr>
              <w:spacing w:line="242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11017" w:type="dxa"/>
            <w:gridSpan w:val="3"/>
          </w:tcPr>
          <w:p w14:paraId="5624837B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lang w:eastAsia="en-US"/>
              </w:rPr>
              <w:t>практическая подготовка (практическое занятие</w:t>
            </w:r>
            <w:r>
              <w:rPr>
                <w:rFonts w:ascii="Times New Roman" w:hAnsi="Times New Roman" w:eastAsia="Times New Roman"/>
                <w:b/>
                <w:bCs/>
                <w:iCs/>
                <w:sz w:val="24"/>
                <w:szCs w:val="24"/>
                <w:lang w:eastAsia="en-US"/>
              </w:rPr>
              <w:t>№5)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>Приготовление отделочных полуфабрикатов</w:t>
            </w:r>
          </w:p>
        </w:tc>
        <w:tc>
          <w:tcPr>
            <w:tcW w:w="897" w:type="dxa"/>
            <w:gridSpan w:val="3"/>
            <w:vAlign w:val="center"/>
          </w:tcPr>
          <w:p w14:paraId="474ED496">
            <w:pPr>
              <w:jc w:val="center"/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4</w:t>
            </w:r>
          </w:p>
        </w:tc>
      </w:tr>
      <w:tr w14:paraId="332F196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204" w:hRule="atLeast"/>
        </w:trPr>
        <w:tc>
          <w:tcPr>
            <w:tcW w:w="2873" w:type="dxa"/>
            <w:vMerge w:val="restart"/>
            <w:vAlign w:val="center"/>
          </w:tcPr>
          <w:p w14:paraId="2831C04D">
            <w:pPr>
              <w:spacing w:line="249" w:lineRule="exact"/>
              <w:ind w:left="120"/>
              <w:jc w:val="center"/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sz w:val="24"/>
                <w:szCs w:val="24"/>
                <w:lang w:eastAsia="en-US"/>
              </w:rPr>
              <w:t>Тема 2.7.</w:t>
            </w:r>
          </w:p>
          <w:p w14:paraId="03A00929">
            <w:pPr>
              <w:spacing w:line="267" w:lineRule="exact"/>
              <w:ind w:left="120"/>
              <w:jc w:val="center"/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iCs/>
                <w:sz w:val="24"/>
                <w:szCs w:val="24"/>
                <w:lang w:eastAsia="en-US"/>
              </w:rPr>
              <w:t>Отделочные</w:t>
            </w:r>
          </w:p>
          <w:p w14:paraId="7B520C9C">
            <w:pPr>
              <w:ind w:left="120"/>
              <w:jc w:val="center"/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iCs/>
                <w:sz w:val="24"/>
                <w:szCs w:val="24"/>
                <w:lang w:eastAsia="en-US"/>
              </w:rPr>
              <w:t>полуфабрикаты</w:t>
            </w:r>
          </w:p>
          <w:p w14:paraId="3610732C">
            <w:pPr>
              <w:spacing w:line="274" w:lineRule="exact"/>
              <w:ind w:left="120"/>
              <w:jc w:val="center"/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iCs/>
                <w:sz w:val="24"/>
                <w:szCs w:val="24"/>
                <w:lang w:eastAsia="en-US"/>
              </w:rPr>
              <w:t>промышленного</w:t>
            </w:r>
          </w:p>
          <w:p w14:paraId="5EAFF76D">
            <w:pPr>
              <w:spacing w:line="260" w:lineRule="exact"/>
              <w:ind w:left="120"/>
              <w:jc w:val="center"/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iCs/>
                <w:sz w:val="24"/>
                <w:szCs w:val="24"/>
                <w:lang w:eastAsia="en-US"/>
              </w:rPr>
              <w:t>производства</w:t>
            </w:r>
          </w:p>
        </w:tc>
        <w:tc>
          <w:tcPr>
            <w:tcW w:w="9228" w:type="dxa"/>
          </w:tcPr>
          <w:p w14:paraId="38A53335">
            <w:pPr>
              <w:spacing w:line="260" w:lineRule="exact"/>
              <w:ind w:right="34"/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>Содержание</w:t>
            </w:r>
          </w:p>
        </w:tc>
        <w:tc>
          <w:tcPr>
            <w:tcW w:w="1789" w:type="dxa"/>
            <w:gridSpan w:val="2"/>
          </w:tcPr>
          <w:p w14:paraId="5101C16E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Уровень освоения</w:t>
            </w:r>
          </w:p>
        </w:tc>
        <w:tc>
          <w:tcPr>
            <w:tcW w:w="897" w:type="dxa"/>
            <w:gridSpan w:val="3"/>
            <w:vMerge w:val="restart"/>
            <w:vAlign w:val="center"/>
          </w:tcPr>
          <w:p w14:paraId="06857BCF">
            <w:pPr>
              <w:jc w:val="center"/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3</w:t>
            </w:r>
          </w:p>
        </w:tc>
      </w:tr>
      <w:tr w14:paraId="69343EE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1116" w:hRule="atLeast"/>
        </w:trPr>
        <w:tc>
          <w:tcPr>
            <w:tcW w:w="2873" w:type="dxa"/>
            <w:vMerge w:val="continue"/>
            <w:vAlign w:val="bottom"/>
          </w:tcPr>
          <w:p w14:paraId="5E1D7825">
            <w:pPr>
              <w:spacing w:line="249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9228" w:type="dxa"/>
          </w:tcPr>
          <w:p w14:paraId="78960161">
            <w:pPr>
              <w:spacing w:line="264" w:lineRule="exact"/>
              <w:ind w:right="34"/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>1.Виды, характеристика, назначение, отделочных полуфабрикатов промышленногопроизводства:  ассортимент,  правила  подготовки  к  использованию,  требования ккачеству, условия и сроки хранения.</w:t>
            </w:r>
          </w:p>
          <w:p w14:paraId="7FE768F8">
            <w:pPr>
              <w:spacing w:line="260" w:lineRule="exact"/>
              <w:ind w:right="34"/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>2.Использование  отделочных  полуфабрикатов  промышленного  производства  в приготовлении хлебобулочных, мучных кондитерских изделий, правила и вариантыоформления.</w:t>
            </w:r>
          </w:p>
        </w:tc>
        <w:tc>
          <w:tcPr>
            <w:tcW w:w="885" w:type="dxa"/>
          </w:tcPr>
          <w:p w14:paraId="1BAD885F">
            <w:pPr>
              <w:rPr>
                <w:rFonts w:hint="default" w:ascii="Times New Roman" w:hAnsi="Times New Roman" w:eastAsia="Times New Roman"/>
                <w:lang w:val="ru-RU" w:eastAsia="en-US"/>
              </w:rPr>
            </w:pPr>
            <w:r>
              <w:rPr>
                <w:rFonts w:hint="default" w:eastAsia="Times New Roman"/>
                <w:lang w:val="ru-RU" w:eastAsia="en-US"/>
              </w:rPr>
              <w:t>1</w:t>
            </w:r>
          </w:p>
        </w:tc>
        <w:tc>
          <w:tcPr>
            <w:tcW w:w="904" w:type="dxa"/>
          </w:tcPr>
          <w:p w14:paraId="28F0FFCA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2</w:t>
            </w:r>
          </w:p>
        </w:tc>
        <w:tc>
          <w:tcPr>
            <w:tcW w:w="897" w:type="dxa"/>
            <w:gridSpan w:val="3"/>
            <w:vMerge w:val="continue"/>
          </w:tcPr>
          <w:p w14:paraId="2332FA4E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</w:tr>
      <w:tr w14:paraId="54C7FD8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599" w:hRule="atLeast"/>
        </w:trPr>
        <w:tc>
          <w:tcPr>
            <w:tcW w:w="13890" w:type="dxa"/>
            <w:gridSpan w:val="4"/>
          </w:tcPr>
          <w:p w14:paraId="42541687">
            <w:pPr>
              <w:rPr>
                <w:rFonts w:ascii="Times New Roman" w:hAnsi="Times New Roman" w:eastAsia="Times New Roman"/>
                <w:b/>
                <w:bCs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lang w:eastAsia="en-US"/>
              </w:rPr>
              <w:t>Раздел модуля 3. Изготовление, творческое оформление, подготовка к реализации хлебобулочных изделий и хлеба разнообразного</w:t>
            </w:r>
          </w:p>
          <w:p w14:paraId="711A00C2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lang w:eastAsia="en-US"/>
              </w:rPr>
              <w:t>ассортимента</w:t>
            </w:r>
          </w:p>
        </w:tc>
        <w:tc>
          <w:tcPr>
            <w:tcW w:w="897" w:type="dxa"/>
            <w:gridSpan w:val="3"/>
          </w:tcPr>
          <w:p w14:paraId="44331EFB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102</w:t>
            </w:r>
          </w:p>
        </w:tc>
      </w:tr>
      <w:tr w14:paraId="1D9E3B9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204" w:hRule="atLeast"/>
        </w:trPr>
        <w:tc>
          <w:tcPr>
            <w:tcW w:w="2873" w:type="dxa"/>
            <w:vMerge w:val="restart"/>
            <w:vAlign w:val="bottom"/>
          </w:tcPr>
          <w:p w14:paraId="65772950">
            <w:pPr>
              <w:spacing w:line="242" w:lineRule="exact"/>
              <w:ind w:left="120"/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Тема 3.1.</w:t>
            </w:r>
          </w:p>
          <w:p w14:paraId="7066488D">
            <w:pPr>
              <w:spacing w:line="227" w:lineRule="exact"/>
              <w:ind w:left="120"/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iCs/>
                <w:lang w:eastAsia="en-US"/>
              </w:rPr>
              <w:t>Классификация и</w:t>
            </w:r>
          </w:p>
          <w:p w14:paraId="45AD5AD9">
            <w:pPr>
              <w:spacing w:line="242" w:lineRule="exact"/>
              <w:ind w:left="120"/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iCs/>
                <w:lang w:eastAsia="en-US"/>
              </w:rPr>
              <w:t>ассортимент</w:t>
            </w:r>
          </w:p>
          <w:p w14:paraId="1E8ED5B5">
            <w:pPr>
              <w:spacing w:line="222" w:lineRule="exact"/>
              <w:ind w:left="120"/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iCs/>
                <w:lang w:eastAsia="en-US"/>
              </w:rPr>
              <w:t>хлебобулочных изделий и</w:t>
            </w:r>
          </w:p>
          <w:p w14:paraId="28DF7CC7">
            <w:pPr>
              <w:spacing w:line="242" w:lineRule="exact"/>
              <w:ind w:left="120"/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iCs/>
                <w:lang w:eastAsia="en-US"/>
              </w:rPr>
              <w:t>хлеба</w:t>
            </w:r>
          </w:p>
        </w:tc>
        <w:tc>
          <w:tcPr>
            <w:tcW w:w="9228" w:type="dxa"/>
          </w:tcPr>
          <w:p w14:paraId="51681DE3">
            <w:pP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>Содержание</w:t>
            </w:r>
          </w:p>
        </w:tc>
        <w:tc>
          <w:tcPr>
            <w:tcW w:w="1789" w:type="dxa"/>
            <w:gridSpan w:val="2"/>
          </w:tcPr>
          <w:p w14:paraId="251D2DAE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Уровень освоения</w:t>
            </w:r>
          </w:p>
        </w:tc>
        <w:tc>
          <w:tcPr>
            <w:tcW w:w="897" w:type="dxa"/>
            <w:gridSpan w:val="3"/>
            <w:vMerge w:val="restart"/>
            <w:vAlign w:val="center"/>
          </w:tcPr>
          <w:p w14:paraId="31AA064D">
            <w:pPr>
              <w:jc w:val="center"/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18</w:t>
            </w:r>
          </w:p>
        </w:tc>
      </w:tr>
      <w:tr w14:paraId="59E8907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516" w:hRule="atLeast"/>
        </w:trPr>
        <w:tc>
          <w:tcPr>
            <w:tcW w:w="2873" w:type="dxa"/>
            <w:vMerge w:val="continue"/>
            <w:vAlign w:val="bottom"/>
          </w:tcPr>
          <w:p w14:paraId="68C73BB2">
            <w:pPr>
              <w:spacing w:line="242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9228" w:type="dxa"/>
          </w:tcPr>
          <w:p w14:paraId="0D9A99F9">
            <w:pP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>1.Классификация ,ассортимент ,пищевая ценность значение в питании хлебобулочных изделий хлеба.</w:t>
            </w:r>
          </w:p>
        </w:tc>
        <w:tc>
          <w:tcPr>
            <w:tcW w:w="885" w:type="dxa"/>
            <w:vMerge w:val="restart"/>
          </w:tcPr>
          <w:p w14:paraId="12FA21FE">
            <w:pPr>
              <w:rPr>
                <w:rFonts w:hint="default" w:ascii="Times New Roman" w:hAnsi="Times New Roman" w:eastAsia="Times New Roman"/>
                <w:lang w:val="ru-RU" w:eastAsia="en-US"/>
              </w:rPr>
            </w:pPr>
            <w:r>
              <w:rPr>
                <w:rFonts w:hint="default" w:eastAsia="Times New Roman"/>
                <w:lang w:val="ru-RU" w:eastAsia="en-US"/>
              </w:rPr>
              <w:t>1</w:t>
            </w:r>
          </w:p>
        </w:tc>
        <w:tc>
          <w:tcPr>
            <w:tcW w:w="904" w:type="dxa"/>
            <w:vMerge w:val="restart"/>
          </w:tcPr>
          <w:p w14:paraId="01F01E0F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2</w:t>
            </w:r>
          </w:p>
        </w:tc>
        <w:tc>
          <w:tcPr>
            <w:tcW w:w="897" w:type="dxa"/>
            <w:gridSpan w:val="3"/>
            <w:vMerge w:val="continue"/>
          </w:tcPr>
          <w:p w14:paraId="625B9387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</w:tr>
      <w:tr w14:paraId="7ED407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432" w:hRule="atLeast"/>
        </w:trPr>
        <w:tc>
          <w:tcPr>
            <w:tcW w:w="2873" w:type="dxa"/>
            <w:vMerge w:val="continue"/>
            <w:vAlign w:val="bottom"/>
          </w:tcPr>
          <w:p w14:paraId="5742E6B6">
            <w:pPr>
              <w:spacing w:line="242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9228" w:type="dxa"/>
          </w:tcPr>
          <w:p w14:paraId="2EF8565A">
            <w:pP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>2. Требования к качеству, правило выбора и варианты и варианты сочетания основных продуктов и дополнительных ингридиентов условия и сроки хранения.</w:t>
            </w:r>
          </w:p>
        </w:tc>
        <w:tc>
          <w:tcPr>
            <w:tcW w:w="885" w:type="dxa"/>
            <w:vMerge w:val="continue"/>
          </w:tcPr>
          <w:p w14:paraId="12FD1A90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904" w:type="dxa"/>
            <w:vMerge w:val="continue"/>
          </w:tcPr>
          <w:p w14:paraId="2CDE17FB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897" w:type="dxa"/>
            <w:gridSpan w:val="3"/>
            <w:vMerge w:val="continue"/>
          </w:tcPr>
          <w:p w14:paraId="205EC9FF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</w:tr>
      <w:tr w14:paraId="774C7BF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180" w:hRule="atLeast"/>
        </w:trPr>
        <w:tc>
          <w:tcPr>
            <w:tcW w:w="2873" w:type="dxa"/>
            <w:vMerge w:val="restart"/>
          </w:tcPr>
          <w:p w14:paraId="3FC7A5DF">
            <w:pPr>
              <w:spacing w:line="243" w:lineRule="exact"/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Тема 3.2.</w:t>
            </w:r>
          </w:p>
          <w:p w14:paraId="314AFC91">
            <w:pPr>
              <w:spacing w:line="229" w:lineRule="exact"/>
              <w:ind w:left="120"/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iCs/>
                <w:lang w:eastAsia="en-US"/>
              </w:rPr>
              <w:t>Приготовление начинок и</w:t>
            </w:r>
          </w:p>
          <w:p w14:paraId="19F934D1">
            <w:pPr>
              <w:spacing w:line="242" w:lineRule="exact"/>
              <w:ind w:left="120"/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iCs/>
                <w:lang w:eastAsia="en-US"/>
              </w:rPr>
              <w:t>фаршей для хлебобулочных</w:t>
            </w:r>
          </w:p>
          <w:p w14:paraId="0B4CCCED">
            <w:pPr>
              <w:spacing w:line="242" w:lineRule="exact"/>
              <w:ind w:left="120"/>
              <w:rPr>
                <w:rFonts w:ascii="Times New Roman" w:hAnsi="Times New Roman" w:eastAsia="Times New Roman"/>
                <w:iCs/>
                <w:lang w:eastAsia="en-US"/>
              </w:rPr>
            </w:pPr>
            <w:r>
              <w:rPr>
                <w:rFonts w:ascii="Times New Roman" w:hAnsi="Times New Roman" w:eastAsia="Times New Roman"/>
                <w:iCs/>
                <w:lang w:eastAsia="en-US"/>
              </w:rPr>
              <w:t>изделий</w:t>
            </w:r>
          </w:p>
          <w:p w14:paraId="21BA0796">
            <w:pPr>
              <w:spacing w:line="242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9228" w:type="dxa"/>
          </w:tcPr>
          <w:p w14:paraId="6C4E2CF5">
            <w:pP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>Содержание</w:t>
            </w:r>
          </w:p>
        </w:tc>
        <w:tc>
          <w:tcPr>
            <w:tcW w:w="1789" w:type="dxa"/>
            <w:gridSpan w:val="2"/>
          </w:tcPr>
          <w:p w14:paraId="3E274B66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Уровень освоения</w:t>
            </w:r>
          </w:p>
        </w:tc>
        <w:tc>
          <w:tcPr>
            <w:tcW w:w="897" w:type="dxa"/>
            <w:gridSpan w:val="3"/>
            <w:vMerge w:val="restart"/>
            <w:vAlign w:val="center"/>
          </w:tcPr>
          <w:p w14:paraId="2874E5DE">
            <w:pPr>
              <w:jc w:val="center"/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18</w:t>
            </w:r>
          </w:p>
        </w:tc>
      </w:tr>
      <w:tr w14:paraId="528CCE4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1008" w:hRule="atLeast"/>
        </w:trPr>
        <w:tc>
          <w:tcPr>
            <w:tcW w:w="2873" w:type="dxa"/>
            <w:vMerge w:val="continue"/>
          </w:tcPr>
          <w:p w14:paraId="5AB95FBE">
            <w:pPr>
              <w:spacing w:line="243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9228" w:type="dxa"/>
          </w:tcPr>
          <w:p w14:paraId="730250F0">
            <w:pP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>1.Виды фаршей и начинок в зависимости от применяемого сырья, используемых в приготовлении хлебобулочных изделий и  хлеба. Их характеристика и использование. Правило выбора требование к качеству основных дополнительных ингридиентов.</w:t>
            </w:r>
          </w:p>
        </w:tc>
        <w:tc>
          <w:tcPr>
            <w:tcW w:w="885" w:type="dxa"/>
          </w:tcPr>
          <w:p w14:paraId="7493083E">
            <w:pPr>
              <w:rPr>
                <w:rFonts w:hint="default" w:ascii="Times New Roman" w:hAnsi="Times New Roman" w:eastAsia="Times New Roman"/>
                <w:lang w:val="ru-RU" w:eastAsia="en-US"/>
              </w:rPr>
            </w:pPr>
            <w:r>
              <w:rPr>
                <w:rFonts w:hint="default" w:eastAsia="Times New Roman"/>
                <w:lang w:val="ru-RU" w:eastAsia="en-US"/>
              </w:rPr>
              <w:t>1</w:t>
            </w:r>
          </w:p>
        </w:tc>
        <w:tc>
          <w:tcPr>
            <w:tcW w:w="904" w:type="dxa"/>
          </w:tcPr>
          <w:p w14:paraId="165700CE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2</w:t>
            </w:r>
          </w:p>
        </w:tc>
        <w:tc>
          <w:tcPr>
            <w:tcW w:w="897" w:type="dxa"/>
            <w:gridSpan w:val="3"/>
            <w:vMerge w:val="continue"/>
          </w:tcPr>
          <w:p w14:paraId="72DF4048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</w:tr>
      <w:tr w14:paraId="343246F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1008" w:hRule="atLeast"/>
        </w:trPr>
        <w:tc>
          <w:tcPr>
            <w:tcW w:w="2873" w:type="dxa"/>
            <w:vMerge w:val="continue"/>
          </w:tcPr>
          <w:p w14:paraId="5CE4AF81">
            <w:pPr>
              <w:spacing w:line="243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9228" w:type="dxa"/>
          </w:tcPr>
          <w:p w14:paraId="0D8E91DB">
            <w:pP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>2. Методы приготовления порядок подготовки кварки или тушению продуктов для фаршей из мяса печени. Рыбы овощей .грибов ,яиц ,риса и т.д Порядок заправки фаршей и начинок. Органолептические способы определения способы готовности. Требования к качеству, условия и сроки хранения готовых фаршей начинок.</w:t>
            </w:r>
          </w:p>
        </w:tc>
        <w:tc>
          <w:tcPr>
            <w:tcW w:w="885" w:type="dxa"/>
          </w:tcPr>
          <w:p w14:paraId="63A3D9D0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904" w:type="dxa"/>
          </w:tcPr>
          <w:p w14:paraId="71D10893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897" w:type="dxa"/>
            <w:gridSpan w:val="3"/>
          </w:tcPr>
          <w:p w14:paraId="24794B34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</w:tr>
      <w:tr w14:paraId="3592EBB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142" w:hRule="atLeast"/>
        </w:trPr>
        <w:tc>
          <w:tcPr>
            <w:tcW w:w="2873" w:type="dxa"/>
            <w:vMerge w:val="restart"/>
          </w:tcPr>
          <w:p w14:paraId="7B7EEC90">
            <w:pPr>
              <w:spacing w:line="243" w:lineRule="exact"/>
              <w:ind w:left="120"/>
              <w:rPr>
                <w:rFonts w:ascii="Times New Roman" w:hAnsi="Times New Roman" w:eastAsia="Times New Roman"/>
                <w:i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/>
                <w:iCs/>
                <w:lang w:eastAsia="en-US"/>
              </w:rPr>
              <w:t>Тема 3.3.</w:t>
            </w:r>
          </w:p>
          <w:p w14:paraId="73624E02">
            <w:pPr>
              <w:spacing w:line="229" w:lineRule="exact"/>
              <w:ind w:left="120"/>
              <w:rPr>
                <w:rFonts w:ascii="Times New Roman" w:hAnsi="Times New Roman" w:eastAsia="Times New Roman"/>
                <w:i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i/>
                <w:iCs/>
                <w:lang w:eastAsia="en-US"/>
              </w:rPr>
              <w:t>Приготовление различных</w:t>
            </w:r>
          </w:p>
          <w:p w14:paraId="4AA428A7">
            <w:pPr>
              <w:spacing w:line="242" w:lineRule="exact"/>
              <w:ind w:left="120"/>
              <w:rPr>
                <w:rFonts w:ascii="Times New Roman" w:hAnsi="Times New Roman" w:eastAsia="Times New Roman"/>
                <w:i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i/>
                <w:iCs/>
                <w:lang w:eastAsia="en-US"/>
              </w:rPr>
              <w:t>видов теста для</w:t>
            </w:r>
          </w:p>
          <w:p w14:paraId="676D3491">
            <w:pPr>
              <w:spacing w:line="242" w:lineRule="exact"/>
              <w:ind w:left="120"/>
              <w:rPr>
                <w:rFonts w:ascii="Times New Roman" w:hAnsi="Times New Roman" w:eastAsia="Times New Roman"/>
                <w:i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i/>
                <w:iCs/>
                <w:lang w:eastAsia="en-US"/>
              </w:rPr>
              <w:t>хлебобулочных изделий и</w:t>
            </w:r>
          </w:p>
          <w:p w14:paraId="3F99BB12">
            <w:pPr>
              <w:spacing w:line="242" w:lineRule="exact"/>
              <w:ind w:left="120"/>
              <w:rPr>
                <w:rFonts w:ascii="Times New Roman" w:hAnsi="Times New Roman" w:eastAsia="Times New Roman"/>
                <w:i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i/>
                <w:iCs/>
                <w:lang w:eastAsia="en-US"/>
              </w:rPr>
              <w:t>хлеба</w:t>
            </w:r>
          </w:p>
        </w:tc>
        <w:tc>
          <w:tcPr>
            <w:tcW w:w="9228" w:type="dxa"/>
          </w:tcPr>
          <w:p w14:paraId="2368A0FF">
            <w:pP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/>
                <w:iCs/>
                <w:lang w:eastAsia="en-US"/>
              </w:rPr>
              <w:t>Содержание</w:t>
            </w:r>
          </w:p>
        </w:tc>
        <w:tc>
          <w:tcPr>
            <w:tcW w:w="1789" w:type="dxa"/>
            <w:gridSpan w:val="2"/>
          </w:tcPr>
          <w:p w14:paraId="3CF43BDD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/>
                <w:iCs/>
                <w:lang w:eastAsia="en-US"/>
              </w:rPr>
              <w:t>Уровень освоения</w:t>
            </w:r>
          </w:p>
        </w:tc>
        <w:tc>
          <w:tcPr>
            <w:tcW w:w="897" w:type="dxa"/>
            <w:gridSpan w:val="3"/>
            <w:vMerge w:val="restart"/>
            <w:vAlign w:val="center"/>
          </w:tcPr>
          <w:p w14:paraId="629E545B">
            <w:pPr>
              <w:jc w:val="center"/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18</w:t>
            </w:r>
          </w:p>
        </w:tc>
      </w:tr>
      <w:tr w14:paraId="11CAF4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1044" w:hRule="atLeast"/>
        </w:trPr>
        <w:tc>
          <w:tcPr>
            <w:tcW w:w="2873" w:type="dxa"/>
            <w:vMerge w:val="continue"/>
            <w:vAlign w:val="bottom"/>
          </w:tcPr>
          <w:p w14:paraId="58EF782D">
            <w:pPr>
              <w:spacing w:line="243" w:lineRule="exact"/>
              <w:ind w:left="120"/>
              <w:rPr>
                <w:rFonts w:ascii="Times New Roman" w:hAnsi="Times New Roman" w:eastAsia="Times New Roman"/>
                <w:b/>
                <w:bCs/>
                <w:i/>
                <w:iCs/>
                <w:lang w:eastAsia="en-US"/>
              </w:rPr>
            </w:pPr>
          </w:p>
        </w:tc>
        <w:tc>
          <w:tcPr>
            <w:tcW w:w="9228" w:type="dxa"/>
          </w:tcPr>
          <w:p w14:paraId="6266AA67">
            <w:pP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/>
                <w:i/>
                <w:lang w:eastAsia="en-US"/>
              </w:rPr>
              <w:t xml:space="preserve">1.  Замес  и  образования  теста.   Сущность  процессов  происходящих  при  замесе  теста. Классификация теста без дрожжевое и дрожжевое их характеристика. Правило выбора характеристика и требования к качеству основных продуктов и дополнительных ингридиентов особенности приготовления теста для различных видов хлебобулочных изделий и хлеба в т.ч регионального ассортимента. Способы разрыхления теста. Мехонизм действия разрыхлителей. </w:t>
            </w:r>
          </w:p>
        </w:tc>
        <w:tc>
          <w:tcPr>
            <w:tcW w:w="885" w:type="dxa"/>
          </w:tcPr>
          <w:p w14:paraId="5197EAA0">
            <w:pPr>
              <w:rPr>
                <w:rFonts w:hint="default" w:ascii="Times New Roman" w:hAnsi="Times New Roman" w:eastAsia="Times New Roman"/>
                <w:lang w:val="ru-RU" w:eastAsia="en-US"/>
              </w:rPr>
            </w:pPr>
            <w:r>
              <w:rPr>
                <w:rFonts w:hint="default" w:eastAsia="Times New Roman"/>
                <w:lang w:val="ru-RU" w:eastAsia="en-US"/>
              </w:rPr>
              <w:t>1</w:t>
            </w:r>
          </w:p>
        </w:tc>
        <w:tc>
          <w:tcPr>
            <w:tcW w:w="904" w:type="dxa"/>
          </w:tcPr>
          <w:p w14:paraId="50D8E51A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2,3</w:t>
            </w:r>
          </w:p>
        </w:tc>
        <w:tc>
          <w:tcPr>
            <w:tcW w:w="897" w:type="dxa"/>
            <w:gridSpan w:val="3"/>
            <w:vMerge w:val="continue"/>
          </w:tcPr>
          <w:p w14:paraId="2CD920D0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</w:tr>
      <w:tr w14:paraId="70F1312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1008" w:hRule="atLeast"/>
        </w:trPr>
        <w:tc>
          <w:tcPr>
            <w:tcW w:w="2873" w:type="dxa"/>
            <w:vMerge w:val="continue"/>
          </w:tcPr>
          <w:p w14:paraId="7AD42C04">
            <w:pPr>
              <w:spacing w:line="243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9228" w:type="dxa"/>
          </w:tcPr>
          <w:p w14:paraId="082E0A1E">
            <w:pPr>
              <w:rPr>
                <w:rFonts w:ascii="Times New Roman" w:hAnsi="Times New Roman" w:eastAsia="Times New Roman"/>
                <w:i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/>
                <w:i/>
                <w:sz w:val="24"/>
                <w:szCs w:val="24"/>
                <w:lang w:eastAsia="en-US"/>
              </w:rPr>
              <w:t>2.Приготовление теста</w:t>
            </w:r>
            <w:r>
              <w:rPr>
                <w:rFonts w:ascii="Times New Roman" w:hAnsi="Times New Roman" w:eastAsia="Times New Roman"/>
                <w:i/>
                <w:lang w:eastAsia="en-US"/>
              </w:rPr>
              <w:t xml:space="preserve"> из различных видов муки на дрожжах и закваске, пресного, слоеного дрожжевого   теста.   Влияние   отдельных   видов   дополнительных ингредиентов   на продолжительность брожения. Способы замеса, брожение, обминка, методы определения готовности, требования к качеству, условия и сроки хранения.</w:t>
            </w:r>
          </w:p>
        </w:tc>
        <w:tc>
          <w:tcPr>
            <w:tcW w:w="885" w:type="dxa"/>
          </w:tcPr>
          <w:p w14:paraId="181FF226">
            <w:pPr>
              <w:rPr>
                <w:rFonts w:hint="default" w:ascii="Times New Roman" w:hAnsi="Times New Roman" w:eastAsia="Times New Roman"/>
                <w:lang w:val="ru-RU" w:eastAsia="en-US"/>
              </w:rPr>
            </w:pPr>
            <w:r>
              <w:rPr>
                <w:rFonts w:hint="default" w:eastAsia="Times New Roman"/>
                <w:lang w:val="ru-RU" w:eastAsia="en-US"/>
              </w:rPr>
              <w:t>1</w:t>
            </w:r>
          </w:p>
        </w:tc>
        <w:tc>
          <w:tcPr>
            <w:tcW w:w="904" w:type="dxa"/>
          </w:tcPr>
          <w:p w14:paraId="06C28396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897" w:type="dxa"/>
            <w:gridSpan w:val="3"/>
          </w:tcPr>
          <w:p w14:paraId="2B4356E0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</w:tr>
      <w:tr w14:paraId="232B4F0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180" w:hRule="atLeast"/>
        </w:trPr>
        <w:tc>
          <w:tcPr>
            <w:tcW w:w="2873" w:type="dxa"/>
            <w:vMerge w:val="continue"/>
          </w:tcPr>
          <w:p w14:paraId="3A47E882">
            <w:pPr>
              <w:spacing w:line="243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11017" w:type="dxa"/>
            <w:gridSpan w:val="3"/>
          </w:tcPr>
          <w:p w14:paraId="4A8DF4D8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/>
                <w:iCs/>
                <w:lang w:eastAsia="en-US"/>
              </w:rPr>
              <w:t xml:space="preserve">Тематика </w:t>
            </w:r>
            <w:r>
              <w:rPr>
                <w:rFonts w:ascii="Times New Roman" w:hAnsi="Times New Roman" w:eastAsia="Times New Roman"/>
                <w:b/>
                <w:lang w:eastAsia="en-US"/>
              </w:rPr>
              <w:t>практическая подготовка (</w:t>
            </w:r>
            <w:r>
              <w:rPr>
                <w:rFonts w:ascii="Times New Roman" w:hAnsi="Times New Roman" w:eastAsia="Times New Roman"/>
                <w:b/>
                <w:bCs/>
                <w:i/>
                <w:iCs/>
                <w:lang w:eastAsia="en-US"/>
              </w:rPr>
              <w:t>практических занятий и лабораторных работ)</w:t>
            </w:r>
          </w:p>
        </w:tc>
        <w:tc>
          <w:tcPr>
            <w:tcW w:w="897" w:type="dxa"/>
            <w:gridSpan w:val="3"/>
            <w:vMerge w:val="restart"/>
            <w:vAlign w:val="center"/>
          </w:tcPr>
          <w:p w14:paraId="25AED98F">
            <w:pPr>
              <w:jc w:val="center"/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10</w:t>
            </w:r>
          </w:p>
        </w:tc>
      </w:tr>
      <w:tr w14:paraId="47C1E3B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816" w:hRule="atLeast"/>
        </w:trPr>
        <w:tc>
          <w:tcPr>
            <w:tcW w:w="2873" w:type="dxa"/>
            <w:vMerge w:val="continue"/>
          </w:tcPr>
          <w:p w14:paraId="10220504">
            <w:pPr>
              <w:spacing w:line="243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9228" w:type="dxa"/>
          </w:tcPr>
          <w:p w14:paraId="7274A02C">
            <w:pPr>
              <w:ind w:right="284"/>
              <w:rPr>
                <w:rFonts w:ascii="Times New Roman" w:hAnsi="Times New Roman" w:eastAsia="Times New Roman"/>
                <w:b/>
                <w:i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i/>
                <w:color w:val="000000"/>
                <w:sz w:val="24"/>
                <w:szCs w:val="24"/>
                <w:lang w:eastAsia="en-US"/>
              </w:rPr>
              <w:t>Практическая работа №6</w:t>
            </w:r>
          </w:p>
          <w:p w14:paraId="2343EBD8">
            <w:pP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i/>
                <w:color w:val="000000"/>
                <w:sz w:val="24"/>
                <w:szCs w:val="24"/>
                <w:lang w:eastAsia="en-US"/>
              </w:rPr>
              <w:t>«Решение задач на оперделение упека, припека, расчет количества воды для приготовления хлебобулочных изделий и хлеба»</w:t>
            </w:r>
          </w:p>
        </w:tc>
        <w:tc>
          <w:tcPr>
            <w:tcW w:w="885" w:type="dxa"/>
          </w:tcPr>
          <w:p w14:paraId="1E67D680">
            <w:pPr>
              <w:rPr>
                <w:rFonts w:hint="default" w:ascii="Times New Roman" w:hAnsi="Times New Roman" w:eastAsia="Times New Roman"/>
                <w:lang w:val="ru-RU" w:eastAsia="en-US"/>
              </w:rPr>
            </w:pPr>
            <w:r>
              <w:rPr>
                <w:rFonts w:hint="default" w:eastAsia="Times New Roman"/>
                <w:lang w:val="ru-RU" w:eastAsia="en-US"/>
              </w:rPr>
              <w:t>2</w:t>
            </w:r>
          </w:p>
        </w:tc>
        <w:tc>
          <w:tcPr>
            <w:tcW w:w="904" w:type="dxa"/>
          </w:tcPr>
          <w:p w14:paraId="1EAE64DB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2</w:t>
            </w:r>
          </w:p>
        </w:tc>
        <w:tc>
          <w:tcPr>
            <w:tcW w:w="897" w:type="dxa"/>
            <w:gridSpan w:val="3"/>
            <w:vMerge w:val="continue"/>
          </w:tcPr>
          <w:p w14:paraId="135042C7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</w:tr>
      <w:tr w14:paraId="71A0409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208" w:hRule="atLeast"/>
        </w:trPr>
        <w:tc>
          <w:tcPr>
            <w:tcW w:w="2873" w:type="dxa"/>
            <w:vMerge w:val="restart"/>
          </w:tcPr>
          <w:p w14:paraId="58412133">
            <w:pPr>
              <w:spacing w:line="245" w:lineRule="exact"/>
              <w:ind w:left="120"/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Тема 3.4.</w:t>
            </w:r>
          </w:p>
          <w:p w14:paraId="4B7CB386">
            <w:pPr>
              <w:spacing w:line="227" w:lineRule="exact"/>
              <w:ind w:left="120"/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iCs/>
                <w:lang w:eastAsia="en-US"/>
              </w:rPr>
              <w:t>Приготовление,</w:t>
            </w:r>
          </w:p>
          <w:p w14:paraId="0B60E17F">
            <w:pPr>
              <w:spacing w:line="243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  <w:r>
              <w:rPr>
                <w:rFonts w:ascii="Times New Roman" w:hAnsi="Times New Roman" w:eastAsia="Times New Roman"/>
                <w:iCs/>
                <w:lang w:eastAsia="en-US"/>
              </w:rPr>
              <w:t>оформление и подготовка к реализации хлебобулочных изделий и хлеба.</w:t>
            </w:r>
          </w:p>
        </w:tc>
        <w:tc>
          <w:tcPr>
            <w:tcW w:w="9228" w:type="dxa"/>
          </w:tcPr>
          <w:p w14:paraId="1E84F50C">
            <w:pP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/>
                <w:iCs/>
                <w:lang w:eastAsia="en-US"/>
              </w:rPr>
              <w:t>Содержание</w:t>
            </w:r>
          </w:p>
        </w:tc>
        <w:tc>
          <w:tcPr>
            <w:tcW w:w="1789" w:type="dxa"/>
            <w:gridSpan w:val="2"/>
          </w:tcPr>
          <w:p w14:paraId="05099664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/>
                <w:iCs/>
                <w:lang w:eastAsia="en-US"/>
              </w:rPr>
              <w:t>Уровень освоения</w:t>
            </w:r>
          </w:p>
        </w:tc>
        <w:tc>
          <w:tcPr>
            <w:tcW w:w="897" w:type="dxa"/>
            <w:gridSpan w:val="3"/>
            <w:vMerge w:val="restart"/>
            <w:vAlign w:val="center"/>
          </w:tcPr>
          <w:p w14:paraId="28865CAC">
            <w:pPr>
              <w:jc w:val="center"/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18</w:t>
            </w:r>
          </w:p>
        </w:tc>
      </w:tr>
      <w:tr w14:paraId="54FF9D4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1224" w:hRule="atLeast"/>
        </w:trPr>
        <w:tc>
          <w:tcPr>
            <w:tcW w:w="2873" w:type="dxa"/>
            <w:vMerge w:val="continue"/>
          </w:tcPr>
          <w:p w14:paraId="2B7FC88A">
            <w:pPr>
              <w:spacing w:line="245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9228" w:type="dxa"/>
          </w:tcPr>
          <w:p w14:paraId="7AA83A96">
            <w:pPr>
              <w:spacing w:line="238" w:lineRule="exact"/>
              <w:ind w:left="180"/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1.  Ассортимент  хлебобулочных  изделий  ихлеба,  в  т.ч.  регионального  ассортимента,формование, расстойка, выпечка, требования к качеству, условия и сроки хранения</w:t>
            </w:r>
          </w:p>
        </w:tc>
        <w:tc>
          <w:tcPr>
            <w:tcW w:w="885" w:type="dxa"/>
          </w:tcPr>
          <w:p w14:paraId="0F5A82B7">
            <w:pPr>
              <w:rPr>
                <w:rFonts w:hint="default" w:ascii="Times New Roman" w:hAnsi="Times New Roman" w:eastAsia="Times New Roman"/>
                <w:lang w:val="ru-RU" w:eastAsia="en-US"/>
              </w:rPr>
            </w:pPr>
            <w:r>
              <w:rPr>
                <w:rFonts w:hint="default" w:eastAsia="Times New Roman"/>
                <w:lang w:val="ru-RU" w:eastAsia="en-US"/>
              </w:rPr>
              <w:t>1</w:t>
            </w:r>
          </w:p>
        </w:tc>
        <w:tc>
          <w:tcPr>
            <w:tcW w:w="904" w:type="dxa"/>
          </w:tcPr>
          <w:p w14:paraId="0C65E5AD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2.3</w:t>
            </w:r>
          </w:p>
        </w:tc>
        <w:tc>
          <w:tcPr>
            <w:tcW w:w="897" w:type="dxa"/>
            <w:gridSpan w:val="3"/>
            <w:vMerge w:val="continue"/>
          </w:tcPr>
          <w:p w14:paraId="012E00FB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</w:tr>
      <w:tr w14:paraId="020A0A9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1008" w:hRule="atLeast"/>
        </w:trPr>
        <w:tc>
          <w:tcPr>
            <w:tcW w:w="2873" w:type="dxa"/>
            <w:vMerge w:val="continue"/>
          </w:tcPr>
          <w:p w14:paraId="41E53562">
            <w:pPr>
              <w:spacing w:line="243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9228" w:type="dxa"/>
          </w:tcPr>
          <w:p w14:paraId="579607FD">
            <w:pPr>
              <w:ind w:left="180"/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2 . Приготовление хлебобулочных изделий и хлеба разнообразного ассортимента, в томчисле региональных и низкокалорийных изделий. Особенности оформления до выпечки ипосле нее. Подготовка хлебобулочных изделий и хлеба к реализации. Требования ккачеству, условия и сроки хранен</w:t>
            </w:r>
          </w:p>
        </w:tc>
        <w:tc>
          <w:tcPr>
            <w:tcW w:w="885" w:type="dxa"/>
          </w:tcPr>
          <w:p w14:paraId="1E1FE47A">
            <w:pPr>
              <w:rPr>
                <w:rFonts w:hint="default" w:ascii="Times New Roman" w:hAnsi="Times New Roman" w:eastAsia="Times New Roman"/>
                <w:lang w:val="ru-RU" w:eastAsia="en-US"/>
              </w:rPr>
            </w:pPr>
            <w:r>
              <w:rPr>
                <w:rFonts w:hint="default" w:eastAsia="Times New Roman"/>
                <w:lang w:val="ru-RU" w:eastAsia="en-US"/>
              </w:rPr>
              <w:t>1</w:t>
            </w:r>
          </w:p>
        </w:tc>
        <w:tc>
          <w:tcPr>
            <w:tcW w:w="904" w:type="dxa"/>
          </w:tcPr>
          <w:p w14:paraId="44255560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897" w:type="dxa"/>
            <w:gridSpan w:val="3"/>
          </w:tcPr>
          <w:p w14:paraId="120B19CD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</w:tr>
      <w:tr w14:paraId="3CACA98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180" w:hRule="atLeast"/>
        </w:trPr>
        <w:tc>
          <w:tcPr>
            <w:tcW w:w="2873" w:type="dxa"/>
            <w:vMerge w:val="continue"/>
          </w:tcPr>
          <w:p w14:paraId="5662055E">
            <w:pPr>
              <w:spacing w:line="243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11017" w:type="dxa"/>
            <w:gridSpan w:val="3"/>
          </w:tcPr>
          <w:p w14:paraId="5E5CD13F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/>
                <w:iCs/>
                <w:lang w:eastAsia="en-US"/>
              </w:rPr>
              <w:t>Тематика</w:t>
            </w:r>
            <w:r>
              <w:rPr>
                <w:rFonts w:ascii="Times New Roman" w:hAnsi="Times New Roman" w:eastAsia="Times New Roman"/>
                <w:b/>
                <w:lang w:eastAsia="en-US"/>
              </w:rPr>
              <w:t xml:space="preserve"> практическая подготовка(</w:t>
            </w:r>
            <w:r>
              <w:rPr>
                <w:rFonts w:ascii="Times New Roman" w:hAnsi="Times New Roman" w:eastAsia="Times New Roman"/>
                <w:b/>
                <w:bCs/>
                <w:i/>
                <w:iCs/>
                <w:lang w:eastAsia="en-US"/>
              </w:rPr>
              <w:t xml:space="preserve"> практических занятий и лабораторных работ)</w:t>
            </w:r>
          </w:p>
        </w:tc>
        <w:tc>
          <w:tcPr>
            <w:tcW w:w="897" w:type="dxa"/>
            <w:gridSpan w:val="3"/>
            <w:vMerge w:val="restart"/>
          </w:tcPr>
          <w:p w14:paraId="10591E2B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</w:tr>
      <w:tr w14:paraId="464D0D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816" w:hRule="atLeast"/>
        </w:trPr>
        <w:tc>
          <w:tcPr>
            <w:tcW w:w="2873" w:type="dxa"/>
            <w:vMerge w:val="restart"/>
          </w:tcPr>
          <w:p w14:paraId="086DD5B2">
            <w:pPr>
              <w:spacing w:line="243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9228" w:type="dxa"/>
          </w:tcPr>
          <w:p w14:paraId="55C4983A">
            <w:pPr>
              <w:ind w:right="284"/>
              <w:rPr>
                <w:rFonts w:ascii="Times New Roman" w:hAnsi="Times New Roman" w:eastAsia="Times New Roman"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lang w:eastAsia="en-US"/>
              </w:rPr>
              <w:t xml:space="preserve">практическая подготовка( практическая работа </w:t>
            </w: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№2</w:t>
            </w: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>)</w:t>
            </w:r>
            <w:r>
              <w:rPr>
                <w:rFonts w:ascii="Times New Roman" w:hAnsi="Times New Roman" w:eastAsia="Times New Roman"/>
                <w:color w:val="000000"/>
                <w:sz w:val="24"/>
                <w:szCs w:val="24"/>
                <w:lang w:eastAsia="en-US"/>
              </w:rPr>
              <w:t>" Технология приготовления печеных мелкоштучных изделий из дрожжевого теста"</w:t>
            </w:r>
          </w:p>
          <w:p w14:paraId="507F84F1">
            <w:pPr>
              <w:spacing w:line="236" w:lineRule="exact"/>
              <w:ind w:left="80"/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lang w:eastAsia="en-US"/>
              </w:rPr>
              <w:t>практическая подготовка( практическая работа</w:t>
            </w: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>)</w:t>
            </w:r>
            <w:r>
              <w:rPr>
                <w:rFonts w:ascii="Times New Roman" w:hAnsi="Times New Roman" w:eastAsia="Times New Roman"/>
                <w:color w:val="000000"/>
                <w:sz w:val="24"/>
                <w:szCs w:val="24"/>
                <w:lang w:eastAsia="en-US"/>
              </w:rPr>
              <w:t xml:space="preserve">" </w:t>
            </w: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 xml:space="preserve">№3 </w:t>
            </w:r>
            <w:r>
              <w:rPr>
                <w:rFonts w:ascii="Times New Roman" w:hAnsi="Times New Roman" w:eastAsia="Times New Roman"/>
                <w:lang w:eastAsia="en-US"/>
              </w:rPr>
              <w:t>Приготовление и оформление хлебобулочных изделий и хлеба из</w:t>
            </w:r>
          </w:p>
          <w:p w14:paraId="789D249B">
            <w:pP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дрожжевого безопарного теста</w:t>
            </w:r>
          </w:p>
        </w:tc>
        <w:tc>
          <w:tcPr>
            <w:tcW w:w="885" w:type="dxa"/>
          </w:tcPr>
          <w:p w14:paraId="20747E04">
            <w:pPr>
              <w:rPr>
                <w:rFonts w:hint="default" w:ascii="Times New Roman" w:hAnsi="Times New Roman" w:eastAsia="Times New Roman"/>
                <w:lang w:val="ru-RU" w:eastAsia="en-US"/>
              </w:rPr>
            </w:pPr>
            <w:r>
              <w:rPr>
                <w:rFonts w:hint="default" w:eastAsia="Times New Roman"/>
                <w:lang w:val="ru-RU" w:eastAsia="en-US"/>
              </w:rPr>
              <w:t>2</w:t>
            </w:r>
          </w:p>
        </w:tc>
        <w:tc>
          <w:tcPr>
            <w:tcW w:w="904" w:type="dxa"/>
          </w:tcPr>
          <w:p w14:paraId="30D6C973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10</w:t>
            </w:r>
          </w:p>
        </w:tc>
        <w:tc>
          <w:tcPr>
            <w:tcW w:w="897" w:type="dxa"/>
            <w:gridSpan w:val="3"/>
            <w:vMerge w:val="continue"/>
          </w:tcPr>
          <w:p w14:paraId="6FAD331E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</w:tr>
      <w:tr w14:paraId="69F85B4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1008" w:hRule="atLeast"/>
        </w:trPr>
        <w:tc>
          <w:tcPr>
            <w:tcW w:w="2873" w:type="dxa"/>
            <w:vMerge w:val="continue"/>
          </w:tcPr>
          <w:p w14:paraId="312FDF2B">
            <w:pPr>
              <w:spacing w:line="243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9228" w:type="dxa"/>
          </w:tcPr>
          <w:p w14:paraId="1802A2BB">
            <w:pPr>
              <w:spacing w:line="238" w:lineRule="exact"/>
              <w:ind w:left="80"/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lang w:eastAsia="en-US"/>
              </w:rPr>
              <w:t xml:space="preserve">практическая подготовка( практическая работа </w:t>
            </w: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№4</w:t>
            </w: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>)</w:t>
            </w:r>
            <w:r>
              <w:rPr>
                <w:rFonts w:ascii="Times New Roman" w:hAnsi="Times New Roman" w:eastAsia="Times New Roman"/>
                <w:color w:val="000000"/>
                <w:sz w:val="24"/>
                <w:szCs w:val="24"/>
                <w:lang w:eastAsia="en-US"/>
              </w:rPr>
              <w:t xml:space="preserve">" </w:t>
            </w:r>
            <w:r>
              <w:rPr>
                <w:rFonts w:ascii="Times New Roman" w:hAnsi="Times New Roman" w:eastAsia="Times New Roman"/>
                <w:lang w:eastAsia="en-US"/>
              </w:rPr>
              <w:t>Приготовление и оформление хлебобулочных изделий и хлеба из</w:t>
            </w:r>
          </w:p>
          <w:p w14:paraId="326680B6">
            <w:pP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дрожжевого опарного теста</w:t>
            </w:r>
          </w:p>
        </w:tc>
        <w:tc>
          <w:tcPr>
            <w:tcW w:w="885" w:type="dxa"/>
          </w:tcPr>
          <w:p w14:paraId="2507EFA9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904" w:type="dxa"/>
          </w:tcPr>
          <w:p w14:paraId="608F0B26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897" w:type="dxa"/>
            <w:gridSpan w:val="3"/>
          </w:tcPr>
          <w:p w14:paraId="13F842B9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10</w:t>
            </w:r>
          </w:p>
        </w:tc>
      </w:tr>
      <w:tr w14:paraId="09920C1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1008" w:hRule="atLeast"/>
        </w:trPr>
        <w:tc>
          <w:tcPr>
            <w:tcW w:w="13890" w:type="dxa"/>
            <w:gridSpan w:val="4"/>
          </w:tcPr>
          <w:p w14:paraId="12D4A52B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lang w:eastAsia="en-US"/>
              </w:rPr>
              <w:t>Раздел модуля 4. Изготовление, творческое оформление, подготовка к реализации мучных кондитерских изделий разнообразного ассортимента.</w:t>
            </w:r>
          </w:p>
        </w:tc>
        <w:tc>
          <w:tcPr>
            <w:tcW w:w="897" w:type="dxa"/>
            <w:gridSpan w:val="3"/>
          </w:tcPr>
          <w:p w14:paraId="25CFAC14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102</w:t>
            </w:r>
          </w:p>
        </w:tc>
      </w:tr>
      <w:tr w14:paraId="11A6F52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252" w:hRule="atLeast"/>
        </w:trPr>
        <w:tc>
          <w:tcPr>
            <w:tcW w:w="2873" w:type="dxa"/>
            <w:vMerge w:val="restart"/>
          </w:tcPr>
          <w:p w14:paraId="491CCBB4">
            <w:pPr>
              <w:spacing w:line="243" w:lineRule="exact"/>
              <w:ind w:left="120"/>
              <w:rPr>
                <w:rFonts w:ascii="Times New Roman" w:hAnsi="Times New Roman" w:eastAsia="Times New Roman"/>
                <w:iCs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Тема 4.1.</w:t>
            </w:r>
          </w:p>
          <w:p w14:paraId="36235D50">
            <w:pPr>
              <w:spacing w:line="243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  <w:r>
              <w:rPr>
                <w:rFonts w:ascii="Times New Roman" w:hAnsi="Times New Roman" w:eastAsia="Times New Roman"/>
                <w:iCs/>
                <w:lang w:eastAsia="en-US"/>
              </w:rPr>
              <w:t>Мучные кондитерские изделия из бездрожжевого теста.</w:t>
            </w:r>
          </w:p>
        </w:tc>
        <w:tc>
          <w:tcPr>
            <w:tcW w:w="9228" w:type="dxa"/>
          </w:tcPr>
          <w:p w14:paraId="49FDE327">
            <w:pP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Содержание</w:t>
            </w:r>
          </w:p>
        </w:tc>
        <w:tc>
          <w:tcPr>
            <w:tcW w:w="1789" w:type="dxa"/>
            <w:gridSpan w:val="2"/>
          </w:tcPr>
          <w:p w14:paraId="419FE52F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Уровень освоения</w:t>
            </w:r>
          </w:p>
        </w:tc>
        <w:tc>
          <w:tcPr>
            <w:tcW w:w="897" w:type="dxa"/>
            <w:gridSpan w:val="3"/>
            <w:vMerge w:val="restart"/>
            <w:vAlign w:val="center"/>
          </w:tcPr>
          <w:p w14:paraId="5CE7D6ED">
            <w:pPr>
              <w:jc w:val="center"/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30</w:t>
            </w:r>
          </w:p>
        </w:tc>
      </w:tr>
      <w:tr w14:paraId="552C06F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744" w:hRule="atLeast"/>
        </w:trPr>
        <w:tc>
          <w:tcPr>
            <w:tcW w:w="2873" w:type="dxa"/>
            <w:vMerge w:val="continue"/>
          </w:tcPr>
          <w:p w14:paraId="2DB1EEAE">
            <w:pPr>
              <w:spacing w:line="243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9228" w:type="dxa"/>
          </w:tcPr>
          <w:p w14:paraId="2D4B180E">
            <w:pP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  <w:t>1.</w:t>
            </w:r>
            <w:r>
              <w:rPr>
                <w:rFonts w:ascii="Times New Roman" w:hAnsi="Times New Roman" w:eastAsia="Calibri"/>
                <w:color w:val="000000"/>
                <w:lang w:eastAsia="en-US"/>
              </w:rPr>
              <w:t xml:space="preserve"> . Виды мучных кондитерских изделий, их классификация, ассортимент, значение в питании блюд и гарниров из овощей и грибов</w:t>
            </w:r>
          </w:p>
        </w:tc>
        <w:tc>
          <w:tcPr>
            <w:tcW w:w="885" w:type="dxa"/>
          </w:tcPr>
          <w:p w14:paraId="00FC6E9F">
            <w:pPr>
              <w:rPr>
                <w:rFonts w:hint="default" w:ascii="Times New Roman" w:hAnsi="Times New Roman" w:eastAsia="Times New Roman"/>
                <w:lang w:val="ru-RU" w:eastAsia="en-US"/>
              </w:rPr>
            </w:pPr>
            <w:r>
              <w:rPr>
                <w:rFonts w:hint="default" w:eastAsia="Times New Roman"/>
                <w:lang w:val="ru-RU" w:eastAsia="en-US"/>
              </w:rPr>
              <w:t>1</w:t>
            </w:r>
          </w:p>
        </w:tc>
        <w:tc>
          <w:tcPr>
            <w:tcW w:w="904" w:type="dxa"/>
          </w:tcPr>
          <w:p w14:paraId="516E965F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2</w:t>
            </w:r>
          </w:p>
        </w:tc>
        <w:tc>
          <w:tcPr>
            <w:tcW w:w="897" w:type="dxa"/>
            <w:gridSpan w:val="3"/>
            <w:vMerge w:val="continue"/>
          </w:tcPr>
          <w:p w14:paraId="0BB2BF5E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</w:tr>
      <w:tr w14:paraId="4722154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1008" w:hRule="atLeast"/>
        </w:trPr>
        <w:tc>
          <w:tcPr>
            <w:tcW w:w="2873" w:type="dxa"/>
            <w:vMerge w:val="continue"/>
          </w:tcPr>
          <w:p w14:paraId="51E94EFE">
            <w:pPr>
              <w:spacing w:line="243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9228" w:type="dxa"/>
          </w:tcPr>
          <w:p w14:paraId="4FB6DCFC">
            <w:pPr>
              <w:spacing w:line="242" w:lineRule="exact"/>
              <w:ind w:left="80"/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2. Правила выбора основных продуктов и дополнительных ингредиентов к ним нужного типа,качества и количества в соответствии с технологическими требованиями к основным мучнымкондитерским изделиям. Варианты оформления мучных кондитерских изделий отделочными полуфабрикатами. Требования к качеству, условия и сроки хранения.</w:t>
            </w:r>
          </w:p>
        </w:tc>
        <w:tc>
          <w:tcPr>
            <w:tcW w:w="885" w:type="dxa"/>
          </w:tcPr>
          <w:p w14:paraId="713B0589">
            <w:pPr>
              <w:rPr>
                <w:rFonts w:hint="default" w:ascii="Times New Roman" w:hAnsi="Times New Roman" w:eastAsia="Times New Roman"/>
                <w:lang w:val="ru-RU" w:eastAsia="en-US"/>
              </w:rPr>
            </w:pPr>
            <w:r>
              <w:rPr>
                <w:rFonts w:hint="default" w:eastAsia="Times New Roman"/>
                <w:lang w:val="ru-RU" w:eastAsia="en-US"/>
              </w:rPr>
              <w:t>1</w:t>
            </w:r>
          </w:p>
        </w:tc>
        <w:tc>
          <w:tcPr>
            <w:tcW w:w="904" w:type="dxa"/>
          </w:tcPr>
          <w:p w14:paraId="4C4BF3A8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897" w:type="dxa"/>
            <w:gridSpan w:val="3"/>
            <w:vMerge w:val="continue"/>
          </w:tcPr>
          <w:p w14:paraId="370A8C52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</w:tr>
      <w:tr w14:paraId="1485E6A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255" w:hRule="atLeast"/>
        </w:trPr>
        <w:tc>
          <w:tcPr>
            <w:tcW w:w="2873" w:type="dxa"/>
            <w:vMerge w:val="restart"/>
          </w:tcPr>
          <w:p w14:paraId="3D5DA242">
            <w:pPr>
              <w:spacing w:line="243" w:lineRule="exact"/>
              <w:ind w:left="120"/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Тема 4.2.</w:t>
            </w:r>
          </w:p>
          <w:p w14:paraId="3712E5FB">
            <w:pPr>
              <w:spacing w:line="229" w:lineRule="exact"/>
              <w:ind w:left="120"/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iCs/>
                <w:lang w:eastAsia="en-US"/>
              </w:rPr>
              <w:t>Приготовление и</w:t>
            </w:r>
          </w:p>
          <w:p w14:paraId="49BF55E3">
            <w:pPr>
              <w:spacing w:line="242" w:lineRule="exact"/>
              <w:ind w:left="120"/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iCs/>
                <w:lang w:eastAsia="en-US"/>
              </w:rPr>
              <w:t>оформление и подготовка креализации мучных</w:t>
            </w:r>
          </w:p>
          <w:p w14:paraId="67AF4528">
            <w:pPr>
              <w:spacing w:line="242" w:lineRule="exact"/>
              <w:ind w:left="120"/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iCs/>
                <w:lang w:eastAsia="en-US"/>
              </w:rPr>
              <w:t>кондитерских изделий из</w:t>
            </w:r>
          </w:p>
          <w:p w14:paraId="354AECC5">
            <w:pPr>
              <w:ind w:left="120"/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iCs/>
                <w:lang w:eastAsia="en-US"/>
              </w:rPr>
              <w:t>пресного, пресного слоеного и сдобного пресного тестаразнообразногоассортимента</w:t>
            </w:r>
          </w:p>
        </w:tc>
        <w:tc>
          <w:tcPr>
            <w:tcW w:w="9228" w:type="dxa"/>
          </w:tcPr>
          <w:p w14:paraId="06BE0FC5">
            <w:pP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Содержание</w:t>
            </w:r>
          </w:p>
        </w:tc>
        <w:tc>
          <w:tcPr>
            <w:tcW w:w="1789" w:type="dxa"/>
            <w:gridSpan w:val="2"/>
          </w:tcPr>
          <w:p w14:paraId="3F375E9A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Уровень освоения</w:t>
            </w:r>
          </w:p>
        </w:tc>
        <w:tc>
          <w:tcPr>
            <w:tcW w:w="897" w:type="dxa"/>
            <w:gridSpan w:val="3"/>
            <w:vMerge w:val="restart"/>
            <w:vAlign w:val="center"/>
          </w:tcPr>
          <w:p w14:paraId="45D20EF3">
            <w:pPr>
              <w:jc w:val="center"/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42</w:t>
            </w:r>
          </w:p>
        </w:tc>
      </w:tr>
      <w:tr w14:paraId="13A1746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1464" w:hRule="atLeast"/>
        </w:trPr>
        <w:tc>
          <w:tcPr>
            <w:tcW w:w="2873" w:type="dxa"/>
            <w:vMerge w:val="continue"/>
          </w:tcPr>
          <w:p w14:paraId="74D88A0C">
            <w:pPr>
              <w:spacing w:line="243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9228" w:type="dxa"/>
          </w:tcPr>
          <w:p w14:paraId="61148A5E">
            <w:pPr>
              <w:spacing w:line="240" w:lineRule="exact"/>
              <w:ind w:left="80"/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1. Приготовление мучных кондитерских изделий разнообразного ассортимента, в том числерегиональных  изделий  из  пресного,  пресного  слоеного,  сдобного  пресного,  пряничного,песочного,  воздушного,  бисквитного,  миндального  и  заварного  теста.  Методы  и  способыприготовления,  формование  и  выпечка.  Органолептические  способы  определения  степени</w:t>
            </w:r>
          </w:p>
          <w:p w14:paraId="0B127165">
            <w:pP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готовности разных видов мучных кондитерских изделий.</w:t>
            </w:r>
          </w:p>
        </w:tc>
        <w:tc>
          <w:tcPr>
            <w:tcW w:w="885" w:type="dxa"/>
            <w:vMerge w:val="restart"/>
          </w:tcPr>
          <w:p w14:paraId="53903075">
            <w:pPr>
              <w:rPr>
                <w:rFonts w:hint="default" w:ascii="Times New Roman" w:hAnsi="Times New Roman" w:eastAsia="Times New Roman"/>
                <w:lang w:val="ru-RU" w:eastAsia="en-US"/>
              </w:rPr>
            </w:pPr>
            <w:r>
              <w:rPr>
                <w:rFonts w:hint="default" w:eastAsia="Times New Roman"/>
                <w:lang w:val="ru-RU" w:eastAsia="en-US"/>
              </w:rPr>
              <w:t>1</w:t>
            </w:r>
          </w:p>
        </w:tc>
        <w:tc>
          <w:tcPr>
            <w:tcW w:w="904" w:type="dxa"/>
            <w:vMerge w:val="restart"/>
          </w:tcPr>
          <w:p w14:paraId="58C1A030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2</w:t>
            </w:r>
          </w:p>
        </w:tc>
        <w:tc>
          <w:tcPr>
            <w:tcW w:w="897" w:type="dxa"/>
            <w:gridSpan w:val="3"/>
            <w:vMerge w:val="continue"/>
          </w:tcPr>
          <w:p w14:paraId="25962DF6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</w:tr>
      <w:tr w14:paraId="51B5DB5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732" w:hRule="atLeast"/>
        </w:trPr>
        <w:tc>
          <w:tcPr>
            <w:tcW w:w="2873" w:type="dxa"/>
            <w:vMerge w:val="continue"/>
          </w:tcPr>
          <w:p w14:paraId="0928F362">
            <w:pPr>
              <w:spacing w:line="243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9228" w:type="dxa"/>
          </w:tcPr>
          <w:p w14:paraId="20DBDE37">
            <w:pPr>
              <w:spacing w:line="240" w:lineRule="exact"/>
              <w:ind w:left="80"/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 xml:space="preserve">2. </w:t>
            </w:r>
            <w:r>
              <w:rPr>
                <w:rFonts w:ascii="Times New Roman" w:hAnsi="Times New Roman" w:eastAsia="Times New Roman"/>
                <w:lang w:eastAsia="en-US"/>
              </w:rPr>
              <w:t>Правила и варианты оформления мучных кондитерских изделий,подготовка к реализации, требования к качеству, условия и сроки хранения.</w:t>
            </w:r>
          </w:p>
        </w:tc>
        <w:tc>
          <w:tcPr>
            <w:tcW w:w="885" w:type="dxa"/>
            <w:vMerge w:val="continue"/>
          </w:tcPr>
          <w:p w14:paraId="40346A2F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904" w:type="dxa"/>
            <w:vMerge w:val="continue"/>
          </w:tcPr>
          <w:p w14:paraId="6726E68A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897" w:type="dxa"/>
            <w:gridSpan w:val="3"/>
            <w:vMerge w:val="continue"/>
          </w:tcPr>
          <w:p w14:paraId="55D2CCC0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</w:tr>
      <w:tr w14:paraId="6960E2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264" w:hRule="atLeast"/>
        </w:trPr>
        <w:tc>
          <w:tcPr>
            <w:tcW w:w="2873" w:type="dxa"/>
            <w:vMerge w:val="continue"/>
          </w:tcPr>
          <w:p w14:paraId="3B6ECB3C">
            <w:pPr>
              <w:spacing w:line="243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11017" w:type="dxa"/>
            <w:gridSpan w:val="3"/>
          </w:tcPr>
          <w:p w14:paraId="2B308573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Тематика практических подготовки (лабораторных занятий)</w:t>
            </w:r>
          </w:p>
        </w:tc>
        <w:tc>
          <w:tcPr>
            <w:tcW w:w="897" w:type="dxa"/>
            <w:gridSpan w:val="3"/>
          </w:tcPr>
          <w:p w14:paraId="7BC17B55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30</w:t>
            </w:r>
          </w:p>
        </w:tc>
      </w:tr>
      <w:tr w14:paraId="3AE90E2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204" w:hRule="atLeast"/>
        </w:trPr>
        <w:tc>
          <w:tcPr>
            <w:tcW w:w="2873" w:type="dxa"/>
            <w:vMerge w:val="continue"/>
          </w:tcPr>
          <w:p w14:paraId="1B72A05D">
            <w:pPr>
              <w:spacing w:line="243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11017" w:type="dxa"/>
            <w:gridSpan w:val="3"/>
          </w:tcPr>
          <w:p w14:paraId="2882DDFD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практических подготовки (Лабораторное занятие № 5)</w:t>
            </w:r>
            <w:r>
              <w:rPr>
                <w:rFonts w:ascii="Times New Roman" w:hAnsi="Times New Roman" w:eastAsia="Times New Roman"/>
                <w:lang w:eastAsia="en-US"/>
              </w:rPr>
              <w:t>Приготовление и оформление мучных кондитерских изделий из пресного теста</w:t>
            </w:r>
          </w:p>
        </w:tc>
        <w:tc>
          <w:tcPr>
            <w:tcW w:w="897" w:type="dxa"/>
            <w:gridSpan w:val="3"/>
          </w:tcPr>
          <w:p w14:paraId="7DE239C0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4</w:t>
            </w:r>
          </w:p>
        </w:tc>
      </w:tr>
      <w:tr w14:paraId="3C04D8E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344" w:hRule="atLeast"/>
        </w:trPr>
        <w:tc>
          <w:tcPr>
            <w:tcW w:w="2873" w:type="dxa"/>
            <w:vMerge w:val="continue"/>
          </w:tcPr>
          <w:p w14:paraId="102B6A73">
            <w:pPr>
              <w:spacing w:line="243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11017" w:type="dxa"/>
            <w:gridSpan w:val="3"/>
          </w:tcPr>
          <w:p w14:paraId="059657AB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практических подготовки (Лабораторная занятие № 6)</w:t>
            </w:r>
            <w:r>
              <w:rPr>
                <w:rFonts w:ascii="Times New Roman" w:hAnsi="Times New Roman" w:eastAsia="Times New Roman"/>
                <w:lang w:eastAsia="en-US"/>
              </w:rPr>
              <w:t>Приготовление и оформление мучных кондитерских изделий из пресного слоеного теста</w:t>
            </w:r>
          </w:p>
        </w:tc>
        <w:tc>
          <w:tcPr>
            <w:tcW w:w="897" w:type="dxa"/>
            <w:gridSpan w:val="3"/>
            <w:vMerge w:val="restart"/>
          </w:tcPr>
          <w:p w14:paraId="5072929B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4</w:t>
            </w:r>
          </w:p>
        </w:tc>
      </w:tr>
      <w:tr w14:paraId="583600C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2" w:hRule="atLeast"/>
        </w:trPr>
        <w:tc>
          <w:tcPr>
            <w:tcW w:w="2873" w:type="dxa"/>
            <w:vMerge w:val="continue"/>
          </w:tcPr>
          <w:p w14:paraId="36462F8F">
            <w:pPr>
              <w:spacing w:line="243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11017" w:type="dxa"/>
            <w:gridSpan w:val="3"/>
          </w:tcPr>
          <w:p w14:paraId="4E6C1DB5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практических подготовки (Лабораторная занятие № 7)</w:t>
            </w:r>
            <w:r>
              <w:rPr>
                <w:rFonts w:ascii="Times New Roman" w:hAnsi="Times New Roman" w:eastAsia="Times New Roman"/>
                <w:lang w:eastAsia="en-US"/>
              </w:rPr>
              <w:t xml:space="preserve">Приготовление и оформление мучных кондитерских изделий из сдобного пресного </w:t>
            </w:r>
          </w:p>
        </w:tc>
        <w:tc>
          <w:tcPr>
            <w:tcW w:w="897" w:type="dxa"/>
            <w:gridSpan w:val="3"/>
            <w:vMerge w:val="continue"/>
          </w:tcPr>
          <w:p w14:paraId="7692822D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</w:tr>
      <w:tr w14:paraId="25C9DD6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492" w:hRule="atLeast"/>
        </w:trPr>
        <w:tc>
          <w:tcPr>
            <w:tcW w:w="2873" w:type="dxa"/>
            <w:vMerge w:val="continue"/>
          </w:tcPr>
          <w:p w14:paraId="6FC0FEE2">
            <w:pPr>
              <w:spacing w:line="243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11017" w:type="dxa"/>
            <w:gridSpan w:val="3"/>
          </w:tcPr>
          <w:p w14:paraId="74182AE6">
            <w:pP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теста</w:t>
            </w:r>
          </w:p>
        </w:tc>
        <w:tc>
          <w:tcPr>
            <w:tcW w:w="897" w:type="dxa"/>
            <w:gridSpan w:val="3"/>
          </w:tcPr>
          <w:p w14:paraId="3F093E5D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4</w:t>
            </w:r>
          </w:p>
        </w:tc>
      </w:tr>
      <w:tr w14:paraId="2DE5659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216" w:hRule="atLeast"/>
        </w:trPr>
        <w:tc>
          <w:tcPr>
            <w:tcW w:w="2873" w:type="dxa"/>
            <w:vMerge w:val="continue"/>
          </w:tcPr>
          <w:p w14:paraId="47C2CA4B">
            <w:pPr>
              <w:spacing w:line="243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11017" w:type="dxa"/>
            <w:gridSpan w:val="3"/>
          </w:tcPr>
          <w:p w14:paraId="313EEB8A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практических подготовки(Лабораторная занятие № 8)</w:t>
            </w:r>
            <w:r>
              <w:rPr>
                <w:rFonts w:ascii="Times New Roman" w:hAnsi="Times New Roman" w:eastAsia="Times New Roman"/>
                <w:lang w:eastAsia="en-US"/>
              </w:rPr>
              <w:t>Приготовление и оформление мучных кондитерских изделий из пряничного теста</w:t>
            </w:r>
          </w:p>
        </w:tc>
        <w:tc>
          <w:tcPr>
            <w:tcW w:w="897" w:type="dxa"/>
            <w:gridSpan w:val="3"/>
          </w:tcPr>
          <w:p w14:paraId="44A064A8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4</w:t>
            </w:r>
          </w:p>
        </w:tc>
      </w:tr>
      <w:tr w14:paraId="2FBDD6D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168" w:hRule="atLeast"/>
        </w:trPr>
        <w:tc>
          <w:tcPr>
            <w:tcW w:w="2873" w:type="dxa"/>
            <w:vMerge w:val="restart"/>
            <w:tcBorders>
              <w:top w:val="single" w:color="auto" w:sz="4" w:space="0"/>
            </w:tcBorders>
          </w:tcPr>
          <w:p w14:paraId="364D5396">
            <w:pPr>
              <w:spacing w:line="243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11017" w:type="dxa"/>
            <w:gridSpan w:val="3"/>
          </w:tcPr>
          <w:p w14:paraId="7E1F9701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практических подготовки(Лабораторная занятие №9)</w:t>
            </w:r>
            <w:r>
              <w:rPr>
                <w:rFonts w:ascii="Times New Roman" w:hAnsi="Times New Roman" w:eastAsia="Times New Roman"/>
                <w:lang w:eastAsia="en-US"/>
              </w:rPr>
              <w:t>Приготовление и оформление мучных кондитерских изделий из песочного теста</w:t>
            </w:r>
          </w:p>
        </w:tc>
        <w:tc>
          <w:tcPr>
            <w:tcW w:w="897" w:type="dxa"/>
            <w:gridSpan w:val="3"/>
          </w:tcPr>
          <w:p w14:paraId="4EE414A1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4</w:t>
            </w:r>
          </w:p>
        </w:tc>
      </w:tr>
      <w:tr w14:paraId="60E2049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168" w:hRule="atLeast"/>
        </w:trPr>
        <w:tc>
          <w:tcPr>
            <w:tcW w:w="2873" w:type="dxa"/>
            <w:vMerge w:val="continue"/>
            <w:tcBorders>
              <w:top w:val="nil"/>
            </w:tcBorders>
          </w:tcPr>
          <w:p w14:paraId="13C8D78E">
            <w:pPr>
              <w:spacing w:line="243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11017" w:type="dxa"/>
            <w:gridSpan w:val="3"/>
          </w:tcPr>
          <w:p w14:paraId="3B1A4616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практических подготовки (Лабораторная занятие №10)</w:t>
            </w:r>
            <w:r>
              <w:rPr>
                <w:rFonts w:ascii="Times New Roman" w:hAnsi="Times New Roman" w:eastAsia="Times New Roman"/>
                <w:lang w:eastAsia="en-US"/>
              </w:rPr>
              <w:t>Приготовление и оформление мучных кондитерских изделий из бисквитного теста</w:t>
            </w:r>
          </w:p>
        </w:tc>
        <w:tc>
          <w:tcPr>
            <w:tcW w:w="897" w:type="dxa"/>
            <w:gridSpan w:val="3"/>
          </w:tcPr>
          <w:p w14:paraId="0C12F779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4</w:t>
            </w:r>
          </w:p>
        </w:tc>
      </w:tr>
      <w:tr w14:paraId="7DF6892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216" w:hRule="atLeast"/>
        </w:trPr>
        <w:tc>
          <w:tcPr>
            <w:tcW w:w="2873" w:type="dxa"/>
            <w:vMerge w:val="continue"/>
            <w:tcBorders>
              <w:top w:val="nil"/>
            </w:tcBorders>
          </w:tcPr>
          <w:p w14:paraId="719EF14D">
            <w:pPr>
              <w:spacing w:line="243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11017" w:type="dxa"/>
            <w:gridSpan w:val="3"/>
          </w:tcPr>
          <w:p w14:paraId="6D9762F8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практических подготовки (Лабораторная занятие №11)</w:t>
            </w:r>
            <w:r>
              <w:rPr>
                <w:rFonts w:ascii="Times New Roman" w:hAnsi="Times New Roman" w:eastAsia="Times New Roman"/>
                <w:lang w:eastAsia="en-US"/>
              </w:rPr>
              <w:t>Приготовление и оформление мучных кондитерских изделий из заварного теста</w:t>
            </w:r>
          </w:p>
        </w:tc>
        <w:tc>
          <w:tcPr>
            <w:tcW w:w="897" w:type="dxa"/>
            <w:gridSpan w:val="3"/>
          </w:tcPr>
          <w:p w14:paraId="5CCD9DA8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6</w:t>
            </w:r>
          </w:p>
        </w:tc>
      </w:tr>
      <w:tr w14:paraId="4360BFB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420" w:hRule="atLeast"/>
        </w:trPr>
        <w:tc>
          <w:tcPr>
            <w:tcW w:w="13890" w:type="dxa"/>
            <w:gridSpan w:val="4"/>
            <w:tcBorders>
              <w:top w:val="single" w:color="auto" w:sz="4" w:space="0"/>
            </w:tcBorders>
          </w:tcPr>
          <w:p w14:paraId="6E8C606D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en-US"/>
              </w:rPr>
              <w:t xml:space="preserve">Раздел модуля 5. </w:t>
            </w:r>
            <w:r>
              <w:rPr>
                <w:rFonts w:ascii="Times New Roman" w:hAnsi="Times New Roman" w:eastAsia="Times New Roman"/>
                <w:b/>
                <w:bCs/>
                <w:lang w:eastAsia="en-US"/>
              </w:rPr>
              <w:t>Изготовление, творческое оформление, подготовка к реализации пирожных и тортов разнообразного ассортимента</w:t>
            </w:r>
          </w:p>
        </w:tc>
        <w:tc>
          <w:tcPr>
            <w:tcW w:w="897" w:type="dxa"/>
            <w:gridSpan w:val="3"/>
          </w:tcPr>
          <w:p w14:paraId="70F2C615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123</w:t>
            </w:r>
          </w:p>
        </w:tc>
      </w:tr>
      <w:tr w14:paraId="43D7880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252" w:hRule="atLeast"/>
        </w:trPr>
        <w:tc>
          <w:tcPr>
            <w:tcW w:w="2873" w:type="dxa"/>
            <w:vMerge w:val="restart"/>
          </w:tcPr>
          <w:p w14:paraId="1AFD6404">
            <w:pPr>
              <w:rPr>
                <w:rFonts w:ascii="Times New Roman" w:hAnsi="Times New Roman" w:eastAsia="Times New Roman"/>
                <w:b/>
                <w:sz w:val="21"/>
                <w:szCs w:val="21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sz w:val="21"/>
                <w:szCs w:val="21"/>
                <w:lang w:eastAsia="en-US"/>
              </w:rPr>
              <w:t>Тема 5.1.</w:t>
            </w:r>
          </w:p>
          <w:p w14:paraId="06BAE241">
            <w:pPr>
              <w:rPr>
                <w:rFonts w:ascii="Times New Roman" w:hAnsi="Times New Roman" w:eastAsia="Times New Roman"/>
                <w:b/>
                <w:sz w:val="21"/>
                <w:szCs w:val="21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sz w:val="21"/>
                <w:szCs w:val="21"/>
                <w:lang w:eastAsia="en-US"/>
              </w:rPr>
              <w:t>Изготовление и</w:t>
            </w:r>
          </w:p>
          <w:p w14:paraId="46C6A40C">
            <w:pPr>
              <w:spacing w:line="243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sz w:val="21"/>
                <w:szCs w:val="21"/>
                <w:lang w:eastAsia="en-US"/>
              </w:rPr>
              <w:t>оформление пирожных</w:t>
            </w:r>
          </w:p>
        </w:tc>
        <w:tc>
          <w:tcPr>
            <w:tcW w:w="9228" w:type="dxa"/>
          </w:tcPr>
          <w:p w14:paraId="16503473">
            <w:pP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Содержание</w:t>
            </w:r>
          </w:p>
        </w:tc>
        <w:tc>
          <w:tcPr>
            <w:tcW w:w="1789" w:type="dxa"/>
            <w:gridSpan w:val="2"/>
          </w:tcPr>
          <w:p w14:paraId="1F409D07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Уровень освоения</w:t>
            </w:r>
          </w:p>
        </w:tc>
        <w:tc>
          <w:tcPr>
            <w:tcW w:w="897" w:type="dxa"/>
            <w:gridSpan w:val="3"/>
          </w:tcPr>
          <w:p w14:paraId="2EB4771C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</w:tr>
      <w:tr w14:paraId="3312829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744" w:hRule="atLeast"/>
        </w:trPr>
        <w:tc>
          <w:tcPr>
            <w:tcW w:w="2873" w:type="dxa"/>
            <w:vMerge w:val="continue"/>
          </w:tcPr>
          <w:p w14:paraId="34BCFD18">
            <w:pPr>
              <w:rPr>
                <w:rFonts w:ascii="Times New Roman" w:hAnsi="Times New Roman" w:eastAsia="Times New Roman"/>
                <w:b/>
                <w:sz w:val="21"/>
                <w:szCs w:val="21"/>
                <w:lang w:eastAsia="en-US"/>
              </w:rPr>
            </w:pPr>
          </w:p>
        </w:tc>
        <w:tc>
          <w:tcPr>
            <w:tcW w:w="9228" w:type="dxa"/>
          </w:tcPr>
          <w:p w14:paraId="5406F101">
            <w:pPr>
              <w:spacing w:line="240" w:lineRule="exact"/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>1. Классификация и характеристика пирожных, форма, размер и масса пирожных. Основные процессы изготовления пирожных. Правила выбора и варианты сочетание выпеченных  и  отделочных  полуфабрикатов  в  изготовлении  пирожных. Подготовка.</w:t>
            </w:r>
          </w:p>
        </w:tc>
        <w:tc>
          <w:tcPr>
            <w:tcW w:w="885" w:type="dxa"/>
          </w:tcPr>
          <w:p w14:paraId="54444A2A">
            <w:pPr>
              <w:rPr>
                <w:rFonts w:hint="default" w:ascii="Times New Roman" w:hAnsi="Times New Roman" w:eastAsia="Times New Roman"/>
                <w:lang w:val="ru-RU" w:eastAsia="en-US"/>
              </w:rPr>
            </w:pPr>
            <w:r>
              <w:rPr>
                <w:rFonts w:hint="default" w:eastAsia="Times New Roman"/>
                <w:lang w:val="ru-RU" w:eastAsia="en-US"/>
              </w:rPr>
              <w:t>1</w:t>
            </w:r>
          </w:p>
        </w:tc>
        <w:tc>
          <w:tcPr>
            <w:tcW w:w="904" w:type="dxa"/>
          </w:tcPr>
          <w:p w14:paraId="1EE02435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897" w:type="dxa"/>
            <w:gridSpan w:val="3"/>
          </w:tcPr>
          <w:p w14:paraId="57E051A7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</w:tr>
      <w:tr w14:paraId="7E650E2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1008" w:hRule="atLeast"/>
        </w:trPr>
        <w:tc>
          <w:tcPr>
            <w:tcW w:w="2873" w:type="dxa"/>
            <w:vMerge w:val="continue"/>
          </w:tcPr>
          <w:p w14:paraId="6CFAD098">
            <w:pPr>
              <w:spacing w:line="243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9228" w:type="dxa"/>
          </w:tcPr>
          <w:p w14:paraId="74CE12AC">
            <w:pPr>
              <w:spacing w:line="273" w:lineRule="exact"/>
              <w:ind w:left="60"/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>2. Приготовление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ab/>
            </w: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>бисквитных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ab/>
            </w: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>пирожных   в   зависимости применяемых отделочных полуфабрикатов: кремовые, фруктово-желейные, глазированные и др.   и   от   формы:   нарезные   (прямоугольные,   квадратные,   ромбовидные, полуцилиндрические), штучные, рулеты. Процесс приготовления в зависимости от формы.</w:t>
            </w:r>
          </w:p>
        </w:tc>
        <w:tc>
          <w:tcPr>
            <w:tcW w:w="885" w:type="dxa"/>
          </w:tcPr>
          <w:p w14:paraId="37CCCCEA">
            <w:pPr>
              <w:rPr>
                <w:rFonts w:hint="default" w:ascii="Times New Roman" w:hAnsi="Times New Roman" w:eastAsia="Times New Roman"/>
                <w:lang w:val="ru-RU" w:eastAsia="en-US"/>
              </w:rPr>
            </w:pPr>
            <w:r>
              <w:rPr>
                <w:rFonts w:hint="default" w:eastAsia="Times New Roman"/>
                <w:lang w:val="ru-RU" w:eastAsia="en-US"/>
              </w:rPr>
              <w:t>1</w:t>
            </w:r>
          </w:p>
        </w:tc>
        <w:tc>
          <w:tcPr>
            <w:tcW w:w="904" w:type="dxa"/>
          </w:tcPr>
          <w:p w14:paraId="731BB624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897" w:type="dxa"/>
            <w:gridSpan w:val="3"/>
          </w:tcPr>
          <w:p w14:paraId="23AF7464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</w:tr>
      <w:tr w14:paraId="3AF27B9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1008" w:hRule="atLeast"/>
        </w:trPr>
        <w:tc>
          <w:tcPr>
            <w:tcW w:w="2873" w:type="dxa"/>
            <w:vMerge w:val="continue"/>
          </w:tcPr>
          <w:p w14:paraId="2C71C732">
            <w:pPr>
              <w:spacing w:line="243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9228" w:type="dxa"/>
          </w:tcPr>
          <w:p w14:paraId="7C08D37E">
            <w:pPr>
              <w:spacing w:line="273" w:lineRule="exact"/>
              <w:ind w:left="60"/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>3. Приготовление песочных пирожных в зависимости от применяемых отделочных полуфабрикатов: кремовые,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ab/>
            </w: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>фруктово-желейные,  глазированные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ab/>
            </w: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>и  др.  и  от формы: нарезные (прямоугольные, квадратные, ромбовидные), штучные (кольца, полумесяцы,  звездочки,  круглые,  корзиночки).  Процесс  приготовления  в зависимости от формы. Различие в отделке пирожных в зависимости от вида.</w:t>
            </w:r>
          </w:p>
        </w:tc>
        <w:tc>
          <w:tcPr>
            <w:tcW w:w="885" w:type="dxa"/>
          </w:tcPr>
          <w:p w14:paraId="54A04F79">
            <w:pPr>
              <w:rPr>
                <w:rFonts w:hint="default" w:ascii="Times New Roman" w:hAnsi="Times New Roman" w:eastAsia="Times New Roman"/>
                <w:lang w:val="ru-RU" w:eastAsia="en-US"/>
              </w:rPr>
            </w:pPr>
            <w:r>
              <w:rPr>
                <w:rFonts w:hint="default" w:eastAsia="Times New Roman"/>
                <w:lang w:val="ru-RU" w:eastAsia="en-US"/>
              </w:rPr>
              <w:t>1</w:t>
            </w:r>
          </w:p>
        </w:tc>
        <w:tc>
          <w:tcPr>
            <w:tcW w:w="904" w:type="dxa"/>
          </w:tcPr>
          <w:p w14:paraId="7CCFC195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897" w:type="dxa"/>
            <w:gridSpan w:val="3"/>
          </w:tcPr>
          <w:p w14:paraId="035D824F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</w:tr>
      <w:tr w14:paraId="147093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1008" w:hRule="atLeast"/>
        </w:trPr>
        <w:tc>
          <w:tcPr>
            <w:tcW w:w="2873" w:type="dxa"/>
            <w:vMerge w:val="continue"/>
          </w:tcPr>
          <w:p w14:paraId="4259873A">
            <w:pPr>
              <w:spacing w:line="243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9228" w:type="dxa"/>
          </w:tcPr>
          <w:p w14:paraId="76D8B5A2">
            <w:pPr>
              <w:spacing w:line="273" w:lineRule="exact"/>
              <w:ind w:left="60"/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>4. Приготовление слоеных пирожных в зависимости от применяемых отделочных полуфабрикатов и формы: нарезные (прямоугольники, квадратики) и штучные (трубочки,  муфточки,  бантики,  волованы  и  др.).  Процесс  приготовления  в зависимости от формы.</w:t>
            </w:r>
          </w:p>
        </w:tc>
        <w:tc>
          <w:tcPr>
            <w:tcW w:w="885" w:type="dxa"/>
          </w:tcPr>
          <w:p w14:paraId="79B4A09C">
            <w:pPr>
              <w:rPr>
                <w:rFonts w:hint="default" w:ascii="Times New Roman" w:hAnsi="Times New Roman" w:eastAsia="Times New Roman"/>
                <w:lang w:val="ru-RU" w:eastAsia="en-US"/>
              </w:rPr>
            </w:pPr>
            <w:r>
              <w:rPr>
                <w:rFonts w:hint="default" w:eastAsia="Times New Roman"/>
                <w:lang w:val="ru-RU" w:eastAsia="en-US"/>
              </w:rPr>
              <w:t>1</w:t>
            </w:r>
          </w:p>
        </w:tc>
        <w:tc>
          <w:tcPr>
            <w:tcW w:w="904" w:type="dxa"/>
          </w:tcPr>
          <w:p w14:paraId="6A2399A2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897" w:type="dxa"/>
            <w:gridSpan w:val="3"/>
          </w:tcPr>
          <w:p w14:paraId="3277DFBF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</w:tr>
      <w:tr w14:paraId="20DED29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1008" w:hRule="atLeast"/>
        </w:trPr>
        <w:tc>
          <w:tcPr>
            <w:tcW w:w="2873" w:type="dxa"/>
            <w:vMerge w:val="continue"/>
          </w:tcPr>
          <w:p w14:paraId="6367CB1B">
            <w:pPr>
              <w:spacing w:line="243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9228" w:type="dxa"/>
          </w:tcPr>
          <w:p w14:paraId="6FFEBD32">
            <w:pPr>
              <w:spacing w:line="273" w:lineRule="exact"/>
              <w:ind w:left="60"/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 xml:space="preserve">5.Приготовление заварных пирожных в зависимости от формы: трубочки, кольца, шарики и от отделки: глазированные, обсыпные крошкой или сахарной пудрой..    </w:t>
            </w:r>
          </w:p>
        </w:tc>
        <w:tc>
          <w:tcPr>
            <w:tcW w:w="885" w:type="dxa"/>
          </w:tcPr>
          <w:p w14:paraId="2A872C13">
            <w:pPr>
              <w:rPr>
                <w:rFonts w:hint="default" w:ascii="Times New Roman" w:hAnsi="Times New Roman" w:eastAsia="Times New Roman"/>
                <w:lang w:val="ru-RU" w:eastAsia="en-US"/>
              </w:rPr>
            </w:pPr>
            <w:r>
              <w:rPr>
                <w:rFonts w:hint="default" w:eastAsia="Times New Roman"/>
                <w:lang w:val="ru-RU" w:eastAsia="en-US"/>
              </w:rPr>
              <w:t>1</w:t>
            </w:r>
          </w:p>
        </w:tc>
        <w:tc>
          <w:tcPr>
            <w:tcW w:w="904" w:type="dxa"/>
          </w:tcPr>
          <w:p w14:paraId="773639D7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897" w:type="dxa"/>
            <w:gridSpan w:val="3"/>
          </w:tcPr>
          <w:p w14:paraId="12D75C7D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</w:tr>
      <w:tr w14:paraId="0B02995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699" w:hRule="atLeast"/>
        </w:trPr>
        <w:tc>
          <w:tcPr>
            <w:tcW w:w="2873" w:type="dxa"/>
            <w:vMerge w:val="continue"/>
          </w:tcPr>
          <w:p w14:paraId="2CBA6EE7">
            <w:pPr>
              <w:spacing w:line="243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9228" w:type="dxa"/>
          </w:tcPr>
          <w:p w14:paraId="38BF9F57">
            <w:pPr>
              <w:spacing w:line="273" w:lineRule="exact"/>
              <w:ind w:left="60"/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>6</w:t>
            </w:r>
            <w:r>
              <w:rPr>
                <w:rFonts w:ascii="Times New Roman" w:hAnsi="Times New Roman" w:eastAsia="Times New Roman"/>
                <w:lang w:eastAsia="en-US"/>
              </w:rPr>
              <w:t>. Приготовление  воздушных  и  миндальных  пирожных  одинарных  и  двойных, применение отделочных полуфабрикатов в зависимости от их вида.</w:t>
            </w:r>
          </w:p>
        </w:tc>
        <w:tc>
          <w:tcPr>
            <w:tcW w:w="885" w:type="dxa"/>
          </w:tcPr>
          <w:p w14:paraId="1BB8D836">
            <w:pPr>
              <w:rPr>
                <w:rFonts w:hint="default" w:ascii="Times New Roman" w:hAnsi="Times New Roman" w:eastAsia="Times New Roman"/>
                <w:lang w:val="ru-RU" w:eastAsia="en-US"/>
              </w:rPr>
            </w:pPr>
            <w:r>
              <w:rPr>
                <w:rFonts w:hint="default" w:eastAsia="Times New Roman"/>
                <w:lang w:val="ru-RU" w:eastAsia="en-US"/>
              </w:rPr>
              <w:t>1</w:t>
            </w:r>
          </w:p>
        </w:tc>
        <w:tc>
          <w:tcPr>
            <w:tcW w:w="904" w:type="dxa"/>
          </w:tcPr>
          <w:p w14:paraId="31827849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897" w:type="dxa"/>
            <w:gridSpan w:val="3"/>
          </w:tcPr>
          <w:p w14:paraId="10A3124C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</w:tr>
      <w:tr w14:paraId="6AF5EC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1008" w:hRule="atLeast"/>
        </w:trPr>
        <w:tc>
          <w:tcPr>
            <w:tcW w:w="2873" w:type="dxa"/>
          </w:tcPr>
          <w:p w14:paraId="79C783C3">
            <w:pPr>
              <w:spacing w:line="243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9228" w:type="dxa"/>
          </w:tcPr>
          <w:p w14:paraId="6683D40E">
            <w:pPr>
              <w:spacing w:line="273" w:lineRule="exact"/>
              <w:ind w:left="60"/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>7.  Приготовление крошковых пирожных в зависимости от способа приготовления, формы,   отделки:   «Любительское»,   «Картошка»  глазированная,   обсыпная. Приготовление   крошковой   массы,   фомование   и   отделка   пирожных   в зависимости от вида пирожных.</w:t>
            </w:r>
          </w:p>
        </w:tc>
        <w:tc>
          <w:tcPr>
            <w:tcW w:w="885" w:type="dxa"/>
          </w:tcPr>
          <w:p w14:paraId="5E30E6A9">
            <w:pPr>
              <w:rPr>
                <w:rFonts w:hint="default" w:ascii="Times New Roman" w:hAnsi="Times New Roman" w:eastAsia="Times New Roman"/>
                <w:lang w:val="ru-RU" w:eastAsia="en-US"/>
              </w:rPr>
            </w:pPr>
            <w:r>
              <w:rPr>
                <w:rFonts w:hint="default" w:eastAsia="Times New Roman"/>
                <w:lang w:val="ru-RU" w:eastAsia="en-US"/>
              </w:rPr>
              <w:t>1</w:t>
            </w:r>
          </w:p>
        </w:tc>
        <w:tc>
          <w:tcPr>
            <w:tcW w:w="904" w:type="dxa"/>
          </w:tcPr>
          <w:p w14:paraId="7ABDD549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2</w:t>
            </w:r>
          </w:p>
        </w:tc>
        <w:tc>
          <w:tcPr>
            <w:tcW w:w="897" w:type="dxa"/>
            <w:gridSpan w:val="3"/>
          </w:tcPr>
          <w:p w14:paraId="17DBF6C5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42</w:t>
            </w:r>
          </w:p>
        </w:tc>
      </w:tr>
      <w:tr w14:paraId="417C405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228" w:hRule="atLeast"/>
        </w:trPr>
        <w:tc>
          <w:tcPr>
            <w:tcW w:w="2873" w:type="dxa"/>
            <w:vMerge w:val="restart"/>
          </w:tcPr>
          <w:p w14:paraId="18165B0E">
            <w:pPr>
              <w:spacing w:line="243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Тема 5.2.</w:t>
            </w:r>
            <w:r>
              <w:rPr>
                <w:rFonts w:ascii="Times New Roman" w:hAnsi="Times New Roman" w:eastAsia="Times New Roman"/>
                <w:b/>
                <w:iCs/>
                <w:lang w:eastAsia="en-US"/>
              </w:rPr>
              <w:t xml:space="preserve"> Изготовление и оформление тортов</w:t>
            </w:r>
          </w:p>
        </w:tc>
        <w:tc>
          <w:tcPr>
            <w:tcW w:w="9228" w:type="dxa"/>
          </w:tcPr>
          <w:p w14:paraId="3B27B2BB">
            <w:pPr>
              <w:spacing w:line="273" w:lineRule="exact"/>
              <w:ind w:left="60"/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Содержание</w:t>
            </w:r>
          </w:p>
        </w:tc>
        <w:tc>
          <w:tcPr>
            <w:tcW w:w="1789" w:type="dxa"/>
            <w:gridSpan w:val="2"/>
          </w:tcPr>
          <w:p w14:paraId="07D00E9D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Уровень освоения</w:t>
            </w:r>
          </w:p>
        </w:tc>
        <w:tc>
          <w:tcPr>
            <w:tcW w:w="897" w:type="dxa"/>
            <w:gridSpan w:val="3"/>
            <w:vMerge w:val="restart"/>
          </w:tcPr>
          <w:p w14:paraId="1E0FF282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</w:tr>
      <w:tr w14:paraId="036D2B9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768" w:hRule="atLeast"/>
        </w:trPr>
        <w:tc>
          <w:tcPr>
            <w:tcW w:w="2873" w:type="dxa"/>
            <w:vMerge w:val="continue"/>
          </w:tcPr>
          <w:p w14:paraId="36F13C29">
            <w:pPr>
              <w:spacing w:line="243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9228" w:type="dxa"/>
          </w:tcPr>
          <w:p w14:paraId="30A6E8BE">
            <w:pPr>
              <w:spacing w:line="273" w:lineRule="exact"/>
              <w:ind w:left="60"/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>1.Классификация, форма, размер и масса тортов. Виды тортов в зависимости от сложности отделки, формы и массы (массового приготовления, литерные, фигурные). Основные процессы изготовления тортов. Правила выбора и варианты сочетания выпеченных и отделочных полуфабрикатов в изготовлении тортов. Подготовка тортов к реализации. Требования к качеству, условия и сроки хранения.</w:t>
            </w:r>
          </w:p>
        </w:tc>
        <w:tc>
          <w:tcPr>
            <w:tcW w:w="885" w:type="dxa"/>
          </w:tcPr>
          <w:p w14:paraId="666708E6">
            <w:pPr>
              <w:rPr>
                <w:rFonts w:hint="default" w:ascii="Times New Roman" w:hAnsi="Times New Roman" w:eastAsia="Times New Roman"/>
                <w:lang w:val="ru-RU" w:eastAsia="en-US"/>
              </w:rPr>
            </w:pPr>
            <w:r>
              <w:rPr>
                <w:rFonts w:hint="default" w:eastAsia="Times New Roman"/>
                <w:lang w:val="ru-RU" w:eastAsia="en-US"/>
              </w:rPr>
              <w:t>1</w:t>
            </w:r>
          </w:p>
        </w:tc>
        <w:tc>
          <w:tcPr>
            <w:tcW w:w="904" w:type="dxa"/>
          </w:tcPr>
          <w:p w14:paraId="5488321A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897" w:type="dxa"/>
            <w:gridSpan w:val="3"/>
            <w:vMerge w:val="continue"/>
          </w:tcPr>
          <w:p w14:paraId="3D37BE56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</w:tr>
      <w:tr w14:paraId="2CD2F28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1008" w:hRule="atLeast"/>
        </w:trPr>
        <w:tc>
          <w:tcPr>
            <w:tcW w:w="2873" w:type="dxa"/>
            <w:vMerge w:val="continue"/>
          </w:tcPr>
          <w:p w14:paraId="4551308C">
            <w:pPr>
              <w:spacing w:line="243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9228" w:type="dxa"/>
          </w:tcPr>
          <w:p w14:paraId="01ADB2B0">
            <w:pPr>
              <w:spacing w:line="273" w:lineRule="exact"/>
              <w:ind w:left="60"/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>2.Приготовление бисквитных тортов  в зависимости от применяемых отделочных полуфабрикатов: кремовые, кремовые с посыпками, фруктово-желейные, глазированные и др. и от формы: квадратные, круглые, полуцилиндрической формы, в виде рулетов. Процесс приготовления в зависимости от формы. Варианты оформления тортов в зависимости от ассортимента</w:t>
            </w:r>
          </w:p>
        </w:tc>
        <w:tc>
          <w:tcPr>
            <w:tcW w:w="885" w:type="dxa"/>
          </w:tcPr>
          <w:p w14:paraId="254FDF4F">
            <w:pPr>
              <w:rPr>
                <w:rFonts w:hint="default" w:ascii="Times New Roman" w:hAnsi="Times New Roman" w:eastAsia="Times New Roman"/>
                <w:lang w:val="ru-RU" w:eastAsia="en-US"/>
              </w:rPr>
            </w:pPr>
            <w:r>
              <w:rPr>
                <w:rFonts w:hint="default" w:eastAsia="Times New Roman"/>
                <w:lang w:val="ru-RU" w:eastAsia="en-US"/>
              </w:rPr>
              <w:t>1</w:t>
            </w:r>
          </w:p>
        </w:tc>
        <w:tc>
          <w:tcPr>
            <w:tcW w:w="904" w:type="dxa"/>
          </w:tcPr>
          <w:p w14:paraId="56F209B9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897" w:type="dxa"/>
            <w:gridSpan w:val="3"/>
          </w:tcPr>
          <w:p w14:paraId="6B150BFE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</w:tr>
      <w:tr w14:paraId="2A96E5E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1008" w:hRule="atLeast"/>
        </w:trPr>
        <w:tc>
          <w:tcPr>
            <w:tcW w:w="2873" w:type="dxa"/>
            <w:vMerge w:val="continue"/>
          </w:tcPr>
          <w:p w14:paraId="40304764">
            <w:pPr>
              <w:spacing w:line="243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9228" w:type="dxa"/>
          </w:tcPr>
          <w:p w14:paraId="59314F1F">
            <w:pPr>
              <w:spacing w:line="273" w:lineRule="exact"/>
              <w:ind w:left="60"/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>3. Приготовление песочных тортов в зависимости от применяемых отделочных полуфабрикатов: кремовые, фруктово-желейные, глазированные и др. и от формы: квадратные, круглые.  Процесс приготовления в зависимости от формы. Варианты оформления тортов в зависимости от ассортимента</w:t>
            </w:r>
          </w:p>
        </w:tc>
        <w:tc>
          <w:tcPr>
            <w:tcW w:w="885" w:type="dxa"/>
          </w:tcPr>
          <w:p w14:paraId="4A65CBCE">
            <w:pPr>
              <w:rPr>
                <w:rFonts w:hint="default" w:ascii="Times New Roman" w:hAnsi="Times New Roman" w:eastAsia="Times New Roman"/>
                <w:lang w:val="ru-RU" w:eastAsia="en-US"/>
              </w:rPr>
            </w:pPr>
            <w:r>
              <w:rPr>
                <w:rFonts w:hint="default" w:eastAsia="Times New Roman"/>
                <w:lang w:val="ru-RU" w:eastAsia="en-US"/>
              </w:rPr>
              <w:t>1</w:t>
            </w:r>
          </w:p>
        </w:tc>
        <w:tc>
          <w:tcPr>
            <w:tcW w:w="904" w:type="dxa"/>
          </w:tcPr>
          <w:p w14:paraId="3EB4F42B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897" w:type="dxa"/>
            <w:gridSpan w:val="3"/>
          </w:tcPr>
          <w:p w14:paraId="707B6068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</w:tr>
      <w:tr w14:paraId="5D9E26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1008" w:hRule="atLeast"/>
        </w:trPr>
        <w:tc>
          <w:tcPr>
            <w:tcW w:w="2873" w:type="dxa"/>
            <w:vMerge w:val="continue"/>
          </w:tcPr>
          <w:p w14:paraId="10A3E6EE">
            <w:pPr>
              <w:spacing w:line="243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9228" w:type="dxa"/>
          </w:tcPr>
          <w:p w14:paraId="36AC0FDC">
            <w:pPr>
              <w:spacing w:line="273" w:lineRule="exact"/>
              <w:ind w:left="60"/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>4. Приготовление слоеных тортов в зависимости от применяемых отделочных полуфабрикатов: кремовые, фруктово-желейные, глазированные и др. и от формы: квадратные, круглые.  Процесс приготовления в зависимости от формы. Варианты оформления тортов в зависимости от ассортимента.</w:t>
            </w:r>
          </w:p>
        </w:tc>
        <w:tc>
          <w:tcPr>
            <w:tcW w:w="885" w:type="dxa"/>
          </w:tcPr>
          <w:p w14:paraId="11D98435">
            <w:pPr>
              <w:rPr>
                <w:rFonts w:hint="default" w:ascii="Times New Roman" w:hAnsi="Times New Roman" w:eastAsia="Times New Roman"/>
                <w:lang w:val="ru-RU" w:eastAsia="en-US"/>
              </w:rPr>
            </w:pPr>
            <w:r>
              <w:rPr>
                <w:rFonts w:hint="default" w:eastAsia="Times New Roman"/>
                <w:lang w:val="ru-RU" w:eastAsia="en-US"/>
              </w:rPr>
              <w:t>1</w:t>
            </w:r>
          </w:p>
        </w:tc>
        <w:tc>
          <w:tcPr>
            <w:tcW w:w="904" w:type="dxa"/>
          </w:tcPr>
          <w:p w14:paraId="537ED29F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2</w:t>
            </w:r>
          </w:p>
        </w:tc>
        <w:tc>
          <w:tcPr>
            <w:tcW w:w="897" w:type="dxa"/>
            <w:gridSpan w:val="3"/>
          </w:tcPr>
          <w:p w14:paraId="7E88517D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43</w:t>
            </w:r>
          </w:p>
        </w:tc>
      </w:tr>
      <w:tr w14:paraId="4FD02E2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1008" w:hRule="atLeast"/>
        </w:trPr>
        <w:tc>
          <w:tcPr>
            <w:tcW w:w="2873" w:type="dxa"/>
            <w:vMerge w:val="continue"/>
          </w:tcPr>
          <w:p w14:paraId="38DB9150">
            <w:pPr>
              <w:spacing w:line="243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9228" w:type="dxa"/>
          </w:tcPr>
          <w:p w14:paraId="668B38C4">
            <w:pPr>
              <w:spacing w:line="273" w:lineRule="exact"/>
              <w:ind w:left="60"/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>5. Приготовление воздушных и воздушно – ореховых тортов, ассортимент, особенность процесса приготовления. Варианты оформления тортов в зависимости от ассортимента</w:t>
            </w:r>
          </w:p>
        </w:tc>
        <w:tc>
          <w:tcPr>
            <w:tcW w:w="885" w:type="dxa"/>
          </w:tcPr>
          <w:p w14:paraId="24B80493">
            <w:pPr>
              <w:rPr>
                <w:rFonts w:hint="default" w:ascii="Times New Roman" w:hAnsi="Times New Roman" w:eastAsia="Times New Roman"/>
                <w:lang w:val="ru-RU" w:eastAsia="en-US"/>
              </w:rPr>
            </w:pPr>
            <w:r>
              <w:rPr>
                <w:rFonts w:hint="default" w:eastAsia="Times New Roman"/>
                <w:lang w:val="ru-RU" w:eastAsia="en-US"/>
              </w:rPr>
              <w:t>1</w:t>
            </w:r>
          </w:p>
        </w:tc>
        <w:tc>
          <w:tcPr>
            <w:tcW w:w="904" w:type="dxa"/>
          </w:tcPr>
          <w:p w14:paraId="704A0692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897" w:type="dxa"/>
            <w:gridSpan w:val="3"/>
          </w:tcPr>
          <w:p w14:paraId="47DF085A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</w:tr>
      <w:tr w14:paraId="7212904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1008" w:hRule="atLeast"/>
        </w:trPr>
        <w:tc>
          <w:tcPr>
            <w:tcW w:w="2873" w:type="dxa"/>
            <w:vMerge w:val="continue"/>
          </w:tcPr>
          <w:p w14:paraId="54129C53">
            <w:pPr>
              <w:spacing w:line="243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9228" w:type="dxa"/>
          </w:tcPr>
          <w:p w14:paraId="22346E4D">
            <w:pPr>
              <w:spacing w:line="273" w:lineRule="exact"/>
              <w:ind w:left="60"/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>6. Приготовление миндальных тортов, ассортимент, особенность процесса приготовления. Варианты оформления тортов в зависимости от ассортимента</w:t>
            </w:r>
          </w:p>
        </w:tc>
        <w:tc>
          <w:tcPr>
            <w:tcW w:w="885" w:type="dxa"/>
          </w:tcPr>
          <w:p w14:paraId="1BE65BF4">
            <w:pPr>
              <w:rPr>
                <w:rFonts w:hint="default" w:ascii="Times New Roman" w:hAnsi="Times New Roman" w:eastAsia="Times New Roman"/>
                <w:lang w:val="ru-RU" w:eastAsia="en-US"/>
              </w:rPr>
            </w:pPr>
            <w:r>
              <w:rPr>
                <w:rFonts w:hint="default" w:eastAsia="Times New Roman"/>
                <w:lang w:val="ru-RU" w:eastAsia="en-US"/>
              </w:rPr>
              <w:t>1</w:t>
            </w:r>
          </w:p>
        </w:tc>
        <w:tc>
          <w:tcPr>
            <w:tcW w:w="904" w:type="dxa"/>
          </w:tcPr>
          <w:p w14:paraId="74761C60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897" w:type="dxa"/>
            <w:gridSpan w:val="3"/>
          </w:tcPr>
          <w:p w14:paraId="054C5996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</w:tr>
      <w:tr w14:paraId="1B9BE5A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180" w:hRule="atLeast"/>
        </w:trPr>
        <w:tc>
          <w:tcPr>
            <w:tcW w:w="2873" w:type="dxa"/>
            <w:vMerge w:val="restart"/>
          </w:tcPr>
          <w:p w14:paraId="48F76453">
            <w:pPr>
              <w:spacing w:line="243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11914" w:type="dxa"/>
            <w:gridSpan w:val="6"/>
          </w:tcPr>
          <w:p w14:paraId="37C446AD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sz w:val="24"/>
                <w:szCs w:val="24"/>
                <w:lang w:eastAsia="en-US"/>
              </w:rPr>
              <w:t xml:space="preserve">Тематика </w:t>
            </w: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практических подготовки (</w:t>
            </w:r>
            <w:r>
              <w:rPr>
                <w:rFonts w:ascii="Times New Roman" w:hAnsi="Times New Roman" w:eastAsia="Times New Roman"/>
                <w:b/>
                <w:sz w:val="24"/>
                <w:szCs w:val="24"/>
                <w:lang w:eastAsia="en-US"/>
              </w:rPr>
              <w:t>практических и лабораторных занятий)</w:t>
            </w:r>
          </w:p>
        </w:tc>
      </w:tr>
      <w:tr w14:paraId="3752D77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816" w:hRule="atLeast"/>
        </w:trPr>
        <w:tc>
          <w:tcPr>
            <w:tcW w:w="2873" w:type="dxa"/>
            <w:vMerge w:val="continue"/>
          </w:tcPr>
          <w:p w14:paraId="30C8A569">
            <w:pPr>
              <w:spacing w:line="243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</w:p>
        </w:tc>
        <w:tc>
          <w:tcPr>
            <w:tcW w:w="9228" w:type="dxa"/>
          </w:tcPr>
          <w:p w14:paraId="2B259727">
            <w:pPr>
              <w:ind w:right="284"/>
              <w:jc w:val="both"/>
              <w:rPr>
                <w:rFonts w:ascii="Times New Roman" w:hAnsi="Times New Roman" w:eastAsia="Times New Roman"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Практических подготовки (</w:t>
            </w:r>
            <w:r>
              <w:rPr>
                <w:rFonts w:ascii="Times New Roman" w:hAnsi="Times New Roman" w:eastAsia="Times New Roman"/>
                <w:b/>
                <w:szCs w:val="24"/>
                <w:lang w:eastAsia="en-US"/>
              </w:rPr>
              <w:t>лабораторная работа12)</w:t>
            </w:r>
            <w:r>
              <w:rPr>
                <w:rFonts w:ascii="Times New Roman" w:hAnsi="Times New Roman" w:eastAsia="Times New Roman"/>
                <w:color w:val="000000"/>
                <w:sz w:val="24"/>
                <w:szCs w:val="24"/>
                <w:lang w:eastAsia="en-US"/>
              </w:rPr>
              <w:t>«Приготовление, оформление и подготовка к реализации бисквитных тортов»</w:t>
            </w:r>
          </w:p>
          <w:p w14:paraId="05B7690D">
            <w:pPr>
              <w:ind w:right="284"/>
              <w:rPr>
                <w:rFonts w:ascii="Times New Roman" w:hAnsi="Times New Roman" w:eastAsia="Times New Roman"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Практических подготовки (</w:t>
            </w:r>
            <w:r>
              <w:rPr>
                <w:rFonts w:ascii="Times New Roman" w:hAnsi="Times New Roman" w:eastAsia="Times New Roman"/>
                <w:b/>
                <w:szCs w:val="24"/>
                <w:lang w:eastAsia="en-US"/>
              </w:rPr>
              <w:t>лабораторная работа13</w:t>
            </w:r>
            <w:r>
              <w:rPr>
                <w:rFonts w:ascii="Times New Roman" w:hAnsi="Times New Roman" w:eastAsia="Times New Roman"/>
                <w:b/>
                <w:sz w:val="24"/>
                <w:szCs w:val="24"/>
                <w:lang w:eastAsia="en-US"/>
              </w:rPr>
              <w:t>)</w:t>
            </w:r>
            <w:r>
              <w:rPr>
                <w:rFonts w:ascii="Times New Roman" w:hAnsi="Times New Roman" w:eastAsia="Times New Roman"/>
                <w:color w:val="000000"/>
                <w:sz w:val="24"/>
                <w:szCs w:val="24"/>
                <w:lang w:eastAsia="en-US"/>
              </w:rPr>
              <w:t>«Приготовление, оформление  и подготовка к реализации песочных тортов».</w:t>
            </w:r>
          </w:p>
          <w:p w14:paraId="6DD13844">
            <w:pPr>
              <w:ind w:right="284"/>
              <w:rPr>
                <w:rFonts w:ascii="Times New Roman" w:hAnsi="Times New Roman" w:eastAsia="Times New Roman"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Практических подготовки (</w:t>
            </w:r>
            <w:r>
              <w:rPr>
                <w:rFonts w:ascii="Times New Roman" w:hAnsi="Times New Roman" w:eastAsia="Times New Roman"/>
                <w:b/>
                <w:szCs w:val="24"/>
                <w:lang w:eastAsia="en-US"/>
              </w:rPr>
              <w:t>лабораторная работа14)</w:t>
            </w:r>
            <w:r>
              <w:rPr>
                <w:rFonts w:ascii="Times New Roman" w:hAnsi="Times New Roman" w:eastAsia="Times New Roman"/>
                <w:color w:val="000000"/>
                <w:sz w:val="24"/>
                <w:szCs w:val="24"/>
                <w:lang w:eastAsia="en-US"/>
              </w:rPr>
              <w:t>«Приготовление, оформление и подготовка к реализации слоеных тортов».</w:t>
            </w:r>
          </w:p>
          <w:p w14:paraId="6D93E3E7">
            <w:pPr>
              <w:spacing w:line="273" w:lineRule="exact"/>
              <w:ind w:left="60"/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</w:pPr>
          </w:p>
        </w:tc>
        <w:tc>
          <w:tcPr>
            <w:tcW w:w="885" w:type="dxa"/>
          </w:tcPr>
          <w:p w14:paraId="77DC5BC0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904" w:type="dxa"/>
          </w:tcPr>
          <w:p w14:paraId="774E97A1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897" w:type="dxa"/>
            <w:gridSpan w:val="3"/>
          </w:tcPr>
          <w:p w14:paraId="3B6C6800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38</w:t>
            </w:r>
          </w:p>
        </w:tc>
      </w:tr>
      <w:tr w14:paraId="06C728D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579" w:hRule="atLeast"/>
        </w:trPr>
        <w:tc>
          <w:tcPr>
            <w:tcW w:w="13890" w:type="dxa"/>
            <w:gridSpan w:val="4"/>
          </w:tcPr>
          <w:p w14:paraId="4206350C">
            <w:pPr>
              <w:ind w:left="10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Учебная практика по ПМ.05</w:t>
            </w:r>
          </w:p>
          <w:p w14:paraId="70845E08">
            <w:pPr>
              <w:ind w:left="10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Виды работ:</w:t>
            </w:r>
          </w:p>
          <w:p w14:paraId="72212637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897" w:type="dxa"/>
            <w:gridSpan w:val="3"/>
          </w:tcPr>
          <w:p w14:paraId="11C7567E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252</w:t>
            </w:r>
          </w:p>
        </w:tc>
      </w:tr>
      <w:tr w14:paraId="4B12FE8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1008" w:hRule="atLeast"/>
        </w:trPr>
        <w:tc>
          <w:tcPr>
            <w:tcW w:w="13890" w:type="dxa"/>
            <w:gridSpan w:val="4"/>
          </w:tcPr>
          <w:p w14:paraId="32160E76">
            <w:pPr>
              <w:ind w:left="102"/>
              <w:contextualSpacing/>
              <w:rPr>
                <w:rFonts w:ascii="Times New Roman" w:hAnsi="Times New Roman" w:eastAsia="Times New Roman"/>
                <w:bCs/>
                <w:iCs/>
                <w:lang w:eastAsia="en-US"/>
              </w:rPr>
            </w:pP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>1.</w:t>
            </w: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ab/>
            </w: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>Оценка наличия, выбор в соответствии с технологическими требованиями, оценка качества и безопасности основных продуктов и дополнительных ингредиентов, организация их хранения до момента использования в соответствии с требованиями санитарных правил.</w:t>
            </w:r>
          </w:p>
          <w:p w14:paraId="614CFFE7">
            <w:pPr>
              <w:ind w:left="102"/>
              <w:contextualSpacing/>
              <w:rPr>
                <w:rFonts w:ascii="Times New Roman" w:hAnsi="Times New Roman" w:eastAsia="Times New Roman"/>
                <w:bCs/>
                <w:iCs/>
                <w:lang w:eastAsia="en-US"/>
              </w:rPr>
            </w:pP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>2.</w:t>
            </w: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ab/>
            </w: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>Оформление заявок на продукты, расходные материалы, необходимые для приготовления хлебобулочных, мучных кондитерских изделий</w:t>
            </w:r>
          </w:p>
          <w:p w14:paraId="698E7D62">
            <w:pPr>
              <w:ind w:left="102"/>
              <w:contextualSpacing/>
              <w:rPr>
                <w:rFonts w:ascii="Times New Roman" w:hAnsi="Times New Roman" w:eastAsia="Times New Roman"/>
                <w:bCs/>
                <w:iCs/>
                <w:lang w:eastAsia="en-US"/>
              </w:rPr>
            </w:pP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>3.</w:t>
            </w: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ab/>
            </w: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>Проверка соответствия количества и качества поступивших продуктов накладной.</w:t>
            </w:r>
          </w:p>
          <w:p w14:paraId="69F6A11E">
            <w:pPr>
              <w:ind w:left="102"/>
              <w:contextualSpacing/>
              <w:rPr>
                <w:rFonts w:ascii="Times New Roman" w:hAnsi="Times New Roman" w:eastAsia="Times New Roman"/>
                <w:bCs/>
                <w:iCs/>
                <w:lang w:eastAsia="en-US"/>
              </w:rPr>
            </w:pP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>4.</w:t>
            </w: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ab/>
            </w: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>Выбор, подготовка дополнительных ингредиентов с учетом их сочетаемости с основным продуктом.</w:t>
            </w:r>
          </w:p>
          <w:p w14:paraId="5FB720EB">
            <w:pPr>
              <w:ind w:left="102"/>
              <w:contextualSpacing/>
              <w:rPr>
                <w:rFonts w:ascii="Times New Roman" w:hAnsi="Times New Roman" w:eastAsia="Times New Roman"/>
                <w:bCs/>
                <w:iCs/>
                <w:lang w:eastAsia="en-US"/>
              </w:rPr>
            </w:pP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>5.</w:t>
            </w: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ab/>
            </w: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>Взвешивание  продуктов, их взаимозаменяемость в соответствии с нормами закладки, особенностями заказа, сезонностью.</w:t>
            </w:r>
          </w:p>
          <w:p w14:paraId="045CE46C">
            <w:pPr>
              <w:ind w:left="102"/>
              <w:contextualSpacing/>
              <w:rPr>
                <w:rFonts w:ascii="Times New Roman" w:hAnsi="Times New Roman" w:eastAsia="Times New Roman"/>
                <w:bCs/>
                <w:iCs/>
                <w:lang w:eastAsia="en-US"/>
              </w:rPr>
            </w:pP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>Изменение закладки продуктов в соответствии с изменением выхода блюд, кулинарных изделий, закусок.</w:t>
            </w: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ab/>
            </w:r>
          </w:p>
          <w:p w14:paraId="5BB083B5">
            <w:pPr>
              <w:ind w:left="102"/>
              <w:contextualSpacing/>
              <w:rPr>
                <w:rFonts w:ascii="Times New Roman" w:hAnsi="Times New Roman" w:eastAsia="Times New Roman"/>
                <w:bCs/>
                <w:iCs/>
                <w:lang w:eastAsia="en-US"/>
              </w:rPr>
            </w:pP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>6.</w:t>
            </w: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ab/>
            </w: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>Выбор и применение методов приготовления хлебобулочных, мучных кондитерских изделий в зависимости от вида и кулинарных свойств используемого сырья, продуктов и полуфабрикатов, требований рецептуры, последовательности приготовления, особенностей заказа.</w:t>
            </w:r>
          </w:p>
          <w:p w14:paraId="160C75F3">
            <w:pPr>
              <w:ind w:left="102"/>
              <w:contextualSpacing/>
              <w:rPr>
                <w:rFonts w:ascii="Times New Roman" w:hAnsi="Times New Roman" w:eastAsia="Times New Roman"/>
                <w:bCs/>
                <w:iCs/>
                <w:lang w:eastAsia="en-US"/>
              </w:rPr>
            </w:pP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>7.</w:t>
            </w: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ab/>
            </w: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>Приготовление, оформление хлебобулочных, мучных кондитерских изделий разнообразного ассортимента, в том числе региональных, с учетом рационального расхода сырья, продуктов, полуфабрикатов, соблюдения режимов приготовления, стандартов чистоты, обеспечения безопасности готовой продукции.</w:t>
            </w:r>
          </w:p>
          <w:p w14:paraId="08B35CFF">
            <w:pPr>
              <w:ind w:left="102"/>
              <w:contextualSpacing/>
              <w:rPr>
                <w:rFonts w:ascii="Times New Roman" w:hAnsi="Times New Roman" w:eastAsia="Times New Roman"/>
                <w:bCs/>
                <w:iCs/>
                <w:lang w:eastAsia="en-US"/>
              </w:rPr>
            </w:pP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>8.</w:t>
            </w: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ab/>
            </w: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>Выбор с учетом способа приготовления, безопасная эксплуатация технологического оборудования, производственного инвентаря, инструментов, посуды в соответствии с правилами техники безопасности пожаробезопасности, охраны труда.</w:t>
            </w:r>
          </w:p>
          <w:p w14:paraId="3078913D">
            <w:pPr>
              <w:ind w:left="102"/>
              <w:contextualSpacing/>
              <w:rPr>
                <w:rFonts w:ascii="Times New Roman" w:hAnsi="Times New Roman" w:eastAsia="Times New Roman"/>
                <w:bCs/>
                <w:iCs/>
                <w:lang w:eastAsia="en-US"/>
              </w:rPr>
            </w:pP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>10.</w:t>
            </w: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ab/>
            </w: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>Хранение хлебобулочных, мучных кондитерских изделий с учетом использования отделочных полуфабрикатов.</w:t>
            </w:r>
          </w:p>
          <w:p w14:paraId="651B4AA7">
            <w:pPr>
              <w:ind w:left="102"/>
              <w:contextualSpacing/>
              <w:rPr>
                <w:rFonts w:ascii="Times New Roman" w:hAnsi="Times New Roman" w:eastAsia="Times New Roman"/>
                <w:bCs/>
                <w:iCs/>
                <w:lang w:eastAsia="en-US"/>
              </w:rPr>
            </w:pP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>11.</w:t>
            </w: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ab/>
            </w: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>Творческое оформление хлебобулочных, мучных кондитерских изделий и подготовка к реализации с учетом соблюдения выхода изделий, рационального использования ресурсов, соблюдения требований по безопасности готовой продукции.</w:t>
            </w:r>
          </w:p>
          <w:p w14:paraId="7D835FEE">
            <w:pPr>
              <w:ind w:left="102"/>
              <w:contextualSpacing/>
              <w:rPr>
                <w:rFonts w:ascii="Times New Roman" w:hAnsi="Times New Roman" w:eastAsia="Times New Roman"/>
                <w:bCs/>
                <w:iCs/>
                <w:lang w:eastAsia="en-US"/>
              </w:rPr>
            </w:pP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>12.</w:t>
            </w: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ab/>
            </w: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>Охлаждение и замораживание готовых хлебобулочных, мучных кондитерских изделий и полуфабрикатов с учетом требований к безопасности пищевых продуктов.</w:t>
            </w:r>
          </w:p>
          <w:p w14:paraId="0072953F">
            <w:pPr>
              <w:ind w:left="102"/>
              <w:contextualSpacing/>
              <w:rPr>
                <w:rFonts w:ascii="Times New Roman" w:hAnsi="Times New Roman" w:eastAsia="Times New Roman"/>
                <w:bCs/>
                <w:iCs/>
                <w:lang w:eastAsia="en-US"/>
              </w:rPr>
            </w:pP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>13.</w:t>
            </w: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ab/>
            </w: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>Хранение свежеприготовленных, охлажденных и замороженных хлебобулочных, мучных кондитерских изделий с учетом требований по безопасности, соблюдения режимов хранения.</w:t>
            </w:r>
          </w:p>
          <w:p w14:paraId="3EBDA2D5">
            <w:pPr>
              <w:ind w:left="102"/>
              <w:contextualSpacing/>
              <w:rPr>
                <w:rFonts w:ascii="Times New Roman" w:hAnsi="Times New Roman" w:eastAsia="Times New Roman"/>
                <w:bCs/>
                <w:iCs/>
                <w:lang w:eastAsia="en-US"/>
              </w:rPr>
            </w:pP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>14.</w:t>
            </w: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ab/>
            </w: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>Размораживание хлебобулочных, мучных кондитерских изделий с учетом требований к безопасности готовой продукции.</w:t>
            </w:r>
          </w:p>
          <w:p w14:paraId="2061D160">
            <w:pPr>
              <w:ind w:left="102"/>
              <w:contextualSpacing/>
              <w:rPr>
                <w:rFonts w:ascii="Times New Roman" w:hAnsi="Times New Roman" w:eastAsia="Times New Roman"/>
                <w:bCs/>
                <w:iCs/>
                <w:lang w:eastAsia="en-US"/>
              </w:rPr>
            </w:pP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>15.</w:t>
            </w: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ab/>
            </w: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>Выбор контейнеров, упаковочных материалов, порционирование (комплектование), эстетичная упаковка готовых хлебобулочных, мучных кондитерских изделий на вынос и для транспортирования.</w:t>
            </w:r>
          </w:p>
          <w:p w14:paraId="5540C953">
            <w:pPr>
              <w:ind w:left="102"/>
              <w:contextualSpacing/>
              <w:rPr>
                <w:rFonts w:ascii="Times New Roman" w:hAnsi="Times New Roman" w:eastAsia="Times New Roman"/>
                <w:bCs/>
                <w:iCs/>
                <w:lang w:eastAsia="en-US"/>
              </w:rPr>
            </w:pP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>16.</w:t>
            </w: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ab/>
            </w: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>Расчет стоимости хлебобулочных, мучных кондитерских изделий.</w:t>
            </w:r>
          </w:p>
          <w:p w14:paraId="0C3E890C">
            <w:pPr>
              <w:ind w:left="102"/>
              <w:contextualSpacing/>
              <w:rPr>
                <w:rFonts w:ascii="Times New Roman" w:hAnsi="Times New Roman" w:eastAsia="Times New Roman"/>
                <w:bCs/>
                <w:iCs/>
                <w:lang w:eastAsia="en-US"/>
              </w:rPr>
            </w:pP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>17.</w:t>
            </w: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ab/>
            </w: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>Консультирование потребителей, оказание им помощи в выборе хлебобулочных, мучных кондитерских изделий, эффективное  использование профессиональной терминологии. Поддержание визуального контакта с потребителем при отпуске с раздачи, на вынос (при прохождении учебной практики в условиях организации питания).</w:t>
            </w:r>
          </w:p>
          <w:p w14:paraId="1AB81B5E">
            <w:pPr>
              <w:ind w:left="102"/>
              <w:contextualSpacing/>
              <w:rPr>
                <w:rFonts w:ascii="Times New Roman" w:hAnsi="Times New Roman" w:eastAsia="Times New Roman"/>
                <w:bCs/>
                <w:iCs/>
                <w:lang w:eastAsia="en-US"/>
              </w:rPr>
            </w:pP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>18.</w:t>
            </w: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ab/>
            </w: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>Выбор, рациональное размещение на рабочем месте оборудования, инвентаря, посуды, сырья, материалов в соответствии с инструкциями и регламентами (правилами техники безопасности, пожаробезопасности, охраны труда), стандартами чистоты.</w:t>
            </w:r>
          </w:p>
          <w:p w14:paraId="65A93AE4">
            <w:pPr>
              <w:ind w:left="102"/>
              <w:contextualSpacing/>
              <w:rPr>
                <w:rFonts w:ascii="Times New Roman" w:hAnsi="Times New Roman" w:eastAsia="Times New Roman"/>
                <w:bCs/>
                <w:iCs/>
                <w:lang w:eastAsia="en-US"/>
              </w:rPr>
            </w:pP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>19.</w:t>
            </w: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ab/>
            </w: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>Проведение текущей уборки рабочего места повара в соответствии с инструкциями и регламентами, стандартами чистоты: мытье вручную и в посудомоечной машине, чистка и раскладывание на хранение кухонной посуды и производственного</w:t>
            </w:r>
          </w:p>
          <w:p w14:paraId="0150FAF1">
            <w:pPr>
              <w:ind w:left="102"/>
              <w:contextualSpacing/>
              <w:rPr>
                <w:rFonts w:ascii="Times New Roman" w:hAnsi="Times New Roman" w:eastAsia="Times New Roman"/>
                <w:bCs/>
                <w:iCs/>
                <w:lang w:eastAsia="en-US"/>
              </w:rPr>
            </w:pP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>инвентаря в соответствии со стандартами чистоты</w:t>
            </w:r>
          </w:p>
          <w:p w14:paraId="10FF4F54">
            <w:pPr>
              <w:ind w:left="102"/>
              <w:contextualSpacing/>
              <w:rPr>
                <w:rFonts w:ascii="Times New Roman" w:hAnsi="Times New Roman" w:eastAsia="Times New Roman"/>
                <w:bCs/>
                <w:iCs/>
                <w:lang w:eastAsia="en-US"/>
              </w:rPr>
            </w:pPr>
            <w:r>
              <w:rPr>
                <w:rFonts w:ascii="Times New Roman" w:hAnsi="Times New Roman" w:eastAsia="Times New Roman"/>
                <w:bCs/>
                <w:iCs/>
                <w:lang w:eastAsia="en-US"/>
              </w:rPr>
              <w:t>Оценка качества готовых супов, горячих блюд, кулинарных изделий, закусок перед отпуском, упаковкой на вынос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 xml:space="preserve"> инвентаря в соответствии со стандартами чистоты</w:t>
            </w:r>
          </w:p>
          <w:p w14:paraId="18F3D17D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897" w:type="dxa"/>
            <w:gridSpan w:val="3"/>
          </w:tcPr>
          <w:p w14:paraId="1C13B0AA">
            <w:pPr>
              <w:rPr>
                <w:rFonts w:ascii="Times New Roman" w:hAnsi="Times New Roman" w:eastAsia="Times New Roman"/>
                <w:lang w:eastAsia="en-US"/>
              </w:rPr>
            </w:pPr>
          </w:p>
        </w:tc>
      </w:tr>
      <w:tr w14:paraId="7A7BD8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1008" w:hRule="atLeast"/>
        </w:trPr>
        <w:tc>
          <w:tcPr>
            <w:tcW w:w="13890" w:type="dxa"/>
            <w:gridSpan w:val="4"/>
          </w:tcPr>
          <w:p w14:paraId="4D2DC0EE">
            <w:pPr>
              <w:rPr>
                <w:rFonts w:ascii="Times New Roman" w:hAnsi="Times New Roman" w:eastAsia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Практическая подготовка( производственная практика) (концентрированная) по ПМ. 05</w:t>
            </w:r>
          </w:p>
          <w:p w14:paraId="77FC5E1A">
            <w:pPr>
              <w:spacing w:line="245" w:lineRule="exact"/>
              <w:ind w:left="120"/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bCs/>
                <w:iCs/>
                <w:lang w:eastAsia="en-US"/>
              </w:rPr>
              <w:t>Виды работ:</w:t>
            </w:r>
          </w:p>
          <w:p w14:paraId="1130DF4A">
            <w:pPr>
              <w:numPr>
                <w:ilvl w:val="0"/>
                <w:numId w:val="1"/>
              </w:numPr>
              <w:tabs>
                <w:tab w:val="left" w:pos="720"/>
              </w:tabs>
              <w:spacing w:line="234" w:lineRule="auto"/>
              <w:ind w:right="560"/>
              <w:contextualSpacing/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Организация рабочих мест, своевременная текущая уборка в соответствии с полученными заданиями, регламентами стандартами организации питания – базы практики.</w:t>
            </w:r>
          </w:p>
          <w:p w14:paraId="4E9B536F">
            <w:pPr>
              <w:numPr>
                <w:ilvl w:val="0"/>
                <w:numId w:val="1"/>
              </w:numPr>
              <w:tabs>
                <w:tab w:val="left" w:pos="720"/>
              </w:tabs>
              <w:spacing w:line="233" w:lineRule="auto"/>
              <w:ind w:right="560"/>
              <w:contextualSpacing/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 xml:space="preserve">Подготовка к работе, безопасная эксплуатация технологического оборудования, производственного инвентаря, инструментов в соответствии с инструкциями, регламентами (правилами техники безопасности, 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>пожаробезопасности,охраны труда).</w:t>
            </w:r>
          </w:p>
          <w:p w14:paraId="3E039126">
            <w:pPr>
              <w:numPr>
                <w:ilvl w:val="0"/>
                <w:numId w:val="1"/>
              </w:numPr>
              <w:tabs>
                <w:tab w:val="left" w:pos="720"/>
              </w:tabs>
              <w:spacing w:line="196" w:lineRule="auto"/>
              <w:contextualSpacing/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>Проверка наличия, заказ (составление заявки) продуктов, расходных материалов в соответствии с заданием (заказом). Прием по количеству и качеству продуктов, расходных материалов. Организация хранения продуктов, материалов в процессе  выполнения задания (заказа) в соответствии с инструкциями, регламентами организации питания – базы практики, стандартами чистоты, с учетом обеспечения безопасности продукции, оказываемой услуги.</w:t>
            </w:r>
          </w:p>
          <w:p w14:paraId="2F17544C">
            <w:pPr>
              <w:numPr>
                <w:ilvl w:val="0"/>
                <w:numId w:val="1"/>
              </w:numPr>
              <w:tabs>
                <w:tab w:val="left" w:pos="720"/>
              </w:tabs>
              <w:spacing w:line="235" w:lineRule="auto"/>
              <w:ind w:right="560"/>
              <w:contextualSpacing/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 xml:space="preserve">Выполнение задания (заказа) по приготовлению 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>хлебобулочных, мучных кондитерских изделий</w:t>
            </w:r>
            <w:r>
              <w:rPr>
                <w:rFonts w:ascii="Times New Roman" w:hAnsi="Times New Roman" w:eastAsia="Times New Roman"/>
                <w:lang w:eastAsia="en-US"/>
              </w:rPr>
              <w:t xml:space="preserve"> разнообразного ассортимента в соответствии заданием (заказом) производственной программой кондитерского цеха ресторана.</w:t>
            </w:r>
          </w:p>
          <w:p w14:paraId="04D38184">
            <w:pPr>
              <w:numPr>
                <w:ilvl w:val="0"/>
                <w:numId w:val="1"/>
              </w:numPr>
              <w:tabs>
                <w:tab w:val="left" w:pos="720"/>
              </w:tabs>
              <w:spacing w:line="236" w:lineRule="auto"/>
              <w:ind w:right="560"/>
              <w:contextualSpacing/>
              <w:jc w:val="both"/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 xml:space="preserve">Подготовка к реализации (презентации) готовых 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>хлебобулочных, мучных кондитерских изделий порционирования(комплектования), сервировки и творческого оформления хлебобулочных, мучных кондитерских изделий с учетом соблюдения выхода изделий, рационального использования ресурсов, соблюдения требований по безопасности готовой продукции. Упаковка готовых хлебобулочных, мучных кондитерских изделий на вынос и для транспортирования</w:t>
            </w:r>
          </w:p>
          <w:p w14:paraId="1AAFBEEF">
            <w:pPr>
              <w:numPr>
                <w:ilvl w:val="0"/>
                <w:numId w:val="2"/>
              </w:numPr>
              <w:tabs>
                <w:tab w:val="left" w:pos="720"/>
              </w:tabs>
              <w:spacing w:line="235" w:lineRule="auto"/>
              <w:ind w:right="1060"/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 xml:space="preserve">Организация хранения готовых 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>хлебобулочных,мучных кондитерских изделий</w:t>
            </w:r>
            <w:r>
              <w:rPr>
                <w:rFonts w:ascii="Times New Roman" w:hAnsi="Times New Roman" w:eastAsia="Times New Roman"/>
                <w:lang w:eastAsia="en-US"/>
              </w:rPr>
              <w:t xml:space="preserve"> с учетом соблюдения требований по безопасности продукции.</w:t>
            </w:r>
          </w:p>
          <w:p w14:paraId="1F2421DA">
            <w:pPr>
              <w:tabs>
                <w:tab w:val="left" w:pos="720"/>
              </w:tabs>
              <w:spacing w:line="236" w:lineRule="auto"/>
              <w:ind w:left="351" w:right="560"/>
              <w:jc w:val="both"/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>7.Подготовка готовой продукции, полуфабрикатов высокой степени готовности к хранению (охлаждение и замораживание готовой продукции с учетом обеспечения ее безопасности), организация хранения</w:t>
            </w:r>
          </w:p>
          <w:p w14:paraId="368B05D3">
            <w:pPr>
              <w:numPr>
                <w:ilvl w:val="0"/>
                <w:numId w:val="3"/>
              </w:numPr>
              <w:tabs>
                <w:tab w:val="left" w:pos="720"/>
              </w:tabs>
              <w:spacing w:line="234" w:lineRule="auto"/>
              <w:ind w:right="1060"/>
              <w:contextualSpacing/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>Размораживание замороженных готовых хлебобулочных, мучных кондитерских изделий перед реализацией с учетом требований к безопасности готовой продукции.</w:t>
            </w:r>
          </w:p>
          <w:p w14:paraId="044209F3">
            <w:pPr>
              <w:numPr>
                <w:ilvl w:val="0"/>
                <w:numId w:val="3"/>
              </w:numPr>
              <w:tabs>
                <w:tab w:val="left" w:pos="720"/>
              </w:tabs>
              <w:spacing w:line="236" w:lineRule="auto"/>
              <w:ind w:right="1060"/>
              <w:contextualSpacing/>
              <w:jc w:val="both"/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Самооценка качества выполнения задания (заказа), безопасности оказываемой услуги питания (степень доведения до готовности, до вкуса, до нужной консистенции, соблюдения норм закладки, санитарно-гигиенических требований, точности порционирования, условий хранения на раздаче и т.д.).</w:t>
            </w:r>
          </w:p>
          <w:p w14:paraId="7D5B7749">
            <w:pPr>
              <w:numPr>
                <w:ilvl w:val="0"/>
                <w:numId w:val="3"/>
              </w:numPr>
              <w:tabs>
                <w:tab w:val="left" w:pos="720"/>
              </w:tabs>
              <w:spacing w:line="234" w:lineRule="auto"/>
              <w:ind w:right="1060"/>
              <w:contextualSpacing/>
              <w:jc w:val="both"/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en-US"/>
              </w:rPr>
              <w:t>Консультирование потребителей, оказание им помощи в выборе хлебобулочных, мучных кондитерских изделий в соответствии с заказом, эффективное использование профессиональной терминологии. Поддержание визуального контакта с потребителем при отпуске с раздачи, на вынос</w:t>
            </w:r>
          </w:p>
          <w:p w14:paraId="7AC59C66">
            <w:pPr>
              <w:tabs>
                <w:tab w:val="left" w:pos="720"/>
              </w:tabs>
              <w:spacing w:line="236" w:lineRule="auto"/>
              <w:ind w:left="720" w:right="1060"/>
              <w:contextualSpacing/>
              <w:jc w:val="both"/>
              <w:rPr>
                <w:rFonts w:ascii="Times New Roman" w:hAnsi="Times New Roman" w:eastAsia="Times New Roman"/>
                <w:lang w:eastAsia="en-US"/>
              </w:rPr>
            </w:pPr>
          </w:p>
          <w:p w14:paraId="55857AE4">
            <w:pPr>
              <w:tabs>
                <w:tab w:val="left" w:pos="720"/>
              </w:tabs>
              <w:spacing w:line="236" w:lineRule="auto"/>
              <w:ind w:left="351" w:right="560"/>
              <w:jc w:val="both"/>
              <w:rPr>
                <w:rFonts w:ascii="Times New Roman" w:hAnsi="Times New Roman" w:eastAsia="Times New Roman"/>
                <w:lang w:eastAsia="en-US"/>
              </w:rPr>
            </w:pPr>
          </w:p>
        </w:tc>
        <w:tc>
          <w:tcPr>
            <w:tcW w:w="897" w:type="dxa"/>
            <w:gridSpan w:val="3"/>
          </w:tcPr>
          <w:p w14:paraId="64988673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360</w:t>
            </w:r>
          </w:p>
        </w:tc>
      </w:tr>
      <w:tr w14:paraId="6B65F61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01" w:type="dxa"/>
          <w:trHeight w:val="220" w:hRule="atLeast"/>
        </w:trPr>
        <w:tc>
          <w:tcPr>
            <w:tcW w:w="13890" w:type="dxa"/>
            <w:gridSpan w:val="4"/>
          </w:tcPr>
          <w:p w14:paraId="030EB7C6">
            <w:pPr>
              <w:ind w:left="102"/>
              <w:contextualSpacing/>
              <w:rPr>
                <w:rFonts w:ascii="Times New Roman" w:hAnsi="Times New Roman" w:eastAsia="Times New Roman"/>
                <w:bCs/>
                <w:iCs/>
                <w:lang w:eastAsia="en-US"/>
              </w:rPr>
            </w:pPr>
            <w:r>
              <w:rPr>
                <w:rFonts w:ascii="Times New Roman" w:hAnsi="Times New Roman" w:eastAsia="Times New Roman"/>
                <w:b/>
                <w:sz w:val="20"/>
                <w:szCs w:val="20"/>
                <w:lang w:eastAsia="en-US"/>
              </w:rPr>
              <w:t>ВСЕГО</w:t>
            </w:r>
          </w:p>
        </w:tc>
        <w:tc>
          <w:tcPr>
            <w:tcW w:w="897" w:type="dxa"/>
            <w:gridSpan w:val="3"/>
          </w:tcPr>
          <w:p w14:paraId="6BF67445">
            <w:pPr>
              <w:rPr>
                <w:rFonts w:ascii="Times New Roman" w:hAnsi="Times New Roman" w:eastAsia="Times New Roman"/>
                <w:lang w:eastAsia="en-US"/>
              </w:rPr>
            </w:pPr>
            <w:r>
              <w:rPr>
                <w:rFonts w:ascii="Times New Roman" w:hAnsi="Times New Roman" w:eastAsia="Times New Roman"/>
                <w:lang w:eastAsia="en-US"/>
              </w:rPr>
              <w:t>1038</w:t>
            </w:r>
          </w:p>
        </w:tc>
      </w:tr>
    </w:tbl>
    <w:p w14:paraId="72446474">
      <w:pPr>
        <w:rPr>
          <w:rFonts w:eastAsia="Times New Roman"/>
        </w:rPr>
      </w:pPr>
    </w:p>
    <w:p w14:paraId="72377661">
      <w:pPr>
        <w:rPr>
          <w:rFonts w:eastAsia="Times New Roman"/>
        </w:rPr>
      </w:pPr>
    </w:p>
    <w:p w14:paraId="389EBC56">
      <w:pPr>
        <w:rPr>
          <w:rFonts w:eastAsia="Times New Roman"/>
        </w:rPr>
      </w:pPr>
    </w:p>
    <w:p w14:paraId="6800556A">
      <w:pPr>
        <w:rPr>
          <w:rFonts w:eastAsia="Times New Roman"/>
        </w:rPr>
      </w:pPr>
    </w:p>
    <w:p w14:paraId="022D8F3F">
      <w:pPr>
        <w:rPr>
          <w:rFonts w:eastAsia="Times New Roman"/>
        </w:rPr>
      </w:pPr>
    </w:p>
    <w:p w14:paraId="7A333A23">
      <w:pPr>
        <w:sectPr>
          <w:pgSz w:w="16840" w:h="11906" w:orient="landscape"/>
          <w:pgMar w:top="853" w:right="561" w:bottom="1440" w:left="860" w:header="0" w:footer="0" w:gutter="0"/>
          <w:cols w:equalWidth="0" w:num="1">
            <w:col w:w="15420"/>
          </w:cols>
        </w:sectPr>
      </w:pPr>
    </w:p>
    <w:p w14:paraId="377B1A43">
      <w:pPr>
        <w:spacing w:line="7" w:lineRule="exact"/>
        <w:rPr>
          <w:sz w:val="20"/>
          <w:szCs w:val="20"/>
        </w:rPr>
        <w:sectPr>
          <w:pgSz w:w="16840" w:h="11906" w:orient="landscape"/>
          <w:pgMar w:top="854" w:right="1361" w:bottom="532" w:left="1000" w:header="0" w:footer="0" w:gutter="0"/>
          <w:cols w:equalWidth="0" w:num="1">
            <w:col w:w="14480"/>
          </w:cols>
        </w:sectPr>
      </w:pPr>
    </w:p>
    <w:p w14:paraId="1792E583">
      <w:pPr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240" w:lineRule="auto"/>
        <w:textAlignment w:val="auto"/>
        <w:rPr>
          <w:rFonts w:eastAsia="Times New Roman"/>
          <w:sz w:val="20"/>
          <w:szCs w:val="20"/>
        </w:rPr>
      </w:pPr>
    </w:p>
    <w:p w14:paraId="0732E58A">
      <w:pPr>
        <w:keepLines w:val="0"/>
        <w:pageBreakBefore w:val="0"/>
        <w:widowControl/>
        <w:tabs>
          <w:tab w:val="left" w:pos="247"/>
        </w:tabs>
        <w:kinsoku/>
        <w:wordWrap/>
        <w:overflowPunct/>
        <w:topLinePunct w:val="0"/>
        <w:bidi w:val="0"/>
        <w:snapToGrid/>
        <w:spacing w:line="240" w:lineRule="auto"/>
        <w:textAlignment w:val="auto"/>
        <w:rPr>
          <w:b/>
          <w:bCs/>
          <w:iCs/>
          <w:sz w:val="24"/>
          <w:szCs w:val="24"/>
        </w:rPr>
      </w:pPr>
      <w:r>
        <w:rPr>
          <w:b/>
          <w:bCs/>
          <w:iCs/>
          <w:sz w:val="24"/>
          <w:szCs w:val="24"/>
        </w:rPr>
        <w:t>3..УСЛОВИЯ РЕАЛИЗАЦИИ ПРОГРАММЫ</w:t>
      </w:r>
    </w:p>
    <w:p w14:paraId="7F2A6A65">
      <w:pPr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240" w:lineRule="auto"/>
        <w:textAlignment w:val="auto"/>
        <w:rPr>
          <w:b/>
          <w:sz w:val="24"/>
          <w:szCs w:val="24"/>
        </w:rPr>
      </w:pPr>
    </w:p>
    <w:p w14:paraId="4AB94C76">
      <w:pPr>
        <w:keepNext/>
        <w:keepLines w:val="0"/>
        <w:pageBreakBefore w:val="0"/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kinsoku/>
        <w:wordWrap/>
        <w:overflowPunct/>
        <w:topLinePunct w:val="0"/>
        <w:autoSpaceDE w:val="0"/>
        <w:autoSpaceDN w:val="0"/>
        <w:bidi w:val="0"/>
        <w:snapToGrid/>
        <w:spacing w:line="240" w:lineRule="auto"/>
        <w:jc w:val="both"/>
        <w:textAlignment w:val="auto"/>
        <w:outlineLvl w:val="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3.1  Требования к минимальному материально-техническому обеспечению</w:t>
      </w:r>
    </w:p>
    <w:p w14:paraId="63A5F635">
      <w:pPr>
        <w:keepNext/>
        <w:keepLines w:val="0"/>
        <w:pageBreakBefore w:val="0"/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kinsoku/>
        <w:wordWrap/>
        <w:overflowPunct/>
        <w:topLinePunct w:val="0"/>
        <w:autoSpaceDE w:val="0"/>
        <w:autoSpaceDN w:val="0"/>
        <w:bidi w:val="0"/>
        <w:snapToGrid/>
        <w:spacing w:line="240" w:lineRule="auto"/>
        <w:jc w:val="both"/>
        <w:textAlignment w:val="auto"/>
        <w:outlineLvl w:val="0"/>
        <w:rPr>
          <w:b/>
          <w:sz w:val="24"/>
          <w:szCs w:val="24"/>
        </w:rPr>
      </w:pPr>
    </w:p>
    <w:p w14:paraId="6883EFF1">
      <w:pPr>
        <w:keepLines w:val="0"/>
        <w:pageBreakBefore w:val="0"/>
        <w:widowControl/>
        <w:suppressAutoHyphens/>
        <w:kinsoku/>
        <w:wordWrap/>
        <w:overflowPunct/>
        <w:topLinePunct w:val="0"/>
        <w:bidi w:val="0"/>
        <w:snapToGrid/>
        <w:spacing w:line="240" w:lineRule="auto"/>
        <w:ind w:firstLine="426"/>
        <w:jc w:val="both"/>
        <w:textAlignment w:val="auto"/>
        <w:rPr>
          <w:sz w:val="24"/>
          <w:szCs w:val="24"/>
          <w:lang w:eastAsia="ar-SA"/>
        </w:rPr>
      </w:pPr>
      <w:r>
        <w:rPr>
          <w:sz w:val="24"/>
          <w:szCs w:val="24"/>
          <w:lang w:eastAsia="ar-SA"/>
        </w:rPr>
        <w:t>Реализация программы профессионального модуля предполагает наличие учебного кабинета «Технология кулинарного и кондитерского  производства», учебного кулинарного цеха .</w:t>
      </w:r>
    </w:p>
    <w:p w14:paraId="552D311F">
      <w:pPr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240" w:lineRule="auto"/>
        <w:contextualSpacing/>
        <w:jc w:val="both"/>
        <w:textAlignment w:val="auto"/>
        <w:rPr>
          <w:rFonts w:eastAsia="Calibri"/>
          <w:color w:val="000000"/>
          <w:sz w:val="24"/>
          <w:szCs w:val="24"/>
          <w:lang w:eastAsia="en-US"/>
        </w:rPr>
      </w:pPr>
      <w:r>
        <w:rPr>
          <w:rFonts w:eastAsia="Calibri"/>
          <w:color w:val="000000"/>
          <w:sz w:val="24"/>
          <w:szCs w:val="24"/>
          <w:lang w:eastAsia="en-US"/>
        </w:rPr>
        <w:t xml:space="preserve">Технические средства обучения: </w:t>
      </w:r>
    </w:p>
    <w:p w14:paraId="6575C67B">
      <w:pPr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240" w:lineRule="auto"/>
        <w:contextualSpacing/>
        <w:jc w:val="both"/>
        <w:textAlignment w:val="auto"/>
        <w:rPr>
          <w:rFonts w:eastAsia="Calibri"/>
          <w:color w:val="000000"/>
          <w:sz w:val="24"/>
          <w:szCs w:val="24"/>
          <w:lang w:eastAsia="en-US"/>
        </w:rPr>
      </w:pPr>
      <w:r>
        <w:rPr>
          <w:rFonts w:eastAsia="Calibri"/>
          <w:color w:val="000000"/>
          <w:sz w:val="24"/>
          <w:szCs w:val="24"/>
          <w:lang w:eastAsia="en-US"/>
        </w:rPr>
        <w:t xml:space="preserve">-компьютер с лицензионным программным обеспечением и выходом в сеть Интернет   </w:t>
      </w:r>
    </w:p>
    <w:p w14:paraId="7B89F4F6">
      <w:pPr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240" w:lineRule="auto"/>
        <w:contextualSpacing/>
        <w:jc w:val="both"/>
        <w:textAlignment w:val="auto"/>
        <w:rPr>
          <w:rFonts w:eastAsia="Calibri"/>
          <w:color w:val="000000"/>
          <w:sz w:val="24"/>
          <w:szCs w:val="24"/>
          <w:lang w:eastAsia="en-US"/>
        </w:rPr>
      </w:pPr>
      <w:r>
        <w:rPr>
          <w:rFonts w:eastAsia="Calibri"/>
          <w:color w:val="000000"/>
          <w:sz w:val="24"/>
          <w:szCs w:val="24"/>
          <w:lang w:eastAsia="en-US"/>
        </w:rPr>
        <w:t xml:space="preserve">-мультимедийный проектор. </w:t>
      </w:r>
    </w:p>
    <w:p w14:paraId="58C770CA">
      <w:pPr>
        <w:autoSpaceDE w:val="0"/>
        <w:autoSpaceDN w:val="0"/>
        <w:adjustRightInd w:val="0"/>
        <w:contextualSpacing/>
        <w:jc w:val="both"/>
        <w:rPr>
          <w:rFonts w:eastAsia="Calibri"/>
          <w:color w:val="000000"/>
          <w:sz w:val="24"/>
          <w:szCs w:val="24"/>
          <w:lang w:eastAsia="en-US"/>
        </w:rPr>
      </w:pPr>
      <w:r>
        <w:rPr>
          <w:rFonts w:eastAsia="Calibri"/>
          <w:color w:val="000000"/>
          <w:sz w:val="24"/>
          <w:szCs w:val="24"/>
          <w:lang w:eastAsia="en-US"/>
        </w:rPr>
        <w:t xml:space="preserve"> Оборудование WSR: </w:t>
      </w:r>
      <w:r>
        <w:rPr>
          <w:rFonts w:eastAsia="Calibri"/>
          <w:color w:val="000000"/>
          <w:sz w:val="24"/>
          <w:szCs w:val="24"/>
          <w:u w:val="single"/>
          <w:lang w:eastAsia="en-US"/>
        </w:rPr>
        <w:t xml:space="preserve">лаборатории технологии приготовления пищи с учетом требований </w:t>
      </w:r>
    </w:p>
    <w:p w14:paraId="2FFACBE4">
      <w:pPr>
        <w:autoSpaceDE w:val="0"/>
        <w:autoSpaceDN w:val="0"/>
        <w:adjustRightInd w:val="0"/>
        <w:contextualSpacing/>
        <w:jc w:val="both"/>
        <w:rPr>
          <w:rFonts w:eastAsia="Calibri"/>
          <w:color w:val="000000"/>
          <w:sz w:val="24"/>
          <w:szCs w:val="24"/>
          <w:lang w:eastAsia="en-US"/>
        </w:rPr>
      </w:pPr>
      <w:r>
        <w:rPr>
          <w:rFonts w:eastAsia="Calibri"/>
          <w:color w:val="000000"/>
          <w:sz w:val="24"/>
          <w:szCs w:val="24"/>
          <w:lang w:eastAsia="en-US"/>
        </w:rPr>
        <w:t xml:space="preserve">Плиты электрические </w:t>
      </w:r>
    </w:p>
    <w:p w14:paraId="5856AFE9">
      <w:pPr>
        <w:autoSpaceDE w:val="0"/>
        <w:autoSpaceDN w:val="0"/>
        <w:adjustRightInd w:val="0"/>
        <w:contextualSpacing/>
        <w:jc w:val="both"/>
        <w:rPr>
          <w:rFonts w:eastAsia="Calibri"/>
          <w:color w:val="000000"/>
          <w:sz w:val="24"/>
          <w:szCs w:val="24"/>
          <w:lang w:eastAsia="en-US"/>
        </w:rPr>
      </w:pPr>
      <w:r>
        <w:rPr>
          <w:rFonts w:eastAsia="Calibri"/>
          <w:color w:val="000000"/>
          <w:sz w:val="24"/>
          <w:szCs w:val="24"/>
          <w:lang w:eastAsia="en-US"/>
        </w:rPr>
        <w:t xml:space="preserve">Сковороды электрические  </w:t>
      </w:r>
    </w:p>
    <w:p w14:paraId="0D135686">
      <w:pPr>
        <w:autoSpaceDE w:val="0"/>
        <w:autoSpaceDN w:val="0"/>
        <w:adjustRightInd w:val="0"/>
        <w:contextualSpacing/>
        <w:jc w:val="both"/>
        <w:rPr>
          <w:rFonts w:eastAsia="Calibri"/>
          <w:color w:val="000000"/>
          <w:sz w:val="24"/>
          <w:szCs w:val="24"/>
          <w:lang w:eastAsia="en-US"/>
        </w:rPr>
      </w:pPr>
      <w:r>
        <w:rPr>
          <w:rFonts w:eastAsia="Calibri"/>
          <w:color w:val="000000"/>
          <w:sz w:val="24"/>
          <w:szCs w:val="24"/>
          <w:lang w:eastAsia="en-US"/>
        </w:rPr>
        <w:t xml:space="preserve">Холодильник  </w:t>
      </w:r>
    </w:p>
    <w:p w14:paraId="1719DA28">
      <w:pPr>
        <w:autoSpaceDE w:val="0"/>
        <w:autoSpaceDN w:val="0"/>
        <w:adjustRightInd w:val="0"/>
        <w:contextualSpacing/>
        <w:jc w:val="both"/>
        <w:rPr>
          <w:rFonts w:eastAsia="Calibri"/>
          <w:color w:val="000000"/>
          <w:sz w:val="24"/>
          <w:szCs w:val="24"/>
          <w:lang w:eastAsia="en-US"/>
        </w:rPr>
      </w:pPr>
      <w:r>
        <w:rPr>
          <w:rFonts w:eastAsia="Calibri"/>
          <w:color w:val="000000"/>
          <w:sz w:val="24"/>
          <w:szCs w:val="24"/>
          <w:lang w:eastAsia="en-US"/>
        </w:rPr>
        <w:t xml:space="preserve">Комплект ученической мебели </w:t>
      </w:r>
    </w:p>
    <w:p w14:paraId="74249454">
      <w:pPr>
        <w:autoSpaceDE w:val="0"/>
        <w:autoSpaceDN w:val="0"/>
        <w:adjustRightInd w:val="0"/>
        <w:contextualSpacing/>
        <w:jc w:val="both"/>
        <w:rPr>
          <w:rFonts w:eastAsia="Calibri"/>
          <w:sz w:val="24"/>
          <w:szCs w:val="24"/>
          <w:lang w:eastAsia="en-US"/>
        </w:rPr>
      </w:pPr>
      <w:r>
        <w:rPr>
          <w:rFonts w:eastAsia="Calibri"/>
          <w:sz w:val="24"/>
          <w:szCs w:val="24"/>
          <w:lang w:eastAsia="en-US"/>
        </w:rPr>
        <w:t xml:space="preserve">Стол с моечной ванной** </w:t>
      </w:r>
    </w:p>
    <w:p w14:paraId="69BBF121">
      <w:pPr>
        <w:autoSpaceDE w:val="0"/>
        <w:autoSpaceDN w:val="0"/>
        <w:adjustRightInd w:val="0"/>
        <w:contextualSpacing/>
        <w:jc w:val="both"/>
        <w:rPr>
          <w:rFonts w:eastAsia="Calibri"/>
          <w:sz w:val="24"/>
          <w:szCs w:val="24"/>
          <w:lang w:eastAsia="en-US"/>
        </w:rPr>
      </w:pPr>
      <w:r>
        <w:rPr>
          <w:rFonts w:eastAsia="Calibri"/>
          <w:sz w:val="24"/>
          <w:szCs w:val="24"/>
          <w:lang w:eastAsia="en-US"/>
        </w:rPr>
        <w:t xml:space="preserve">Стол нейтральный 1200 и 1400** </w:t>
      </w:r>
    </w:p>
    <w:p w14:paraId="057B83B3">
      <w:pPr>
        <w:autoSpaceDE w:val="0"/>
        <w:autoSpaceDN w:val="0"/>
        <w:adjustRightInd w:val="0"/>
        <w:contextualSpacing/>
        <w:jc w:val="both"/>
        <w:rPr>
          <w:rFonts w:eastAsia="Calibri"/>
          <w:sz w:val="24"/>
          <w:szCs w:val="24"/>
          <w:lang w:eastAsia="en-US"/>
        </w:rPr>
      </w:pPr>
      <w:r>
        <w:rPr>
          <w:rFonts w:eastAsia="Calibri"/>
          <w:sz w:val="24"/>
          <w:szCs w:val="24"/>
          <w:lang w:eastAsia="en-US"/>
        </w:rPr>
        <w:t xml:space="preserve">Стол производственный с бортом </w:t>
      </w:r>
    </w:p>
    <w:p w14:paraId="55946ED0">
      <w:pPr>
        <w:autoSpaceDE w:val="0"/>
        <w:autoSpaceDN w:val="0"/>
        <w:adjustRightInd w:val="0"/>
        <w:contextualSpacing/>
        <w:jc w:val="both"/>
        <w:rPr>
          <w:rFonts w:eastAsia="Calibri"/>
          <w:sz w:val="24"/>
          <w:szCs w:val="24"/>
          <w:lang w:eastAsia="en-US"/>
        </w:rPr>
      </w:pPr>
      <w:r>
        <w:rPr>
          <w:rFonts w:eastAsia="Calibri"/>
          <w:sz w:val="24"/>
          <w:szCs w:val="24"/>
          <w:lang w:eastAsia="en-US"/>
        </w:rPr>
        <w:t xml:space="preserve">Морозильник </w:t>
      </w:r>
    </w:p>
    <w:p w14:paraId="62E44B98">
      <w:pPr>
        <w:autoSpaceDE w:val="0"/>
        <w:autoSpaceDN w:val="0"/>
        <w:adjustRightInd w:val="0"/>
        <w:contextualSpacing/>
        <w:jc w:val="both"/>
        <w:rPr>
          <w:rFonts w:eastAsia="Calibri"/>
          <w:sz w:val="24"/>
          <w:szCs w:val="24"/>
          <w:lang w:eastAsia="en-US"/>
        </w:rPr>
      </w:pPr>
      <w:r>
        <w:rPr>
          <w:rFonts w:eastAsia="Calibri"/>
          <w:sz w:val="24"/>
          <w:szCs w:val="24"/>
          <w:lang w:eastAsia="en-US"/>
        </w:rPr>
        <w:t xml:space="preserve">Кухонный комбайн  </w:t>
      </w:r>
    </w:p>
    <w:p w14:paraId="155FD257">
      <w:pPr>
        <w:autoSpaceDE w:val="0"/>
        <w:autoSpaceDN w:val="0"/>
        <w:adjustRightInd w:val="0"/>
        <w:contextualSpacing/>
        <w:jc w:val="both"/>
        <w:rPr>
          <w:rFonts w:eastAsia="Calibri"/>
          <w:sz w:val="24"/>
          <w:szCs w:val="24"/>
          <w:lang w:eastAsia="en-US"/>
        </w:rPr>
      </w:pPr>
      <w:r>
        <w:rPr>
          <w:rFonts w:eastAsia="Calibri"/>
          <w:sz w:val="24"/>
          <w:szCs w:val="24"/>
          <w:lang w:eastAsia="en-US"/>
        </w:rPr>
        <w:t xml:space="preserve">Немеханическое оборудование (подставки, разделочные доски, стеллажи кухонные, шкафы) </w:t>
      </w:r>
    </w:p>
    <w:p w14:paraId="7DACFB47">
      <w:pPr>
        <w:autoSpaceDE w:val="0"/>
        <w:autoSpaceDN w:val="0"/>
        <w:adjustRightInd w:val="0"/>
        <w:contextualSpacing/>
        <w:jc w:val="both"/>
        <w:rPr>
          <w:rFonts w:eastAsia="Calibri"/>
          <w:sz w:val="24"/>
          <w:szCs w:val="24"/>
          <w:lang w:eastAsia="en-US"/>
        </w:rPr>
      </w:pPr>
      <w:r>
        <w:rPr>
          <w:rFonts w:eastAsia="Calibri"/>
          <w:sz w:val="24"/>
          <w:szCs w:val="24"/>
          <w:lang w:eastAsia="en-US"/>
        </w:rPr>
        <w:t xml:space="preserve">Наборы производственного инвентаря, посуды (тарелки круглые, тарелки прямоугольные  и другая посуда), приборы для дегустации </w:t>
      </w:r>
    </w:p>
    <w:p w14:paraId="21191158">
      <w:pPr>
        <w:autoSpaceDE w:val="0"/>
        <w:autoSpaceDN w:val="0"/>
        <w:adjustRightInd w:val="0"/>
        <w:contextualSpacing/>
        <w:jc w:val="both"/>
        <w:rPr>
          <w:rFonts w:eastAsia="Calibri"/>
          <w:sz w:val="24"/>
          <w:szCs w:val="24"/>
          <w:lang w:eastAsia="en-US"/>
        </w:rPr>
      </w:pPr>
      <w:r>
        <w:rPr>
          <w:rFonts w:eastAsia="Calibri"/>
          <w:sz w:val="24"/>
          <w:szCs w:val="24"/>
          <w:lang w:eastAsia="en-US"/>
        </w:rPr>
        <w:t xml:space="preserve">Кухонная посуда и инвентарь </w:t>
      </w:r>
    </w:p>
    <w:p w14:paraId="18762A82">
      <w:pPr>
        <w:contextualSpacing/>
        <w:rPr>
          <w:sz w:val="24"/>
          <w:szCs w:val="24"/>
        </w:rPr>
      </w:pPr>
      <w:r>
        <w:rPr>
          <w:sz w:val="24"/>
          <w:szCs w:val="24"/>
        </w:rPr>
        <w:t>Блендер 2000Вт</w:t>
      </w:r>
    </w:p>
    <w:p w14:paraId="3B0D0C37">
      <w:pPr>
        <w:contextualSpacing/>
        <w:rPr>
          <w:sz w:val="24"/>
          <w:szCs w:val="24"/>
        </w:rPr>
      </w:pPr>
      <w:r>
        <w:rPr>
          <w:sz w:val="24"/>
          <w:szCs w:val="24"/>
        </w:rPr>
        <w:t>Блендер JAU BL-1500</w:t>
      </w:r>
    </w:p>
    <w:p w14:paraId="6FC2E597">
      <w:pPr>
        <w:contextualSpacing/>
        <w:rPr>
          <w:sz w:val="24"/>
          <w:szCs w:val="24"/>
        </w:rPr>
      </w:pPr>
      <w:r>
        <w:rPr>
          <w:sz w:val="24"/>
          <w:szCs w:val="24"/>
        </w:rPr>
        <w:t>Весы  ст2451</w:t>
      </w:r>
    </w:p>
    <w:p w14:paraId="21A04585">
      <w:pPr>
        <w:contextualSpacing/>
        <w:rPr>
          <w:sz w:val="24"/>
          <w:szCs w:val="24"/>
        </w:rPr>
      </w:pPr>
      <w:r>
        <w:rPr>
          <w:sz w:val="24"/>
          <w:szCs w:val="24"/>
        </w:rPr>
        <w:t>Весы  ст2451</w:t>
      </w:r>
    </w:p>
    <w:p w14:paraId="3396ACDB">
      <w:pPr>
        <w:contextualSpacing/>
        <w:rPr>
          <w:sz w:val="24"/>
          <w:szCs w:val="24"/>
        </w:rPr>
      </w:pPr>
      <w:r>
        <w:rPr>
          <w:sz w:val="24"/>
          <w:szCs w:val="24"/>
        </w:rPr>
        <w:t>Весы  ст2451</w:t>
      </w:r>
    </w:p>
    <w:p w14:paraId="6870E8C6">
      <w:pPr>
        <w:contextualSpacing/>
        <w:rPr>
          <w:sz w:val="24"/>
          <w:szCs w:val="24"/>
        </w:rPr>
      </w:pPr>
      <w:r>
        <w:rPr>
          <w:sz w:val="24"/>
          <w:szCs w:val="24"/>
        </w:rPr>
        <w:t>Весы кухонные электр. с чашей</w:t>
      </w:r>
    </w:p>
    <w:p w14:paraId="72BE47D0">
      <w:pPr>
        <w:contextualSpacing/>
        <w:rPr>
          <w:sz w:val="24"/>
          <w:szCs w:val="24"/>
        </w:rPr>
      </w:pPr>
      <w:r>
        <w:rPr>
          <w:sz w:val="24"/>
          <w:szCs w:val="24"/>
        </w:rPr>
        <w:t>Мебель торговая</w:t>
      </w:r>
    </w:p>
    <w:p w14:paraId="063C6CFF">
      <w:pPr>
        <w:contextualSpacing/>
        <w:rPr>
          <w:sz w:val="24"/>
          <w:szCs w:val="24"/>
        </w:rPr>
      </w:pPr>
      <w:r>
        <w:rPr>
          <w:sz w:val="24"/>
          <w:szCs w:val="24"/>
        </w:rPr>
        <w:t>Овоскоп ПКЯ-10 (ОН-10)</w:t>
      </w:r>
    </w:p>
    <w:p w14:paraId="10CBD40B">
      <w:pPr>
        <w:contextualSpacing/>
        <w:rPr>
          <w:sz w:val="24"/>
          <w:szCs w:val="24"/>
        </w:rPr>
      </w:pPr>
      <w:r>
        <w:rPr>
          <w:sz w:val="24"/>
          <w:szCs w:val="24"/>
        </w:rPr>
        <w:t>Часы</w:t>
      </w:r>
    </w:p>
    <w:p w14:paraId="0E42643C">
      <w:pPr>
        <w:contextualSpacing/>
        <w:rPr>
          <w:sz w:val="24"/>
          <w:szCs w:val="24"/>
        </w:rPr>
      </w:pPr>
      <w:r>
        <w:rPr>
          <w:sz w:val="24"/>
          <w:szCs w:val="24"/>
        </w:rPr>
        <w:t>Шкаф фритюрный  GASTRORAG CZG-40X</w:t>
      </w:r>
    </w:p>
    <w:p w14:paraId="68B2557B">
      <w:pPr>
        <w:contextualSpacing/>
        <w:rPr>
          <w:sz w:val="24"/>
          <w:szCs w:val="24"/>
        </w:rPr>
      </w:pPr>
      <w:r>
        <w:rPr>
          <w:sz w:val="24"/>
          <w:szCs w:val="24"/>
        </w:rPr>
        <w:t>Инфракрасный детектор DORS1000</w:t>
      </w:r>
    </w:p>
    <w:p w14:paraId="6300E044">
      <w:pPr>
        <w:contextualSpacing/>
        <w:rPr>
          <w:sz w:val="24"/>
          <w:szCs w:val="24"/>
        </w:rPr>
      </w:pPr>
      <w:r>
        <w:rPr>
          <w:sz w:val="24"/>
          <w:szCs w:val="24"/>
        </w:rPr>
        <w:t>Вакуумный упаковщик EDZ-280/A</w:t>
      </w:r>
    </w:p>
    <w:p w14:paraId="468623BB">
      <w:pPr>
        <w:contextualSpacing/>
        <w:rPr>
          <w:sz w:val="24"/>
          <w:szCs w:val="24"/>
        </w:rPr>
      </w:pPr>
      <w:r>
        <w:rPr>
          <w:sz w:val="24"/>
          <w:szCs w:val="24"/>
        </w:rPr>
        <w:t>Водонагреватель электр. 100 л "Simat"</w:t>
      </w:r>
    </w:p>
    <w:p w14:paraId="6EE0DDB8">
      <w:pPr>
        <w:contextualSpacing/>
        <w:rPr>
          <w:sz w:val="24"/>
          <w:szCs w:val="24"/>
        </w:rPr>
      </w:pPr>
      <w:r>
        <w:rPr>
          <w:sz w:val="24"/>
          <w:szCs w:val="24"/>
        </w:rPr>
        <w:t>Кофеварка HURAKAN</w:t>
      </w:r>
    </w:p>
    <w:p w14:paraId="65F816A2">
      <w:pPr>
        <w:contextualSpacing/>
        <w:rPr>
          <w:sz w:val="24"/>
          <w:szCs w:val="24"/>
        </w:rPr>
      </w:pPr>
      <w:r>
        <w:rPr>
          <w:sz w:val="24"/>
          <w:szCs w:val="24"/>
        </w:rPr>
        <w:t>Микроволновая печь Samsung CE 2718 NR</w:t>
      </w:r>
    </w:p>
    <w:p w14:paraId="781D074C">
      <w:pPr>
        <w:contextualSpacing/>
        <w:rPr>
          <w:sz w:val="24"/>
          <w:szCs w:val="24"/>
        </w:rPr>
      </w:pPr>
      <w:r>
        <w:rPr>
          <w:sz w:val="24"/>
          <w:szCs w:val="24"/>
        </w:rPr>
        <w:t>Миксер для молочных коктейлей JAU SR1</w:t>
      </w:r>
    </w:p>
    <w:p w14:paraId="66E97064">
      <w:pPr>
        <w:contextualSpacing/>
        <w:rPr>
          <w:sz w:val="24"/>
          <w:szCs w:val="24"/>
        </w:rPr>
      </w:pPr>
      <w:r>
        <w:rPr>
          <w:sz w:val="24"/>
          <w:szCs w:val="24"/>
        </w:rPr>
        <w:t>Миксер планетарный Gastromix B 5 ECO</w:t>
      </w:r>
    </w:p>
    <w:p w14:paraId="01C1E976">
      <w:pPr>
        <w:contextualSpacing/>
        <w:rPr>
          <w:sz w:val="24"/>
          <w:szCs w:val="24"/>
        </w:rPr>
      </w:pPr>
      <w:r>
        <w:rPr>
          <w:sz w:val="24"/>
          <w:szCs w:val="24"/>
        </w:rPr>
        <w:t>Пароконвектомат в комплекте</w:t>
      </w:r>
    </w:p>
    <w:p w14:paraId="664C77FB">
      <w:pPr>
        <w:contextualSpacing/>
        <w:rPr>
          <w:sz w:val="24"/>
          <w:szCs w:val="24"/>
        </w:rPr>
      </w:pPr>
      <w:r>
        <w:rPr>
          <w:sz w:val="24"/>
          <w:szCs w:val="24"/>
        </w:rPr>
        <w:t>Соковыжималка  Gemlux (GL-PJ-999)</w:t>
      </w:r>
    </w:p>
    <w:p w14:paraId="73D165E2">
      <w:pPr>
        <w:contextualSpacing/>
        <w:rPr>
          <w:sz w:val="24"/>
          <w:szCs w:val="24"/>
        </w:rPr>
      </w:pPr>
      <w:r>
        <w:rPr>
          <w:sz w:val="24"/>
          <w:szCs w:val="24"/>
        </w:rPr>
        <w:t>Стеллаж производственный СКН-12-4 (н)</w:t>
      </w:r>
    </w:p>
    <w:p w14:paraId="2ACE83F0">
      <w:pPr>
        <w:contextualSpacing/>
        <w:rPr>
          <w:sz w:val="24"/>
          <w:szCs w:val="24"/>
        </w:rPr>
      </w:pPr>
      <w:r>
        <w:rPr>
          <w:sz w:val="24"/>
          <w:szCs w:val="24"/>
        </w:rPr>
        <w:t>Стеллаж производственный СКН-12-4 (н)</w:t>
      </w:r>
    </w:p>
    <w:p w14:paraId="63767330">
      <w:pPr>
        <w:contextualSpacing/>
        <w:rPr>
          <w:sz w:val="24"/>
          <w:szCs w:val="24"/>
        </w:rPr>
      </w:pPr>
      <w:r>
        <w:rPr>
          <w:sz w:val="24"/>
          <w:szCs w:val="24"/>
        </w:rPr>
        <w:t>Стол пристенный СПБ (пс) -12-6(н)</w:t>
      </w:r>
    </w:p>
    <w:p w14:paraId="06CB453C">
      <w:pPr>
        <w:contextualSpacing/>
        <w:rPr>
          <w:sz w:val="24"/>
          <w:szCs w:val="24"/>
        </w:rPr>
      </w:pPr>
      <w:r>
        <w:rPr>
          <w:sz w:val="24"/>
          <w:szCs w:val="24"/>
        </w:rPr>
        <w:t>Стол пристенный СПБ (пс) -12-6(н)</w:t>
      </w:r>
    </w:p>
    <w:p w14:paraId="07B78B1A">
      <w:pPr>
        <w:contextualSpacing/>
        <w:rPr>
          <w:sz w:val="24"/>
          <w:szCs w:val="24"/>
        </w:rPr>
      </w:pPr>
      <w:r>
        <w:rPr>
          <w:sz w:val="24"/>
          <w:szCs w:val="24"/>
        </w:rPr>
        <w:t>Стол пристенный СПБ (пс) -12-6(н)</w:t>
      </w:r>
    </w:p>
    <w:p w14:paraId="4FE142A3">
      <w:pPr>
        <w:autoSpaceDE w:val="0"/>
        <w:autoSpaceDN w:val="0"/>
        <w:adjustRightInd w:val="0"/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>Шкафпекарский</w:t>
      </w:r>
      <w:r>
        <w:rPr>
          <w:sz w:val="24"/>
          <w:szCs w:val="24"/>
          <w:lang w:val="en-US"/>
        </w:rPr>
        <w:t>GierreBrioVerMulti</w:t>
      </w:r>
    </w:p>
    <w:p w14:paraId="7F017731">
      <w:pPr>
        <w:spacing w:line="260" w:lineRule="exact"/>
        <w:rPr>
          <w:rFonts w:eastAsia="Calibri"/>
          <w:sz w:val="24"/>
          <w:szCs w:val="24"/>
          <w:lang w:eastAsia="en-US"/>
        </w:rPr>
      </w:pPr>
    </w:p>
    <w:p w14:paraId="044C996D">
      <w:pPr>
        <w:spacing w:line="260" w:lineRule="exact"/>
        <w:rPr>
          <w:rFonts w:eastAsia="Calibri"/>
          <w:sz w:val="24"/>
          <w:szCs w:val="24"/>
          <w:lang w:eastAsia="en-US"/>
        </w:rPr>
      </w:pPr>
    </w:p>
    <w:p w14:paraId="6EA3CB5F">
      <w:pPr>
        <w:spacing w:line="260" w:lineRule="exact"/>
        <w:rPr>
          <w:rFonts w:eastAsia="Calibri"/>
          <w:sz w:val="24"/>
          <w:szCs w:val="24"/>
          <w:lang w:eastAsia="en-US"/>
        </w:rPr>
      </w:pPr>
    </w:p>
    <w:p w14:paraId="21EF0D07">
      <w:pPr>
        <w:spacing w:line="260" w:lineRule="exact"/>
        <w:rPr>
          <w:rFonts w:eastAsia="Calibri"/>
          <w:sz w:val="24"/>
          <w:szCs w:val="24"/>
          <w:lang w:eastAsia="en-US"/>
        </w:rPr>
      </w:pPr>
    </w:p>
    <w:p w14:paraId="2BC5B9C9">
      <w:pPr>
        <w:spacing w:line="260" w:lineRule="exact"/>
        <w:rPr>
          <w:rFonts w:eastAsia="Calibri"/>
          <w:sz w:val="24"/>
          <w:szCs w:val="24"/>
          <w:lang w:eastAsia="en-US"/>
        </w:rPr>
      </w:pPr>
    </w:p>
    <w:p w14:paraId="73644AAF">
      <w:pPr>
        <w:spacing w:line="260" w:lineRule="exact"/>
        <w:rPr>
          <w:rFonts w:eastAsia="Calibri"/>
          <w:sz w:val="24"/>
          <w:szCs w:val="24"/>
          <w:lang w:eastAsia="en-US"/>
        </w:rPr>
      </w:pPr>
    </w:p>
    <w:p w14:paraId="730500F7">
      <w:pPr>
        <w:spacing w:line="260" w:lineRule="exact"/>
        <w:rPr>
          <w:rFonts w:eastAsia="Calibri"/>
          <w:sz w:val="24"/>
          <w:szCs w:val="24"/>
          <w:lang w:eastAsia="en-US"/>
        </w:rPr>
      </w:pPr>
    </w:p>
    <w:p w14:paraId="287A4978">
      <w:pPr>
        <w:spacing w:line="260" w:lineRule="exact"/>
        <w:rPr>
          <w:sz w:val="24"/>
          <w:szCs w:val="24"/>
        </w:rPr>
      </w:pPr>
      <w:r>
        <w:rPr>
          <w:b/>
          <w:bCs/>
          <w:iCs/>
          <w:sz w:val="24"/>
          <w:szCs w:val="24"/>
        </w:rPr>
        <w:t>3.2. Информационное обеспечение обучения</w:t>
      </w:r>
    </w:p>
    <w:p w14:paraId="74569FD1">
      <w:pPr>
        <w:spacing w:line="238" w:lineRule="exact"/>
        <w:rPr>
          <w:color w:val="FF0000"/>
          <w:sz w:val="24"/>
          <w:szCs w:val="24"/>
        </w:rPr>
      </w:pPr>
    </w:p>
    <w:p w14:paraId="24952B4D">
      <w:pPr>
        <w:pStyle w:val="9"/>
        <w:framePr w:hSpace="180" w:wrap="around" w:vAnchor="text" w:hAnchor="text" w:y="1"/>
        <w:suppressOverlap/>
        <w:jc w:val="both"/>
        <w:rPr>
          <w:b/>
          <w:sz w:val="24"/>
          <w:u w:val="single"/>
        </w:rPr>
      </w:pPr>
      <w:r>
        <w:rPr>
          <w:b/>
          <w:bCs/>
          <w:color w:val="FF0000"/>
          <w:sz w:val="28"/>
          <w:szCs w:val="24"/>
        </w:rPr>
        <w:tab/>
      </w:r>
      <w:r>
        <w:rPr>
          <w:b/>
          <w:sz w:val="24"/>
          <w:u w:val="single"/>
        </w:rPr>
        <w:t>Основная:</w:t>
      </w:r>
    </w:p>
    <w:p w14:paraId="68E17B4D">
      <w:pPr>
        <w:rPr>
          <w:sz w:val="24"/>
        </w:rPr>
      </w:pPr>
    </w:p>
    <w:p w14:paraId="195D6DB2">
      <w:pPr>
        <w:rPr>
          <w:sz w:val="24"/>
        </w:rPr>
      </w:pPr>
    </w:p>
    <w:p w14:paraId="6A1C446E">
      <w:pPr>
        <w:rPr>
          <w:sz w:val="24"/>
        </w:rPr>
      </w:pPr>
      <w:r>
        <w:rPr>
          <w:sz w:val="24"/>
        </w:rPr>
        <w:t>Ермилова С.В. Приготовление, оформление и подготовка к реализации хлебобулочных, мучных кондитерских изделий разнообразного ассортимента: учебник для студентов СПО.– М.: ИЦ «Академия», 2018. – 336 с</w:t>
      </w:r>
    </w:p>
    <w:p w14:paraId="28F95765">
      <w:pPr>
        <w:rPr>
          <w:sz w:val="24"/>
        </w:rPr>
      </w:pPr>
      <w:r>
        <w:rPr>
          <w:sz w:val="24"/>
        </w:rPr>
        <w:t>Бурчакова И. Ю. Организация и ведение процессов приготовления, оформления и подготовки к реализации хлебобулочных, мучных кондитерских изделий сложного ассортимента: учебник для студ. СПО. – М.: ИЦ «Академия», 2017. – 384 с.</w:t>
      </w:r>
    </w:p>
    <w:p w14:paraId="5D15FF41">
      <w:pPr>
        <w:rPr>
          <w:sz w:val="24"/>
        </w:rPr>
      </w:pPr>
      <w:r>
        <w:rPr>
          <w:sz w:val="24"/>
        </w:rPr>
        <w:t>Бурчакова И. Ю. Организация процесса приготовления и приготовление хлебобулочных, мучных кондитерских изделий сложного ассортимента. Лабораторно – практические работы: учеб.пособие  для студ. СПО. – М.: ИЦ «Академия», 2016. – 240 с.</w:t>
      </w:r>
    </w:p>
    <w:p w14:paraId="3EFA51C8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sz w:val="24"/>
        </w:rPr>
      </w:pPr>
      <w:r>
        <w:rPr>
          <w:sz w:val="24"/>
        </w:rPr>
        <w:t>Перевалов А.Я. Единый сборник технологических нормативов, рецептур блюд и кулинарных изделий. – Пермь, 2018. – 404 с.</w:t>
      </w:r>
    </w:p>
    <w:p w14:paraId="380AC009">
      <w:pPr>
        <w:pStyle w:val="9"/>
        <w:keepNext w:val="0"/>
        <w:keepLines w:val="0"/>
        <w:pageBreakBefore w:val="0"/>
        <w:framePr w:hSpace="180" w:wrap="around" w:vAnchor="text" w:hAnchor="text" w:y="1"/>
        <w:suppressOverlap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b/>
          <w:sz w:val="24"/>
          <w:u w:val="single"/>
        </w:rPr>
      </w:pPr>
      <w:r>
        <w:rPr>
          <w:b/>
          <w:sz w:val="24"/>
          <w:u w:val="single"/>
        </w:rPr>
        <w:t>Дополнительная:</w:t>
      </w:r>
    </w:p>
    <w:p w14:paraId="708C539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bCs/>
          <w:sz w:val="24"/>
        </w:rPr>
      </w:pPr>
    </w:p>
    <w:p w14:paraId="4E89E09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bCs/>
          <w:sz w:val="24"/>
        </w:rPr>
      </w:pPr>
    </w:p>
    <w:p w14:paraId="660C9545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sz w:val="24"/>
        </w:rPr>
      </w:pPr>
      <w:r>
        <w:rPr>
          <w:bCs/>
          <w:sz w:val="24"/>
        </w:rPr>
        <w:t xml:space="preserve">Бутейкис Н.Г. </w:t>
      </w:r>
      <w:r>
        <w:rPr>
          <w:sz w:val="24"/>
        </w:rPr>
        <w:t>Технология приготовления мучных кондитерских изделий: учебник для НПО.— М.: ИЦ «Академия», 2014.</w:t>
      </w:r>
    </w:p>
    <w:p w14:paraId="7819870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sz w:val="24"/>
        </w:rPr>
      </w:pPr>
      <w:r>
        <w:rPr>
          <w:sz w:val="24"/>
        </w:rPr>
        <w:t>Ермилова С.В. Приготовление хлебобулочных, мучных и кондитерских изделий: учебник для студ. учреждений СПО . — М.: ИЦ «Академия»2014. — 336 с.</w:t>
      </w:r>
    </w:p>
    <w:p w14:paraId="1B7DA2E2">
      <w:pPr>
        <w:pStyle w:val="9"/>
        <w:keepNext w:val="0"/>
        <w:keepLines w:val="0"/>
        <w:pageBreakBefore w:val="0"/>
        <w:framePr w:hSpace="180" w:wrap="around" w:vAnchor="text" w:hAnchor="text" w:y="1"/>
        <w:suppressOverlap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sz w:val="24"/>
        </w:rPr>
      </w:pPr>
      <w:r>
        <w:rPr>
          <w:sz w:val="24"/>
        </w:rPr>
        <w:t>Бутейкис Н. Г. Технология приготовления мучных кондитерских</w:t>
      </w:r>
    </w:p>
    <w:p w14:paraId="0750751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sz w:val="24"/>
        </w:rPr>
      </w:pPr>
      <w:r>
        <w:rPr>
          <w:sz w:val="24"/>
        </w:rPr>
        <w:t>изделий: учебник для НПО</w:t>
      </w:r>
    </w:p>
    <w:p w14:paraId="1B7CDD3C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sz w:val="24"/>
        </w:rPr>
      </w:pPr>
    </w:p>
    <w:p w14:paraId="25F878BA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sz w:val="24"/>
        </w:rPr>
      </w:pPr>
      <w:r>
        <w:rPr>
          <w:sz w:val="24"/>
        </w:rPr>
        <w:t>— М.: ИЦ «Академия», 2013. — 336 с.</w:t>
      </w:r>
    </w:p>
    <w:p w14:paraId="72E725AA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sz w:val="24"/>
        </w:rPr>
      </w:pPr>
      <w:r>
        <w:rPr>
          <w:bCs/>
          <w:sz w:val="24"/>
        </w:rPr>
        <w:t xml:space="preserve">Бутейкис Н.Г. </w:t>
      </w:r>
      <w:r>
        <w:rPr>
          <w:sz w:val="24"/>
        </w:rPr>
        <w:t>Технология приготовления мучных кондитерских изделий: учебник для НПО. — М.: ИЦ «Академия», 2010. — 304 с.</w:t>
      </w:r>
    </w:p>
    <w:p w14:paraId="24CD3054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sz w:val="24"/>
        </w:rPr>
      </w:pPr>
      <w:r>
        <w:rPr>
          <w:sz w:val="24"/>
        </w:rPr>
        <w:t>Андросов В.П. Производственное обучение профессии «Кондитер» в 2ч. Ч 1: учеб.пособие для НПО/- М.: ИЦ «Академия», 2013. – 208 с.</w:t>
      </w:r>
    </w:p>
    <w:p w14:paraId="05AAE54B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sz w:val="24"/>
        </w:rPr>
      </w:pPr>
      <w:r>
        <w:rPr>
          <w:sz w:val="24"/>
        </w:rPr>
        <w:t>Андросов В.П., Пыжова Т. В., Федорченко Л. И. Производственное обучение профессии «Кондитер» в 2ч. Ч 2: учеб.пособие для НПО - М.: ИЦ «Академия», 2013. – 208 с.</w:t>
      </w:r>
    </w:p>
    <w:p w14:paraId="3E1B1C97">
      <w:pPr>
        <w:pStyle w:val="9"/>
        <w:keepNext w:val="0"/>
        <w:keepLines w:val="0"/>
        <w:pageBreakBefore w:val="0"/>
        <w:framePr w:hSpace="180" w:wrap="around" w:vAnchor="text" w:hAnchor="text" w:y="1"/>
        <w:suppressOverlap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szCs w:val="20"/>
        </w:rPr>
      </w:pPr>
    </w:p>
    <w:p w14:paraId="5768D4EB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szCs w:val="20"/>
        </w:rPr>
      </w:pPr>
    </w:p>
    <w:p w14:paraId="3758B46B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sz w:val="20"/>
          <w:szCs w:val="20"/>
        </w:rPr>
      </w:pPr>
    </w:p>
    <w:p w14:paraId="67755E34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sz w:val="20"/>
          <w:szCs w:val="20"/>
        </w:rPr>
      </w:pPr>
    </w:p>
    <w:p w14:paraId="09225779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sz w:val="20"/>
          <w:szCs w:val="20"/>
        </w:rPr>
      </w:pPr>
    </w:p>
    <w:p w14:paraId="3FEEBDC7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sz w:val="20"/>
          <w:szCs w:val="20"/>
        </w:rPr>
      </w:pPr>
    </w:p>
    <w:p w14:paraId="3408E8A0">
      <w:pPr>
        <w:spacing w:line="199" w:lineRule="exact"/>
        <w:rPr>
          <w:sz w:val="20"/>
          <w:szCs w:val="20"/>
        </w:rPr>
      </w:pPr>
    </w:p>
    <w:p w14:paraId="1192C4A1">
      <w:pPr>
        <w:spacing w:line="199" w:lineRule="exact"/>
        <w:rPr>
          <w:sz w:val="20"/>
          <w:szCs w:val="20"/>
        </w:rPr>
      </w:pPr>
    </w:p>
    <w:p w14:paraId="1902E0AC">
      <w:pPr>
        <w:spacing w:line="199" w:lineRule="exact"/>
        <w:rPr>
          <w:sz w:val="20"/>
          <w:szCs w:val="20"/>
        </w:rPr>
      </w:pPr>
    </w:p>
    <w:p w14:paraId="0F87DCAA">
      <w:pPr>
        <w:spacing w:line="199" w:lineRule="exact"/>
        <w:rPr>
          <w:sz w:val="20"/>
          <w:szCs w:val="20"/>
        </w:rPr>
      </w:pPr>
    </w:p>
    <w:p w14:paraId="27DEF6AD">
      <w:pPr>
        <w:spacing w:line="199" w:lineRule="exact"/>
        <w:rPr>
          <w:sz w:val="20"/>
          <w:szCs w:val="20"/>
        </w:rPr>
      </w:pPr>
    </w:p>
    <w:p w14:paraId="58653E45">
      <w:pPr>
        <w:spacing w:line="199" w:lineRule="exact"/>
        <w:rPr>
          <w:sz w:val="20"/>
          <w:szCs w:val="20"/>
        </w:rPr>
      </w:pPr>
    </w:p>
    <w:p w14:paraId="483DFEBE">
      <w:pPr>
        <w:spacing w:line="199" w:lineRule="exact"/>
        <w:rPr>
          <w:sz w:val="20"/>
          <w:szCs w:val="20"/>
        </w:rPr>
      </w:pPr>
    </w:p>
    <w:p w14:paraId="4315429A">
      <w:pPr>
        <w:spacing w:line="199" w:lineRule="exact"/>
        <w:rPr>
          <w:sz w:val="20"/>
          <w:szCs w:val="20"/>
        </w:rPr>
      </w:pPr>
    </w:p>
    <w:p w14:paraId="2D48A18A">
      <w:pPr>
        <w:spacing w:line="199" w:lineRule="exact"/>
        <w:rPr>
          <w:sz w:val="20"/>
          <w:szCs w:val="20"/>
        </w:rPr>
      </w:pPr>
    </w:p>
    <w:p w14:paraId="604C5FA2">
      <w:pPr>
        <w:spacing w:line="199" w:lineRule="exact"/>
        <w:rPr>
          <w:sz w:val="20"/>
          <w:szCs w:val="20"/>
        </w:rPr>
      </w:pPr>
    </w:p>
    <w:p w14:paraId="7A98A22D">
      <w:pPr>
        <w:spacing w:line="199" w:lineRule="exact"/>
        <w:rPr>
          <w:sz w:val="20"/>
          <w:szCs w:val="20"/>
        </w:rPr>
      </w:pPr>
    </w:p>
    <w:p w14:paraId="04C9F268">
      <w:pPr>
        <w:spacing w:line="199" w:lineRule="exact"/>
        <w:rPr>
          <w:sz w:val="20"/>
          <w:szCs w:val="20"/>
        </w:rPr>
      </w:pPr>
    </w:p>
    <w:p w14:paraId="487339C9">
      <w:pPr>
        <w:spacing w:line="199" w:lineRule="exact"/>
        <w:rPr>
          <w:sz w:val="20"/>
          <w:szCs w:val="20"/>
        </w:rPr>
      </w:pPr>
    </w:p>
    <w:p w14:paraId="747065B2">
      <w:pPr>
        <w:spacing w:line="199" w:lineRule="exact"/>
        <w:rPr>
          <w:sz w:val="20"/>
          <w:szCs w:val="20"/>
        </w:rPr>
      </w:pPr>
    </w:p>
    <w:p w14:paraId="5D55392B">
      <w:pPr>
        <w:spacing w:line="199" w:lineRule="exact"/>
        <w:rPr>
          <w:sz w:val="20"/>
          <w:szCs w:val="20"/>
        </w:rPr>
      </w:pPr>
    </w:p>
    <w:p w14:paraId="6CFEABD0">
      <w:pPr>
        <w:spacing w:line="199" w:lineRule="exact"/>
        <w:rPr>
          <w:sz w:val="20"/>
          <w:szCs w:val="20"/>
        </w:rPr>
      </w:pPr>
    </w:p>
    <w:p w14:paraId="78B55321">
      <w:pPr>
        <w:spacing w:line="199" w:lineRule="exact"/>
        <w:rPr>
          <w:sz w:val="20"/>
          <w:szCs w:val="20"/>
        </w:rPr>
      </w:pPr>
    </w:p>
    <w:p w14:paraId="409EFBDA">
      <w:pPr>
        <w:spacing w:line="199" w:lineRule="exact"/>
        <w:rPr>
          <w:sz w:val="20"/>
          <w:szCs w:val="20"/>
        </w:rPr>
      </w:pPr>
    </w:p>
    <w:p w14:paraId="62422BE2">
      <w:pPr>
        <w:spacing w:line="199" w:lineRule="exact"/>
        <w:rPr>
          <w:sz w:val="20"/>
          <w:szCs w:val="20"/>
        </w:rPr>
      </w:pPr>
    </w:p>
    <w:p w14:paraId="4DDC1060">
      <w:pPr>
        <w:spacing w:line="199" w:lineRule="exact"/>
        <w:rPr>
          <w:sz w:val="20"/>
          <w:szCs w:val="20"/>
        </w:rPr>
      </w:pPr>
    </w:p>
    <w:p w14:paraId="5DCDE9CA">
      <w:pPr>
        <w:spacing w:line="199" w:lineRule="exact"/>
        <w:rPr>
          <w:sz w:val="20"/>
          <w:szCs w:val="20"/>
        </w:rPr>
      </w:pPr>
    </w:p>
    <w:p w14:paraId="44CDD082">
      <w:pPr>
        <w:spacing w:line="199" w:lineRule="exact"/>
        <w:rPr>
          <w:sz w:val="20"/>
          <w:szCs w:val="20"/>
        </w:rPr>
      </w:pPr>
    </w:p>
    <w:p w14:paraId="02AD3BE3">
      <w:pPr>
        <w:spacing w:line="199" w:lineRule="exact"/>
        <w:rPr>
          <w:sz w:val="20"/>
          <w:szCs w:val="20"/>
        </w:rPr>
      </w:pPr>
    </w:p>
    <w:p w14:paraId="0D0B4C88">
      <w:pPr>
        <w:spacing w:line="199" w:lineRule="exact"/>
        <w:rPr>
          <w:sz w:val="20"/>
          <w:szCs w:val="20"/>
        </w:rPr>
      </w:pPr>
    </w:p>
    <w:p w14:paraId="58291E37">
      <w:pPr>
        <w:spacing w:line="199" w:lineRule="exact"/>
        <w:rPr>
          <w:sz w:val="20"/>
          <w:szCs w:val="20"/>
        </w:rPr>
      </w:pPr>
    </w:p>
    <w:p w14:paraId="76ED8EF0">
      <w:pPr>
        <w:spacing w:line="199" w:lineRule="exact"/>
        <w:rPr>
          <w:sz w:val="20"/>
          <w:szCs w:val="20"/>
        </w:rPr>
      </w:pPr>
    </w:p>
    <w:p w14:paraId="61725F58">
      <w:pPr>
        <w:ind w:left="120"/>
        <w:rPr>
          <w:b/>
          <w:sz w:val="20"/>
          <w:szCs w:val="20"/>
        </w:rPr>
      </w:pPr>
      <w:r>
        <w:rPr>
          <w:rFonts w:eastAsia="Times New Roman"/>
          <w:b/>
          <w:bCs/>
          <w:iCs/>
          <w:sz w:val="24"/>
          <w:szCs w:val="24"/>
        </w:rPr>
        <w:t>3.3. Организация образовательного процесса</w:t>
      </w:r>
    </w:p>
    <w:p w14:paraId="72BA90FF">
      <w:pPr>
        <w:spacing w:line="235" w:lineRule="exact"/>
        <w:rPr>
          <w:sz w:val="20"/>
          <w:szCs w:val="20"/>
        </w:rPr>
      </w:pPr>
    </w:p>
    <w:p w14:paraId="6933C9D3">
      <w:pPr>
        <w:tabs>
          <w:tab w:val="left" w:pos="3000"/>
          <w:tab w:val="left" w:pos="3900"/>
          <w:tab w:val="left" w:pos="4460"/>
          <w:tab w:val="left" w:pos="4920"/>
          <w:tab w:val="left" w:pos="6720"/>
          <w:tab w:val="left" w:pos="8140"/>
          <w:tab w:val="left" w:pos="8440"/>
          <w:tab w:val="left" w:pos="9760"/>
        </w:tabs>
        <w:ind w:left="8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Профессиональный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модуль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ПМ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05</w:t>
      </w:r>
      <w:r>
        <w:rPr>
          <w:rFonts w:eastAsia="Times New Roman"/>
          <w:iCs/>
          <w:sz w:val="24"/>
          <w:szCs w:val="24"/>
        </w:rPr>
        <w:t>.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Приготовление,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оформление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и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подготовка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к</w:t>
      </w:r>
    </w:p>
    <w:p w14:paraId="22C607E4">
      <w:pPr>
        <w:spacing w:line="151" w:lineRule="exact"/>
        <w:rPr>
          <w:sz w:val="20"/>
          <w:szCs w:val="20"/>
        </w:rPr>
      </w:pPr>
    </w:p>
    <w:p w14:paraId="16830F96">
      <w:pPr>
        <w:spacing w:line="354" w:lineRule="auto"/>
        <w:ind w:left="120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реализации хлебобулочных изделий разнообразного ассортимента входит в профессиональный цикл обязательной части примерной основной образовательной программы среднего профессионального образования по профессии 43.01.09 Повар, кондитер.</w:t>
      </w:r>
    </w:p>
    <w:p w14:paraId="22C3513C">
      <w:pPr>
        <w:spacing w:line="7" w:lineRule="exact"/>
        <w:rPr>
          <w:sz w:val="20"/>
          <w:szCs w:val="20"/>
        </w:rPr>
      </w:pPr>
    </w:p>
    <w:p w14:paraId="2F2E733B">
      <w:pPr>
        <w:ind w:left="1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Освоению программы данного профессионального модуля предшествует освоение программ</w:t>
      </w:r>
    </w:p>
    <w:p w14:paraId="0AF7CC17">
      <w:pPr>
        <w:spacing w:line="139" w:lineRule="exact"/>
        <w:rPr>
          <w:sz w:val="20"/>
          <w:szCs w:val="20"/>
        </w:rPr>
      </w:pPr>
    </w:p>
    <w:p w14:paraId="4D48437C">
      <w:pPr>
        <w:ind w:left="1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общепрофессиональных дисциплин: ОП 01. Основы микробиологии, физиологии питания и</w:t>
      </w:r>
    </w:p>
    <w:p w14:paraId="4548FCC1">
      <w:pPr>
        <w:spacing w:line="137" w:lineRule="exact"/>
        <w:rPr>
          <w:sz w:val="20"/>
          <w:szCs w:val="20"/>
        </w:rPr>
      </w:pPr>
    </w:p>
    <w:p w14:paraId="07538B6E">
      <w:pPr>
        <w:ind w:left="1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санитарии  и  гигиены,  ОП.02.  Основы  товароведения  продовольственных  товаров,  ОП.03.</w:t>
      </w:r>
    </w:p>
    <w:p w14:paraId="42ECFEF6">
      <w:pPr>
        <w:spacing w:line="139" w:lineRule="exact"/>
        <w:rPr>
          <w:sz w:val="20"/>
          <w:szCs w:val="20"/>
        </w:rPr>
      </w:pPr>
    </w:p>
    <w:p w14:paraId="13396E7B">
      <w:pPr>
        <w:ind w:left="1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Техническое оснащение и организация рабочего места.</w:t>
      </w:r>
    </w:p>
    <w:p w14:paraId="5CE76166">
      <w:pPr>
        <w:spacing w:line="137" w:lineRule="exact"/>
        <w:rPr>
          <w:sz w:val="20"/>
          <w:szCs w:val="20"/>
        </w:rPr>
      </w:pPr>
    </w:p>
    <w:p w14:paraId="1330E24E">
      <w:pPr>
        <w:ind w:left="8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Реализация программы ПМ предусматривает выполнение обучающимися заданий для</w:t>
      </w:r>
    </w:p>
    <w:p w14:paraId="3D37FB48">
      <w:pPr>
        <w:spacing w:line="139" w:lineRule="exact"/>
        <w:rPr>
          <w:sz w:val="20"/>
          <w:szCs w:val="20"/>
        </w:rPr>
      </w:pPr>
    </w:p>
    <w:p w14:paraId="6625EA8D">
      <w:pPr>
        <w:tabs>
          <w:tab w:val="left" w:pos="1780"/>
          <w:tab w:val="left" w:pos="2140"/>
          <w:tab w:val="left" w:pos="3780"/>
          <w:tab w:val="left" w:pos="4880"/>
          <w:tab w:val="left" w:pos="6660"/>
          <w:tab w:val="left" w:pos="8800"/>
          <w:tab w:val="left" w:pos="9760"/>
        </w:tabs>
        <w:ind w:left="1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лабораторных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и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практических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занятий,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внеаудиторной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(самостоятельной)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работы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с</w:t>
      </w:r>
    </w:p>
    <w:p w14:paraId="595ADCD9">
      <w:pPr>
        <w:spacing w:line="137" w:lineRule="exact"/>
        <w:rPr>
          <w:sz w:val="20"/>
          <w:szCs w:val="20"/>
        </w:rPr>
      </w:pPr>
    </w:p>
    <w:p w14:paraId="4E9E2DD4">
      <w:pPr>
        <w:ind w:left="1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использованием персонального компьютера с лицензионным программным обеспечением и с</w:t>
      </w:r>
    </w:p>
    <w:p w14:paraId="4E8698FC">
      <w:pPr>
        <w:spacing w:line="139" w:lineRule="exact"/>
        <w:rPr>
          <w:sz w:val="20"/>
          <w:szCs w:val="20"/>
        </w:rPr>
      </w:pPr>
    </w:p>
    <w:p w14:paraId="3D907CA1">
      <w:pPr>
        <w:ind w:left="1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подключением к информационно-телекоммуникационной сети «Интернет», а также наличия</w:t>
      </w:r>
    </w:p>
    <w:p w14:paraId="1F37F3AA">
      <w:pPr>
        <w:spacing w:line="137" w:lineRule="exact"/>
        <w:rPr>
          <w:sz w:val="20"/>
          <w:szCs w:val="20"/>
        </w:rPr>
      </w:pPr>
    </w:p>
    <w:p w14:paraId="27B7B0B2">
      <w:pPr>
        <w:tabs>
          <w:tab w:val="left" w:pos="1180"/>
          <w:tab w:val="left" w:pos="1980"/>
          <w:tab w:val="left" w:pos="3240"/>
          <w:tab w:val="left" w:pos="4700"/>
          <w:tab w:val="left" w:pos="6280"/>
          <w:tab w:val="left" w:pos="8240"/>
        </w:tabs>
        <w:ind w:left="1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Учебной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кухни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ресторана,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оснащенной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современным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технологическим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оборудованием,</w:t>
      </w:r>
    </w:p>
    <w:p w14:paraId="56DFAE4D">
      <w:pPr>
        <w:spacing w:line="139" w:lineRule="exact"/>
        <w:rPr>
          <w:sz w:val="20"/>
          <w:szCs w:val="20"/>
        </w:rPr>
      </w:pPr>
    </w:p>
    <w:p w14:paraId="3D8CBFB4">
      <w:pPr>
        <w:tabs>
          <w:tab w:val="left" w:pos="2460"/>
          <w:tab w:val="left" w:pos="4120"/>
          <w:tab w:val="left" w:pos="6160"/>
          <w:tab w:val="left" w:pos="8560"/>
        </w:tabs>
        <w:ind w:left="1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производственным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инвентарем,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инструментами,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соответствующими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требованиям</w:t>
      </w:r>
    </w:p>
    <w:p w14:paraId="05160D5C">
      <w:pPr>
        <w:spacing w:line="137" w:lineRule="exact"/>
        <w:rPr>
          <w:sz w:val="20"/>
          <w:szCs w:val="20"/>
        </w:rPr>
      </w:pPr>
    </w:p>
    <w:p w14:paraId="3665989C">
      <w:pPr>
        <w:ind w:left="1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международных стандартов.</w:t>
      </w:r>
    </w:p>
    <w:p w14:paraId="6125BEDA">
      <w:pPr>
        <w:spacing w:line="139" w:lineRule="exact"/>
        <w:rPr>
          <w:sz w:val="20"/>
          <w:szCs w:val="20"/>
        </w:rPr>
      </w:pPr>
    </w:p>
    <w:p w14:paraId="460700D5">
      <w:pPr>
        <w:ind w:left="8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По модулю предусмотрена внеаудиторная самостоятельная работа, направленная на</w:t>
      </w:r>
    </w:p>
    <w:p w14:paraId="14DEB6A1">
      <w:pPr>
        <w:spacing w:line="137" w:lineRule="exact"/>
        <w:rPr>
          <w:sz w:val="20"/>
          <w:szCs w:val="20"/>
        </w:rPr>
      </w:pPr>
    </w:p>
    <w:p w14:paraId="042766E5">
      <w:pPr>
        <w:tabs>
          <w:tab w:val="left" w:pos="1780"/>
          <w:tab w:val="left" w:pos="2640"/>
          <w:tab w:val="left" w:pos="2960"/>
          <w:tab w:val="left" w:pos="5120"/>
          <w:tab w:val="left" w:pos="6640"/>
          <w:tab w:val="left" w:pos="8320"/>
        </w:tabs>
        <w:ind w:left="1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формирование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общих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и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профессиональных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компетенций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обучающихся.</w:t>
      </w:r>
      <w:r>
        <w:rPr>
          <w:sz w:val="20"/>
          <w:szCs w:val="20"/>
        </w:rPr>
        <w:tab/>
      </w:r>
      <w:r>
        <w:rPr>
          <w:rFonts w:eastAsia="Times New Roman"/>
          <w:sz w:val="23"/>
          <w:szCs w:val="23"/>
        </w:rPr>
        <w:t>Внеаудиторная</w:t>
      </w:r>
    </w:p>
    <w:p w14:paraId="64CCDED7">
      <w:pPr>
        <w:spacing w:line="139" w:lineRule="exact"/>
        <w:rPr>
          <w:sz w:val="20"/>
          <w:szCs w:val="20"/>
        </w:rPr>
      </w:pPr>
    </w:p>
    <w:p w14:paraId="043A9718">
      <w:pPr>
        <w:tabs>
          <w:tab w:val="left" w:pos="2260"/>
          <w:tab w:val="left" w:pos="3240"/>
          <w:tab w:val="left" w:pos="4300"/>
          <w:tab w:val="left" w:pos="6260"/>
          <w:tab w:val="left" w:pos="8020"/>
          <w:tab w:val="left" w:pos="9740"/>
        </w:tabs>
        <w:ind w:left="1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(самостоятельная)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работа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должна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сопровождаться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методическим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обеспечением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и</w:t>
      </w:r>
    </w:p>
    <w:p w14:paraId="27B53DF9">
      <w:pPr>
        <w:spacing w:line="137" w:lineRule="exact"/>
        <w:rPr>
          <w:sz w:val="20"/>
          <w:szCs w:val="20"/>
        </w:rPr>
      </w:pPr>
    </w:p>
    <w:p w14:paraId="08CFAEFA">
      <w:pPr>
        <w:ind w:left="1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обоснованием времени, затрачиваемого на её выполнение.</w:t>
      </w:r>
    </w:p>
    <w:p w14:paraId="68098658">
      <w:pPr>
        <w:spacing w:line="139" w:lineRule="exact"/>
        <w:rPr>
          <w:sz w:val="20"/>
          <w:szCs w:val="20"/>
        </w:rPr>
      </w:pPr>
    </w:p>
    <w:p w14:paraId="3195F0EA">
      <w:pPr>
        <w:spacing w:line="360" w:lineRule="auto"/>
        <w:ind w:left="820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Практика является обязательным разделом ПООП и представляет собой вид учебных</w:t>
      </w:r>
    </w:p>
    <w:p w14:paraId="4EDBA87D">
      <w:pPr>
        <w:tabs>
          <w:tab w:val="left" w:pos="1220"/>
          <w:tab w:val="left" w:pos="3240"/>
          <w:tab w:val="left" w:pos="6300"/>
          <w:tab w:val="left" w:pos="7720"/>
          <w:tab w:val="left" w:pos="9440"/>
        </w:tabs>
        <w:spacing w:line="360" w:lineRule="auto"/>
        <w:ind w:left="120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занятий,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обеспечивающих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практикоориентированную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подготовку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обучающихся.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При</w:t>
      </w:r>
    </w:p>
    <w:p w14:paraId="6251B7C8">
      <w:pPr>
        <w:spacing w:line="360" w:lineRule="auto"/>
        <w:ind w:left="12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реализациипрограммы ПМ.05. Приготовление, оформление и подготовка к реализации хлебобулочных,мучных кондитерских изделий разнообразного ассортимента предусматриваются следующиевиды практик: учебная и производственная.Учебная и производственная практики проводятся при освоении обучающимися профессиональных компетенций в рамках профессиональных модулей и реализовываются какв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несколько периодов, так и рассредоточенно, чередуясь с теоретическими занятиями в рамках профессиональных модулей. Учебная практика может проводиться как в учебной кухне ресторана ОО, так и в организациях, направление деятельности которых соответствует области профессиональной деятельности, указанной в п.1.5. ФГОС СПО по профессии</w:t>
      </w:r>
    </w:p>
    <w:p w14:paraId="5C31F9E2"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>43.01.09 Повар, кондитер. Производственная практика проводится только в организациях, направление деятельности которых соответствует профилю подготовки обучающихся. Производственную практику рекомендуется проводить концентрированно. Для обучающихся инвалидов и лиц с ограниченными возможностями здоровья выбор мест прохождения практик</w:t>
      </w:r>
    </w:p>
    <w:p w14:paraId="547759CF">
      <w:pPr>
        <w:ind w:left="120"/>
        <w:rPr>
          <w:sz w:val="24"/>
          <w:szCs w:val="24"/>
        </w:rPr>
      </w:pPr>
    </w:p>
    <w:p w14:paraId="5FD939C3">
      <w:pPr>
        <w:spacing w:line="139" w:lineRule="exact"/>
        <w:rPr>
          <w:sz w:val="24"/>
          <w:szCs w:val="24"/>
        </w:rPr>
      </w:pPr>
    </w:p>
    <w:p w14:paraId="3EA1400F">
      <w:pPr>
        <w:spacing w:line="360" w:lineRule="auto"/>
        <w:ind w:left="120"/>
        <w:rPr>
          <w:rFonts w:eastAsia="Times New Roman"/>
          <w:sz w:val="24"/>
          <w:szCs w:val="24"/>
        </w:rPr>
      </w:pPr>
    </w:p>
    <w:p w14:paraId="5437C319">
      <w:pPr>
        <w:spacing w:line="360" w:lineRule="auto"/>
        <w:sectPr>
          <w:pgSz w:w="11900" w:h="16838"/>
          <w:pgMar w:top="1122" w:right="566" w:bottom="418" w:left="1440" w:header="0" w:footer="0" w:gutter="0"/>
          <w:cols w:equalWidth="0" w:num="1">
            <w:col w:w="9900"/>
          </w:cols>
        </w:sectPr>
      </w:pPr>
    </w:p>
    <w:p w14:paraId="2D87D226">
      <w:pPr>
        <w:spacing w:line="358" w:lineRule="auto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должен учитывать состояние здоровья и требования по доступности</w:t>
      </w:r>
      <w:r>
        <w:rPr>
          <w:rFonts w:ascii="Calibri" w:hAnsi="Calibri" w:eastAsia="Calibri" w:cs="Calibri"/>
          <w:sz w:val="28"/>
          <w:szCs w:val="28"/>
        </w:rPr>
        <w:t>.</w:t>
      </w:r>
      <w:r>
        <w:rPr>
          <w:rFonts w:eastAsia="Times New Roman"/>
          <w:sz w:val="24"/>
          <w:szCs w:val="24"/>
        </w:rPr>
        <w:t xml:space="preserve"> Аттестация по итогам производственной практики проводится с учётом (или на основании) результатов, подтверждённых документами соответствующих организаций. По результатам практики представляется отчёт, который соответствующим образом защищается.</w:t>
      </w:r>
    </w:p>
    <w:p w14:paraId="002D5EA3">
      <w:pPr>
        <w:spacing w:line="20" w:lineRule="exact"/>
        <w:rPr>
          <w:sz w:val="20"/>
          <w:szCs w:val="20"/>
        </w:rPr>
      </w:pPr>
    </w:p>
    <w:p w14:paraId="7D84F2BD">
      <w:pPr>
        <w:spacing w:line="350" w:lineRule="auto"/>
        <w:ind w:left="120" w:firstLine="708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Программа ПМ.05. обеспечивается учебно-методической документацией по всем разделам программы.</w:t>
      </w:r>
    </w:p>
    <w:p w14:paraId="4B5DA0D0">
      <w:pPr>
        <w:spacing w:line="23" w:lineRule="exact"/>
        <w:rPr>
          <w:sz w:val="20"/>
          <w:szCs w:val="20"/>
        </w:rPr>
      </w:pPr>
    </w:p>
    <w:p w14:paraId="7FE1B9AD">
      <w:pPr>
        <w:spacing w:line="358" w:lineRule="auto"/>
        <w:ind w:left="120" w:firstLine="732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Реализация программы ПМ обеспечивается доступом каждого обучающегося к библиотечным фондам, укомплектованным печатными изданиями и (или) электронными изданиями по каждой дисциплине общепрофессионального цикла и по каждому профессиональному модулю профессионального цикла из расчета одно печатное издание и (или) электронное издание по каждой дисциплине, модулю на одного обучающегося. Библиотечный фонд должен быть укомплектован печатными изданиями и (или) электронными изданиями основной и дополнительной учебной литературы, вышедшими за последние 5 лет.</w:t>
      </w:r>
    </w:p>
    <w:p w14:paraId="3B707D59">
      <w:pPr>
        <w:spacing w:line="18" w:lineRule="exact"/>
        <w:rPr>
          <w:sz w:val="20"/>
          <w:szCs w:val="20"/>
        </w:rPr>
      </w:pPr>
    </w:p>
    <w:p w14:paraId="1A104E50">
      <w:pPr>
        <w:numPr>
          <w:ilvl w:val="0"/>
          <w:numId w:val="4"/>
        </w:numPr>
        <w:tabs>
          <w:tab w:val="left" w:pos="1133"/>
        </w:tabs>
        <w:spacing w:line="354" w:lineRule="auto"/>
        <w:ind w:left="120" w:firstLine="732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случае наличия электронной информационно-образовательной среды допускается замена печатного библиотечного фонда предоставлением права одновременного доступа не менее 25% обучающихся к электронно-библиотечной системе (электронной библиотеке).</w:t>
      </w:r>
    </w:p>
    <w:p w14:paraId="4A9AFAD4">
      <w:pPr>
        <w:spacing w:line="20" w:lineRule="exact"/>
        <w:rPr>
          <w:sz w:val="20"/>
          <w:szCs w:val="20"/>
        </w:rPr>
      </w:pPr>
    </w:p>
    <w:p w14:paraId="7D191FFC">
      <w:pPr>
        <w:spacing w:line="354" w:lineRule="auto"/>
        <w:ind w:left="120" w:firstLine="708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Обучающиеся с ограниченными возможностями здоровья и инвалиды должны быть обеспечены печатными и (или) электронными образовательными ресурсами, адаптированными к ограничениям их здоровья.</w:t>
      </w:r>
    </w:p>
    <w:p w14:paraId="3DBF9070">
      <w:pPr>
        <w:spacing w:line="10" w:lineRule="exact"/>
        <w:rPr>
          <w:sz w:val="20"/>
          <w:szCs w:val="20"/>
        </w:rPr>
      </w:pPr>
    </w:p>
    <w:p w14:paraId="65C11CEF">
      <w:pPr>
        <w:ind w:left="8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Текущий контроль знаний и умений осуществляется как в процессе теоретического, так</w:t>
      </w:r>
    </w:p>
    <w:p w14:paraId="7E91BDD9">
      <w:pPr>
        <w:spacing w:line="149" w:lineRule="exact"/>
        <w:rPr>
          <w:sz w:val="20"/>
          <w:szCs w:val="20"/>
        </w:rPr>
      </w:pPr>
    </w:p>
    <w:p w14:paraId="1CB60214">
      <w:pPr>
        <w:numPr>
          <w:ilvl w:val="0"/>
          <w:numId w:val="5"/>
        </w:numPr>
        <w:tabs>
          <w:tab w:val="left" w:pos="559"/>
        </w:tabs>
        <w:spacing w:line="354" w:lineRule="auto"/>
        <w:ind w:left="120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в процессе практического обучения. В процессе теоретического обучения предусматриваются следующие формы текущего контроля знаний: различные виды опросов на занятиях и во время инструктажа перед лабораторными и практическими занятиями,</w:t>
      </w:r>
    </w:p>
    <w:p w14:paraId="5A3F8998">
      <w:pPr>
        <w:spacing w:line="10" w:lineRule="exact"/>
        <w:rPr>
          <w:sz w:val="20"/>
          <w:szCs w:val="20"/>
        </w:rPr>
      </w:pPr>
    </w:p>
    <w:p w14:paraId="4D5ED736">
      <w:pPr>
        <w:tabs>
          <w:tab w:val="left" w:pos="1620"/>
          <w:tab w:val="left" w:pos="2580"/>
          <w:tab w:val="left" w:pos="3860"/>
          <w:tab w:val="left" w:pos="4740"/>
          <w:tab w:val="left" w:pos="5920"/>
          <w:tab w:val="left" w:pos="7040"/>
          <w:tab w:val="left" w:pos="7340"/>
          <w:tab w:val="left" w:pos="7820"/>
          <w:tab w:val="left" w:pos="8940"/>
        </w:tabs>
        <w:ind w:left="1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контрольные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работы,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различные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формы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тестового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контроля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и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др.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Текущий</w:t>
      </w:r>
      <w:r>
        <w:rPr>
          <w:rFonts w:eastAsia="Times New Roman"/>
          <w:sz w:val="24"/>
          <w:szCs w:val="24"/>
        </w:rPr>
        <w:tab/>
      </w:r>
      <w:r>
        <w:rPr>
          <w:rFonts w:eastAsia="Times New Roman"/>
          <w:sz w:val="24"/>
          <w:szCs w:val="24"/>
        </w:rPr>
        <w:t>контроль</w:t>
      </w:r>
    </w:p>
    <w:p w14:paraId="08130344">
      <w:pPr>
        <w:spacing w:line="200" w:lineRule="exact"/>
        <w:rPr>
          <w:sz w:val="20"/>
          <w:szCs w:val="20"/>
        </w:rPr>
      </w:pPr>
    </w:p>
    <w:p w14:paraId="28CEC0EE">
      <w:pPr>
        <w:spacing w:line="222" w:lineRule="exact"/>
        <w:rPr>
          <w:sz w:val="20"/>
          <w:szCs w:val="20"/>
        </w:rPr>
      </w:pPr>
    </w:p>
    <w:p w14:paraId="3C3D1054">
      <w:pPr>
        <w:spacing w:line="350" w:lineRule="auto"/>
        <w:ind w:left="120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освоенных умений осуществляется в виде экспертной оценки результатов выполнения лабораторных, практических занятий и заданий по практике.</w:t>
      </w:r>
    </w:p>
    <w:p w14:paraId="0F9723AB">
      <w:pPr>
        <w:spacing w:line="23" w:lineRule="exact"/>
        <w:rPr>
          <w:sz w:val="20"/>
          <w:szCs w:val="20"/>
        </w:rPr>
      </w:pPr>
    </w:p>
    <w:p w14:paraId="0A2723E6">
      <w:pPr>
        <w:spacing w:line="358" w:lineRule="auto"/>
        <w:ind w:left="120" w:firstLine="708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Промежуточная аттестация обучающихся осуществляется в рамках освоения общепрофессионального и профессионального цикла в соответствии с разработанными образовательной организацией фондами оценочных средств, позволяющими оценить достижение запланированных по отдельным дисциплинам, модулям и практикам результатов обучения. Завершается освоение междисциплинарных курсов в рамках промежуточной аттестации экзаменом или дифференцированным зачётом, включающем как оценку теоретических знаний, так и практических умений.</w:t>
      </w:r>
    </w:p>
    <w:p w14:paraId="0C9C8898">
      <w:pPr>
        <w:spacing w:line="18" w:lineRule="exact"/>
        <w:rPr>
          <w:sz w:val="20"/>
          <w:szCs w:val="20"/>
        </w:rPr>
      </w:pPr>
    </w:p>
    <w:p w14:paraId="7E1C03F1">
      <w:pPr>
        <w:spacing w:line="354" w:lineRule="auto"/>
        <w:ind w:left="120" w:firstLine="708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Освоение программы профессионального модуля в рамках промежуточной аттестации завершается проведением демонстрационного экзамена, который рекомендуется проводить с учетом стандартов WorldSkillsRussia по компетенции Поварское дело.</w:t>
      </w:r>
    </w:p>
    <w:p w14:paraId="2B15BE90">
      <w:pPr>
        <w:spacing w:line="20" w:lineRule="exact"/>
        <w:rPr>
          <w:sz w:val="20"/>
          <w:szCs w:val="20"/>
        </w:rPr>
      </w:pPr>
    </w:p>
    <w:p w14:paraId="423B3E7B">
      <w:pPr>
        <w:spacing w:line="350" w:lineRule="auto"/>
        <w:ind w:left="120" w:firstLine="708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При реализации программы модуля могут проводиться консультации для обучающихся.</w:t>
      </w:r>
    </w:p>
    <w:p w14:paraId="29DA64E8">
      <w:pPr>
        <w:spacing w:line="23" w:lineRule="exact"/>
        <w:rPr>
          <w:sz w:val="20"/>
          <w:szCs w:val="20"/>
        </w:rPr>
      </w:pPr>
    </w:p>
    <w:p w14:paraId="0C971550">
      <w:pPr>
        <w:spacing w:line="350" w:lineRule="auto"/>
        <w:ind w:left="120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Формы проведения консультаций (групповые, индивидуальные, письменные, устные) определяются образовательной организацией.</w:t>
      </w:r>
    </w:p>
    <w:p w14:paraId="60310134">
      <w:pPr>
        <w:spacing w:line="23" w:lineRule="exact"/>
        <w:rPr>
          <w:sz w:val="20"/>
          <w:szCs w:val="20"/>
        </w:rPr>
      </w:pPr>
    </w:p>
    <w:p w14:paraId="1E87D3D8">
      <w:pPr>
        <w:spacing w:line="350" w:lineRule="auto"/>
        <w:ind w:left="120" w:firstLine="833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При реализации образовательной программы образовательная организация вправе применять электронное обучение и дистанционные образовательные технологии.</w:t>
      </w:r>
    </w:p>
    <w:p w14:paraId="3CF7155A">
      <w:pPr>
        <w:spacing w:line="23" w:lineRule="exact"/>
        <w:rPr>
          <w:sz w:val="20"/>
          <w:szCs w:val="20"/>
        </w:rPr>
      </w:pPr>
    </w:p>
    <w:p w14:paraId="3C4B1D98">
      <w:pPr>
        <w:spacing w:line="354" w:lineRule="auto"/>
        <w:ind w:left="120" w:firstLine="833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При обучении лиц с ограниченными возможностями здоровья электронное обучение и дистанционные образовательные технологии должны предусматривать возможность приема-передачи информации в доступных для них формах.</w:t>
      </w:r>
    </w:p>
    <w:p w14:paraId="07A1F1E8">
      <w:pPr>
        <w:spacing w:line="15" w:lineRule="exact"/>
        <w:rPr>
          <w:sz w:val="20"/>
          <w:szCs w:val="20"/>
        </w:rPr>
      </w:pPr>
    </w:p>
    <w:p w14:paraId="48884965">
      <w:pPr>
        <w:ind w:left="120"/>
        <w:rPr>
          <w:b/>
          <w:sz w:val="20"/>
          <w:szCs w:val="20"/>
        </w:rPr>
      </w:pPr>
      <w:r>
        <w:rPr>
          <w:rFonts w:eastAsia="Times New Roman"/>
          <w:b/>
          <w:bCs/>
          <w:iCs/>
          <w:sz w:val="24"/>
          <w:szCs w:val="24"/>
        </w:rPr>
        <w:t>3.4. Кадровое обеспечение образовательного процесса</w:t>
      </w:r>
    </w:p>
    <w:p w14:paraId="51AA9168">
      <w:pPr>
        <w:spacing w:line="247" w:lineRule="exact"/>
        <w:rPr>
          <w:b/>
          <w:sz w:val="20"/>
          <w:szCs w:val="20"/>
        </w:rPr>
      </w:pPr>
    </w:p>
    <w:p w14:paraId="7EC8050A">
      <w:pPr>
        <w:spacing w:line="350" w:lineRule="auto"/>
        <w:ind w:left="120" w:firstLine="732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Реализация образовательной программы обеспечивается руководящими и педагогическими работниками образовательной организации, а также лицами, привлекаемыми</w:t>
      </w:r>
    </w:p>
    <w:p w14:paraId="7480D573">
      <w:pPr>
        <w:spacing w:line="24" w:lineRule="exact"/>
        <w:rPr>
          <w:sz w:val="20"/>
          <w:szCs w:val="20"/>
        </w:rPr>
      </w:pPr>
    </w:p>
    <w:p w14:paraId="450E9584">
      <w:pPr>
        <w:numPr>
          <w:ilvl w:val="0"/>
          <w:numId w:val="6"/>
        </w:numPr>
        <w:tabs>
          <w:tab w:val="left" w:pos="312"/>
        </w:tabs>
        <w:spacing w:line="356" w:lineRule="auto"/>
        <w:ind w:left="120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реализации образовательной программы на условиях гражданско-правового договора, в том числе из числа руководителей и работников организаций, деятельность которых связана с направленностью реализуемой образовательной программы (имеющих стаж работы в данной профессиональной области не менее 3 лет).</w:t>
      </w:r>
    </w:p>
    <w:p w14:paraId="138BBADF">
      <w:pPr>
        <w:spacing w:line="18" w:lineRule="exact"/>
        <w:rPr>
          <w:rFonts w:eastAsia="Times New Roman"/>
          <w:sz w:val="24"/>
          <w:szCs w:val="24"/>
        </w:rPr>
      </w:pPr>
    </w:p>
    <w:p w14:paraId="2B431264">
      <w:pPr>
        <w:spacing w:line="350" w:lineRule="auto"/>
        <w:ind w:left="120" w:firstLine="732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Квалификация педагогических работников образовательной организации должна отвечать квалификационным требованиям, указанным в профессиональных стандартах</w:t>
      </w:r>
    </w:p>
    <w:p w14:paraId="0BFC05C1">
      <w:pPr>
        <w:spacing w:line="23" w:lineRule="exact"/>
        <w:rPr>
          <w:sz w:val="20"/>
          <w:szCs w:val="20"/>
        </w:rPr>
      </w:pPr>
    </w:p>
    <w:p w14:paraId="657BE422">
      <w:pPr>
        <w:spacing w:line="350" w:lineRule="auto"/>
        <w:ind w:left="120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«Повар», «Педагог профессионального обучения, профессионального образования и дополнительного профессионального образования».</w:t>
      </w:r>
    </w:p>
    <w:p w14:paraId="78DB9623">
      <w:pPr>
        <w:spacing w:line="23" w:lineRule="exact"/>
        <w:rPr>
          <w:sz w:val="20"/>
          <w:szCs w:val="20"/>
        </w:rPr>
      </w:pPr>
    </w:p>
    <w:p w14:paraId="158268A8">
      <w:pPr>
        <w:spacing w:line="331" w:lineRule="auto"/>
        <w:ind w:left="120" w:firstLine="732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Педагогические работники получают дополнительное профессиональное образование по программам повышения квалификации, в том числе в форме стажировки в организациях, направление деятельности которых соответствует области профессиональной деятельности,</w:t>
      </w:r>
    </w:p>
    <w:p w14:paraId="5B2B7B36">
      <w:pPr>
        <w:spacing w:line="350" w:lineRule="auto"/>
        <w:ind w:left="120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указанной в пункте 1.5 ФГОС СПО по профессии 43.01.09 Повар, кондитер, не реже 1 раза в 3 года с учетом расширения спектра профессиональных компетенций.</w:t>
      </w:r>
    </w:p>
    <w:p w14:paraId="1130D545">
      <w:pPr>
        <w:spacing w:line="23" w:lineRule="exact"/>
        <w:rPr>
          <w:sz w:val="20"/>
          <w:szCs w:val="20"/>
        </w:rPr>
      </w:pPr>
    </w:p>
    <w:p w14:paraId="0DBBFD22">
      <w:pPr>
        <w:spacing w:line="358" w:lineRule="auto"/>
        <w:ind w:left="120" w:firstLine="732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Доля педагогических работников (в приведенных к целочисленным значениям ставок), обеспечивающих освоение обучающимися профессиональных модулей, имеющих опыт деятельности не менее 3 лет в организациях, направление деятельности которых соответствует области профессиональной деятельности, указанной в пункте 1.5 ФГОС СПО по профессии 43.01.09 Повар, кондитер, в общем числе педагогических работников, реализующих образовательную программу, должна быть не менее 25 процентов.</w:t>
      </w:r>
    </w:p>
    <w:p w14:paraId="50BDAEFC">
      <w:pPr>
        <w:spacing w:line="200" w:lineRule="exact"/>
        <w:rPr>
          <w:sz w:val="20"/>
          <w:szCs w:val="20"/>
        </w:rPr>
      </w:pPr>
    </w:p>
    <w:p w14:paraId="7552A239">
      <w:pPr>
        <w:spacing w:line="200" w:lineRule="exact"/>
        <w:rPr>
          <w:sz w:val="20"/>
          <w:szCs w:val="20"/>
        </w:rPr>
      </w:pPr>
    </w:p>
    <w:p w14:paraId="39627ECE">
      <w:pPr>
        <w:spacing w:line="200" w:lineRule="exact"/>
        <w:rPr>
          <w:sz w:val="20"/>
          <w:szCs w:val="20"/>
        </w:rPr>
      </w:pPr>
    </w:p>
    <w:p w14:paraId="47CD8607">
      <w:pPr>
        <w:spacing w:line="200" w:lineRule="exact"/>
        <w:rPr>
          <w:sz w:val="20"/>
          <w:szCs w:val="20"/>
        </w:rPr>
      </w:pPr>
    </w:p>
    <w:p w14:paraId="3B4327FB">
      <w:pPr>
        <w:spacing w:line="200" w:lineRule="exact"/>
        <w:rPr>
          <w:sz w:val="20"/>
          <w:szCs w:val="20"/>
        </w:rPr>
      </w:pPr>
    </w:p>
    <w:p w14:paraId="5B15C449">
      <w:pPr>
        <w:spacing w:line="200" w:lineRule="exact"/>
        <w:rPr>
          <w:sz w:val="20"/>
          <w:szCs w:val="20"/>
        </w:rPr>
      </w:pPr>
    </w:p>
    <w:p w14:paraId="374D873F">
      <w:pPr>
        <w:spacing w:line="200" w:lineRule="exact"/>
        <w:rPr>
          <w:sz w:val="20"/>
          <w:szCs w:val="20"/>
        </w:rPr>
      </w:pPr>
    </w:p>
    <w:p w14:paraId="64FE3D97">
      <w:pPr>
        <w:spacing w:line="200" w:lineRule="exact"/>
        <w:rPr>
          <w:sz w:val="20"/>
          <w:szCs w:val="20"/>
        </w:rPr>
      </w:pPr>
    </w:p>
    <w:p w14:paraId="02ABFE26">
      <w:pPr>
        <w:spacing w:line="200" w:lineRule="exact"/>
        <w:rPr>
          <w:sz w:val="20"/>
          <w:szCs w:val="20"/>
        </w:rPr>
      </w:pPr>
    </w:p>
    <w:p w14:paraId="67F346FD">
      <w:pPr>
        <w:spacing w:line="200" w:lineRule="exact"/>
        <w:rPr>
          <w:sz w:val="20"/>
          <w:szCs w:val="20"/>
        </w:rPr>
      </w:pPr>
    </w:p>
    <w:p w14:paraId="51427867">
      <w:pPr>
        <w:spacing w:line="200" w:lineRule="exact"/>
        <w:rPr>
          <w:sz w:val="20"/>
          <w:szCs w:val="20"/>
        </w:rPr>
      </w:pPr>
    </w:p>
    <w:p w14:paraId="1BE0120D">
      <w:pPr>
        <w:spacing w:line="200" w:lineRule="exact"/>
        <w:rPr>
          <w:sz w:val="20"/>
          <w:szCs w:val="20"/>
        </w:rPr>
      </w:pPr>
    </w:p>
    <w:p w14:paraId="66998731">
      <w:pPr>
        <w:spacing w:line="200" w:lineRule="exact"/>
        <w:rPr>
          <w:sz w:val="20"/>
          <w:szCs w:val="20"/>
        </w:rPr>
      </w:pPr>
    </w:p>
    <w:p w14:paraId="0DA9EE0A">
      <w:pPr>
        <w:spacing w:line="200" w:lineRule="exact"/>
        <w:rPr>
          <w:sz w:val="20"/>
          <w:szCs w:val="20"/>
        </w:rPr>
      </w:pPr>
    </w:p>
    <w:p w14:paraId="62A9C8B6">
      <w:pPr>
        <w:spacing w:line="200" w:lineRule="exact"/>
        <w:rPr>
          <w:sz w:val="20"/>
          <w:szCs w:val="20"/>
        </w:rPr>
      </w:pPr>
    </w:p>
    <w:p w14:paraId="51C2865B">
      <w:pPr>
        <w:spacing w:line="200" w:lineRule="exact"/>
        <w:rPr>
          <w:sz w:val="20"/>
          <w:szCs w:val="20"/>
        </w:rPr>
      </w:pPr>
    </w:p>
    <w:p w14:paraId="2060A360">
      <w:pPr>
        <w:spacing w:line="200" w:lineRule="exact"/>
        <w:rPr>
          <w:sz w:val="20"/>
          <w:szCs w:val="20"/>
        </w:rPr>
      </w:pPr>
    </w:p>
    <w:p w14:paraId="018FDD49">
      <w:pPr>
        <w:spacing w:line="200" w:lineRule="exact"/>
        <w:rPr>
          <w:sz w:val="20"/>
          <w:szCs w:val="20"/>
        </w:rPr>
      </w:pPr>
    </w:p>
    <w:p w14:paraId="7A5D6F7B">
      <w:pPr>
        <w:spacing w:line="200" w:lineRule="exact"/>
        <w:rPr>
          <w:sz w:val="20"/>
          <w:szCs w:val="20"/>
        </w:rPr>
      </w:pPr>
    </w:p>
    <w:p w14:paraId="0494C7A7">
      <w:pPr>
        <w:spacing w:line="200" w:lineRule="exact"/>
        <w:rPr>
          <w:sz w:val="20"/>
          <w:szCs w:val="20"/>
        </w:rPr>
      </w:pPr>
    </w:p>
    <w:p w14:paraId="6F1AD833">
      <w:pPr>
        <w:spacing w:line="200" w:lineRule="exact"/>
        <w:rPr>
          <w:sz w:val="20"/>
          <w:szCs w:val="20"/>
        </w:rPr>
      </w:pPr>
    </w:p>
    <w:p w14:paraId="2B32304D">
      <w:pPr>
        <w:spacing w:line="200" w:lineRule="exact"/>
        <w:rPr>
          <w:sz w:val="20"/>
          <w:szCs w:val="20"/>
        </w:rPr>
      </w:pPr>
    </w:p>
    <w:p w14:paraId="69AF3333">
      <w:pPr>
        <w:spacing w:line="200" w:lineRule="exact"/>
        <w:rPr>
          <w:sz w:val="20"/>
          <w:szCs w:val="20"/>
        </w:rPr>
      </w:pPr>
    </w:p>
    <w:p w14:paraId="3397EC02">
      <w:pPr>
        <w:spacing w:line="200" w:lineRule="exact"/>
        <w:rPr>
          <w:sz w:val="20"/>
          <w:szCs w:val="20"/>
        </w:rPr>
      </w:pPr>
    </w:p>
    <w:p w14:paraId="31D01E73">
      <w:pPr>
        <w:spacing w:line="200" w:lineRule="exact"/>
        <w:rPr>
          <w:sz w:val="20"/>
          <w:szCs w:val="20"/>
        </w:rPr>
      </w:pPr>
    </w:p>
    <w:p w14:paraId="30828EBD">
      <w:pPr>
        <w:spacing w:line="200" w:lineRule="exact"/>
        <w:rPr>
          <w:sz w:val="20"/>
          <w:szCs w:val="20"/>
        </w:rPr>
      </w:pPr>
    </w:p>
    <w:p w14:paraId="2070805F">
      <w:pPr>
        <w:spacing w:line="200" w:lineRule="exact"/>
        <w:rPr>
          <w:sz w:val="20"/>
          <w:szCs w:val="20"/>
        </w:rPr>
      </w:pPr>
    </w:p>
    <w:p w14:paraId="00DC038E">
      <w:pPr>
        <w:spacing w:line="200" w:lineRule="exact"/>
        <w:rPr>
          <w:sz w:val="20"/>
          <w:szCs w:val="20"/>
        </w:rPr>
      </w:pPr>
    </w:p>
    <w:p w14:paraId="24D7ED9D">
      <w:pPr>
        <w:spacing w:line="200" w:lineRule="exact"/>
        <w:rPr>
          <w:sz w:val="20"/>
          <w:szCs w:val="20"/>
        </w:rPr>
      </w:pPr>
    </w:p>
    <w:p w14:paraId="2C7177B6">
      <w:pPr>
        <w:spacing w:line="200" w:lineRule="exact"/>
        <w:rPr>
          <w:sz w:val="20"/>
          <w:szCs w:val="20"/>
        </w:rPr>
      </w:pPr>
    </w:p>
    <w:p w14:paraId="63B39221">
      <w:pPr>
        <w:spacing w:line="200" w:lineRule="exact"/>
        <w:rPr>
          <w:sz w:val="20"/>
          <w:szCs w:val="20"/>
        </w:rPr>
      </w:pPr>
    </w:p>
    <w:p w14:paraId="1682205C">
      <w:pPr>
        <w:spacing w:line="200" w:lineRule="exact"/>
        <w:rPr>
          <w:sz w:val="20"/>
          <w:szCs w:val="20"/>
        </w:rPr>
      </w:pPr>
    </w:p>
    <w:p w14:paraId="33B10BA7">
      <w:pPr>
        <w:spacing w:line="200" w:lineRule="exact"/>
        <w:rPr>
          <w:sz w:val="20"/>
          <w:szCs w:val="20"/>
        </w:rPr>
      </w:pPr>
    </w:p>
    <w:p w14:paraId="3828EEEA">
      <w:pPr>
        <w:spacing w:line="200" w:lineRule="exact"/>
        <w:rPr>
          <w:sz w:val="20"/>
          <w:szCs w:val="20"/>
        </w:rPr>
      </w:pPr>
    </w:p>
    <w:p w14:paraId="696EA7A0">
      <w:pPr>
        <w:spacing w:line="200" w:lineRule="exact"/>
        <w:rPr>
          <w:sz w:val="20"/>
          <w:szCs w:val="20"/>
        </w:rPr>
      </w:pPr>
    </w:p>
    <w:p w14:paraId="4374C310">
      <w:pPr>
        <w:spacing w:line="200" w:lineRule="exact"/>
        <w:rPr>
          <w:sz w:val="20"/>
          <w:szCs w:val="20"/>
        </w:rPr>
      </w:pPr>
    </w:p>
    <w:p w14:paraId="26D02BEE">
      <w:pPr>
        <w:spacing w:line="200" w:lineRule="exact"/>
        <w:rPr>
          <w:sz w:val="20"/>
          <w:szCs w:val="20"/>
        </w:rPr>
      </w:pPr>
    </w:p>
    <w:p w14:paraId="4E0F13BC">
      <w:pPr>
        <w:spacing w:line="200" w:lineRule="exact"/>
        <w:rPr>
          <w:sz w:val="20"/>
          <w:szCs w:val="20"/>
        </w:rPr>
      </w:pPr>
    </w:p>
    <w:p w14:paraId="0466FB99">
      <w:pPr>
        <w:spacing w:line="200" w:lineRule="exact"/>
        <w:rPr>
          <w:sz w:val="20"/>
          <w:szCs w:val="20"/>
        </w:rPr>
      </w:pPr>
    </w:p>
    <w:p w14:paraId="5FAC5622">
      <w:pPr>
        <w:spacing w:line="200" w:lineRule="exact"/>
        <w:rPr>
          <w:sz w:val="20"/>
          <w:szCs w:val="20"/>
        </w:rPr>
      </w:pPr>
    </w:p>
    <w:p w14:paraId="04E4F217">
      <w:pPr>
        <w:spacing w:line="200" w:lineRule="exact"/>
        <w:rPr>
          <w:sz w:val="20"/>
          <w:szCs w:val="20"/>
        </w:rPr>
      </w:pPr>
    </w:p>
    <w:p w14:paraId="46E08BE1">
      <w:pPr>
        <w:spacing w:line="200" w:lineRule="exact"/>
        <w:rPr>
          <w:sz w:val="20"/>
          <w:szCs w:val="20"/>
        </w:rPr>
      </w:pPr>
    </w:p>
    <w:p w14:paraId="1EDCB5EB">
      <w:pPr>
        <w:spacing w:line="200" w:lineRule="exact"/>
        <w:rPr>
          <w:sz w:val="20"/>
          <w:szCs w:val="20"/>
        </w:rPr>
      </w:pPr>
    </w:p>
    <w:p w14:paraId="23B4FA26">
      <w:pPr>
        <w:spacing w:line="200" w:lineRule="exact"/>
        <w:rPr>
          <w:sz w:val="20"/>
          <w:szCs w:val="20"/>
        </w:rPr>
      </w:pPr>
    </w:p>
    <w:p w14:paraId="715D0B39">
      <w:pPr>
        <w:spacing w:line="200" w:lineRule="exact"/>
        <w:rPr>
          <w:sz w:val="20"/>
          <w:szCs w:val="20"/>
        </w:rPr>
      </w:pPr>
    </w:p>
    <w:p w14:paraId="0D1DBCAF">
      <w:pPr>
        <w:spacing w:line="200" w:lineRule="exact"/>
        <w:rPr>
          <w:sz w:val="20"/>
          <w:szCs w:val="20"/>
        </w:rPr>
      </w:pPr>
    </w:p>
    <w:p w14:paraId="12054CC6">
      <w:pPr>
        <w:spacing w:line="200" w:lineRule="exact"/>
        <w:rPr>
          <w:sz w:val="20"/>
          <w:szCs w:val="20"/>
        </w:rPr>
      </w:pPr>
    </w:p>
    <w:p w14:paraId="3916DF7F">
      <w:pPr>
        <w:spacing w:line="200" w:lineRule="exact"/>
        <w:rPr>
          <w:sz w:val="20"/>
          <w:szCs w:val="20"/>
        </w:rPr>
      </w:pPr>
    </w:p>
    <w:p w14:paraId="628A2EEC">
      <w:pPr>
        <w:spacing w:line="200" w:lineRule="exact"/>
        <w:rPr>
          <w:sz w:val="20"/>
          <w:szCs w:val="20"/>
        </w:rPr>
      </w:pPr>
    </w:p>
    <w:p w14:paraId="7551D365">
      <w:pPr>
        <w:spacing w:line="200" w:lineRule="exact"/>
        <w:rPr>
          <w:sz w:val="20"/>
          <w:szCs w:val="20"/>
        </w:rPr>
      </w:pPr>
    </w:p>
    <w:p w14:paraId="5A90175B">
      <w:pPr>
        <w:spacing w:line="200" w:lineRule="exact"/>
        <w:rPr>
          <w:sz w:val="20"/>
          <w:szCs w:val="20"/>
        </w:rPr>
      </w:pPr>
    </w:p>
    <w:p w14:paraId="66ADEAAE">
      <w:pPr>
        <w:spacing w:line="200" w:lineRule="exact"/>
        <w:rPr>
          <w:sz w:val="20"/>
          <w:szCs w:val="20"/>
        </w:rPr>
      </w:pPr>
    </w:p>
    <w:p w14:paraId="5C963228">
      <w:pPr>
        <w:spacing w:line="200" w:lineRule="exact"/>
        <w:rPr>
          <w:sz w:val="20"/>
          <w:szCs w:val="20"/>
        </w:rPr>
      </w:pPr>
    </w:p>
    <w:p w14:paraId="3A95722F">
      <w:pPr>
        <w:spacing w:line="200" w:lineRule="exact"/>
        <w:rPr>
          <w:sz w:val="20"/>
          <w:szCs w:val="20"/>
        </w:rPr>
      </w:pPr>
    </w:p>
    <w:p w14:paraId="568A94D2">
      <w:pPr>
        <w:spacing w:line="351" w:lineRule="exact"/>
        <w:rPr>
          <w:sz w:val="20"/>
          <w:szCs w:val="20"/>
        </w:rPr>
      </w:pPr>
    </w:p>
    <w:p w14:paraId="544D347A">
      <w:pPr>
        <w:jc w:val="right"/>
        <w:rPr>
          <w:sz w:val="20"/>
          <w:szCs w:val="20"/>
        </w:rPr>
        <w:sectPr>
          <w:pgSz w:w="11900" w:h="16838"/>
          <w:pgMar w:top="1137" w:right="566" w:bottom="418" w:left="1440" w:header="0" w:footer="0" w:gutter="0"/>
          <w:cols w:equalWidth="0" w:num="1">
            <w:col w:w="9900"/>
          </w:cols>
        </w:sectPr>
      </w:pPr>
    </w:p>
    <w:p w14:paraId="3E9BF39F">
      <w:pPr>
        <w:tabs>
          <w:tab w:val="left" w:pos="1340"/>
        </w:tabs>
        <w:rPr>
          <w:b/>
          <w:bCs/>
          <w:iCs/>
          <w:sz w:val="28"/>
        </w:rPr>
      </w:pPr>
      <w:r>
        <w:rPr>
          <w:b/>
          <w:bCs/>
          <w:iCs/>
          <w:sz w:val="28"/>
        </w:rPr>
        <w:t xml:space="preserve">4.КОНТРОЛЬ И ОЦЕНКА РЕЗУЛЬТАТОВ ПРОФЕССИОНАЛЬНОГО МОДУЛЯ </w:t>
      </w:r>
    </w:p>
    <w:p w14:paraId="66F68465"/>
    <w:p w14:paraId="53E3E494"/>
    <w:tbl>
      <w:tblPr>
        <w:tblStyle w:val="3"/>
        <w:tblW w:w="15899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45"/>
        <w:gridCol w:w="5977"/>
        <w:gridCol w:w="5977"/>
      </w:tblGrid>
      <w:tr w14:paraId="662B06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945" w:type="dxa"/>
            <w:vAlign w:val="center"/>
          </w:tcPr>
          <w:p w14:paraId="7805F460">
            <w:pPr>
              <w:suppressAutoHyphens/>
              <w:jc w:val="center"/>
              <w:rPr>
                <w:b/>
              </w:rPr>
            </w:pPr>
            <w:r>
              <w:rPr>
                <w:b/>
              </w:rPr>
              <w:t>Профессиональные и общие компетенции, формируемые в рамках модуля</w:t>
            </w:r>
          </w:p>
        </w:tc>
        <w:tc>
          <w:tcPr>
            <w:tcW w:w="5977" w:type="dxa"/>
            <w:vAlign w:val="center"/>
          </w:tcPr>
          <w:p w14:paraId="7C959361">
            <w:pPr>
              <w:jc w:val="center"/>
              <w:rPr>
                <w:b/>
              </w:rPr>
            </w:pPr>
            <w:r>
              <w:rPr>
                <w:b/>
              </w:rPr>
              <w:t>Оцениваемые знания и умения, практический опыт</w:t>
            </w:r>
          </w:p>
          <w:p w14:paraId="1F19526D">
            <w:pPr>
              <w:jc w:val="center"/>
              <w:rPr>
                <w:b/>
              </w:rPr>
            </w:pPr>
          </w:p>
        </w:tc>
        <w:tc>
          <w:tcPr>
            <w:tcW w:w="5977" w:type="dxa"/>
          </w:tcPr>
          <w:p w14:paraId="0FA16F96">
            <w:pPr>
              <w:contextualSpacing/>
              <w:rPr>
                <w:b/>
                <w:iCs/>
              </w:rPr>
            </w:pPr>
            <w:r>
              <w:rPr>
                <w:b/>
              </w:rPr>
              <w:t>Методы оценки (указываются типы оценочных заданий и их краткие характеристики, например, практическое задание, в том числе ролевая игра, ситуационные задачи и др.; проект; экзамен, в том числе – тестирование, собеседование)</w:t>
            </w:r>
          </w:p>
        </w:tc>
      </w:tr>
      <w:tr w14:paraId="40B03AB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2" w:hRule="atLeast"/>
          <w:jc w:val="center"/>
        </w:trPr>
        <w:tc>
          <w:tcPr>
            <w:tcW w:w="3945" w:type="dxa"/>
            <w:vMerge w:val="restart"/>
          </w:tcPr>
          <w:p w14:paraId="15E703A7">
            <w:pPr>
              <w:jc w:val="both"/>
            </w:pPr>
            <w:r>
              <w:t xml:space="preserve">ПК 5.1. </w:t>
            </w:r>
          </w:p>
          <w:p w14:paraId="409A8F9F">
            <w:pPr>
              <w:jc w:val="both"/>
            </w:pPr>
            <w:r>
              <w:rPr>
                <w:rFonts w:cs="Arial"/>
              </w:rPr>
              <w:t>Подготавливать рабочее место кондитера, оборудование, инвентарь, кондитерское сырье, исходные материалы к работе в соответствии с инструкциями и регламентами</w:t>
            </w:r>
          </w:p>
        </w:tc>
        <w:tc>
          <w:tcPr>
            <w:tcW w:w="5977" w:type="dxa"/>
          </w:tcPr>
          <w:p w14:paraId="282620AF">
            <w:pPr>
              <w:jc w:val="both"/>
              <w:rPr>
                <w:rFonts w:eastAsia="Times New Roman"/>
                <w:lang w:eastAsia="en-US"/>
              </w:rPr>
            </w:pPr>
            <w:r>
              <w:rPr>
                <w:b/>
              </w:rPr>
              <w:t>Практический опытв:</w:t>
            </w:r>
          </w:p>
          <w:p w14:paraId="769F34C9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  <w:rPr>
                <w:rFonts w:eastAsia="Times New Roman"/>
                <w:lang w:eastAsia="en-US"/>
              </w:rPr>
            </w:pPr>
            <w:r>
              <w:rPr>
                <w:rFonts w:eastAsia="Times New Roman"/>
                <w:lang w:eastAsia="en-US"/>
              </w:rPr>
              <w:t>подготовке, уборке рабочего места кондитера,подготовке к работе, проверке технологического оборудования, производственного инвентаря, инструментов, весоизмерительных приборов</w:t>
            </w:r>
          </w:p>
          <w:p w14:paraId="54DA4879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  <w:rPr>
                <w:rFonts w:eastAsia="Times New Roman"/>
                <w:lang w:eastAsia="en-US"/>
              </w:rPr>
            </w:pPr>
            <w:r>
              <w:rPr>
                <w:rFonts w:eastAsia="Times New Roman"/>
                <w:lang w:eastAsia="en-US"/>
              </w:rPr>
              <w:t xml:space="preserve">подготовке пищевых продуктов, других расходных материалов, </w:t>
            </w:r>
            <w:r>
              <w:rPr>
                <w:rFonts w:eastAsia="Times New Roman"/>
                <w:u w:color="000000"/>
              </w:rPr>
              <w:t>обеспечении их хранения в соответствии с инструкциями и регламентами, стандартами чистоты</w:t>
            </w:r>
          </w:p>
        </w:tc>
        <w:tc>
          <w:tcPr>
            <w:tcW w:w="5977" w:type="dxa"/>
            <w:vMerge w:val="restart"/>
          </w:tcPr>
          <w:p w14:paraId="52D2086F">
            <w:pPr>
              <w:spacing w:line="0" w:lineRule="atLeast"/>
              <w:contextualSpacing/>
              <w:rPr>
                <w:color w:val="auto"/>
              </w:rPr>
            </w:pPr>
            <w:r>
              <w:rPr>
                <w:rFonts w:eastAsia="Times New Roman"/>
                <w:b/>
                <w:color w:val="auto"/>
              </w:rPr>
              <w:t>Практическое занятие №1</w:t>
            </w:r>
            <w:r>
              <w:rPr>
                <w:rFonts w:eastAsia="Times New Roman"/>
                <w:color w:val="auto"/>
              </w:rPr>
              <w:t xml:space="preserve"> Тренинг  по  отработке  практических  умений  по  безопасной  эксплуатации  технологического  оборудования, производственного  инвентаря,  инструментов,  кухонной  посуды  в  процессе  приготовления  хлебобулочных, мучных кондитерских изделий.</w:t>
            </w:r>
            <w:r>
              <w:rPr>
                <w:rFonts w:eastAsia="Times New Roman"/>
                <w:color w:val="auto"/>
              </w:rPr>
              <w:t>в форме практической подготовки</w:t>
            </w:r>
          </w:p>
          <w:p w14:paraId="15260385">
            <w:pPr>
              <w:spacing w:line="0" w:lineRule="atLeast"/>
              <w:contextualSpacing/>
              <w:rPr>
                <w:color w:val="auto"/>
              </w:rPr>
            </w:pPr>
            <w:r>
              <w:rPr>
                <w:rFonts w:eastAsia="Times New Roman"/>
                <w:b/>
                <w:color w:val="auto"/>
              </w:rPr>
              <w:t>Практическое занятие №2</w:t>
            </w:r>
            <w:r>
              <w:rPr>
                <w:rFonts w:eastAsia="Times New Roman"/>
                <w:color w:val="auto"/>
              </w:rPr>
              <w:t xml:space="preserve"> Организация рабочего места кондитера для выполнения работ на различных участках кондитерского цеха</w:t>
            </w:r>
          </w:p>
          <w:p w14:paraId="01F296FA">
            <w:pPr>
              <w:spacing w:line="0" w:lineRule="atLeast"/>
              <w:contextualSpacing/>
              <w:rPr>
                <w:color w:val="auto"/>
              </w:rPr>
            </w:pPr>
            <w:r>
              <w:rPr>
                <w:rFonts w:eastAsia="Times New Roman"/>
                <w:color w:val="auto"/>
              </w:rPr>
              <w:t>в форме практической подготовки</w:t>
            </w:r>
          </w:p>
          <w:p w14:paraId="0940F548">
            <w:pPr>
              <w:spacing w:line="0" w:lineRule="atLeast"/>
              <w:contextualSpacing/>
              <w:rPr>
                <w:color w:val="auto"/>
              </w:rPr>
            </w:pPr>
          </w:p>
          <w:p w14:paraId="6057E090">
            <w:pPr>
              <w:spacing w:line="0" w:lineRule="atLeast"/>
              <w:contextualSpacing/>
              <w:rPr>
                <w:color w:val="auto"/>
              </w:rPr>
            </w:pPr>
            <w:r>
              <w:rPr>
                <w:color w:val="auto"/>
              </w:rPr>
              <w:t>Дифференцированный зачет по МДК 05.01.</w:t>
            </w:r>
          </w:p>
          <w:p w14:paraId="045E285B">
            <w:pPr>
              <w:spacing w:line="0" w:lineRule="atLeast"/>
              <w:contextualSpacing/>
              <w:rPr>
                <w:color w:val="auto"/>
              </w:rPr>
            </w:pPr>
            <w:r>
              <w:rPr>
                <w:color w:val="auto"/>
              </w:rPr>
              <w:t>Дифференцированный зачет по МДК 05.02.</w:t>
            </w:r>
          </w:p>
          <w:p w14:paraId="6E778074">
            <w:pPr>
              <w:spacing w:line="0" w:lineRule="atLeast"/>
              <w:contextualSpacing/>
              <w:rPr>
                <w:color w:val="auto"/>
              </w:rPr>
            </w:pPr>
            <w:r>
              <w:rPr>
                <w:color w:val="auto"/>
              </w:rPr>
              <w:t>Дифференцированный зачет по учебной практике</w:t>
            </w:r>
          </w:p>
          <w:p w14:paraId="24B8FA69">
            <w:pPr>
              <w:spacing w:line="0" w:lineRule="atLeast"/>
              <w:contextualSpacing/>
              <w:rPr>
                <w:color w:val="auto"/>
              </w:rPr>
            </w:pPr>
            <w:r>
              <w:rPr>
                <w:color w:val="auto"/>
              </w:rPr>
              <w:t>Дифференцированный зачет по производственной практике.</w:t>
            </w:r>
          </w:p>
          <w:p w14:paraId="0FD55A66">
            <w:pPr>
              <w:spacing w:line="0" w:lineRule="atLeast"/>
              <w:contextualSpacing/>
              <w:rPr>
                <w:color w:val="auto"/>
              </w:rPr>
            </w:pPr>
            <w:r>
              <w:rPr>
                <w:color w:val="auto"/>
              </w:rPr>
              <w:t>Экзамен квалификационный по профессиональному модулю;</w:t>
            </w:r>
          </w:p>
          <w:p w14:paraId="51851C3E">
            <w:pPr>
              <w:ind w:left="-22"/>
              <w:rPr>
                <w:color w:val="auto"/>
              </w:rPr>
            </w:pPr>
          </w:p>
          <w:p w14:paraId="1B180E1B">
            <w:pPr>
              <w:jc w:val="both"/>
              <w:rPr>
                <w:b/>
                <w:color w:val="auto"/>
              </w:rPr>
            </w:pPr>
          </w:p>
        </w:tc>
      </w:tr>
      <w:tr w14:paraId="083BDB0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2" w:hRule="atLeast"/>
          <w:jc w:val="center"/>
        </w:trPr>
        <w:tc>
          <w:tcPr>
            <w:tcW w:w="3945" w:type="dxa"/>
            <w:vMerge w:val="continue"/>
          </w:tcPr>
          <w:p w14:paraId="5F4C1BF0">
            <w:pPr>
              <w:jc w:val="both"/>
            </w:pPr>
          </w:p>
        </w:tc>
        <w:tc>
          <w:tcPr>
            <w:tcW w:w="5977" w:type="dxa"/>
          </w:tcPr>
          <w:p w14:paraId="7D210BEF">
            <w:pPr>
              <w:jc w:val="both"/>
              <w:rPr>
                <w:rFonts w:eastAsia="Times New Roman"/>
                <w:lang w:eastAsia="en-US"/>
              </w:rPr>
            </w:pPr>
            <w:r>
              <w:rPr>
                <w:b/>
              </w:rPr>
              <w:t>Умения:</w:t>
            </w:r>
          </w:p>
          <w:p w14:paraId="42C2B9E4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  <w:rPr>
                <w:rFonts w:eastAsia="Times New Roman"/>
                <w:lang w:eastAsia="en-US"/>
              </w:rPr>
            </w:pPr>
            <w:r>
              <w:rPr>
                <w:rFonts w:eastAsia="Times New Roman"/>
                <w:lang w:eastAsia="en-US"/>
              </w:rPr>
              <w:t>выбирать, рационально размещать на рабочем месте оборудование, инвентарь, посуду, сырье, материалы в соответствии с инструкциями и регламентами, стандартами чистоты;</w:t>
            </w:r>
          </w:p>
          <w:p w14:paraId="191FFB13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  <w:rPr>
                <w:rFonts w:eastAsia="Times New Roman"/>
                <w:lang w:eastAsia="en-US"/>
              </w:rPr>
            </w:pPr>
            <w:r>
              <w:rPr>
                <w:rFonts w:eastAsia="Times New Roman"/>
                <w:lang w:eastAsia="en-US"/>
              </w:rPr>
              <w:t xml:space="preserve">проводить текущую уборку, поддерживать порядок на рабочем месте кондитера в соответствии с инструкциями и регламентами, стандартами чистоты;   </w:t>
            </w:r>
          </w:p>
          <w:p w14:paraId="106FB5AA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  <w:lang w:eastAsia="en-US"/>
              </w:rPr>
              <w:t xml:space="preserve">применять регламенты, стандарты и нормативно-техническую документацию, соблюдать </w:t>
            </w:r>
            <w:r>
              <w:rPr>
                <w:rFonts w:eastAsia="Times New Roman"/>
              </w:rPr>
              <w:t>санитарные требования;</w:t>
            </w:r>
          </w:p>
          <w:p w14:paraId="55D74C8C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выбирать и применять моющие и дезинфицирующие средства;</w:t>
            </w:r>
          </w:p>
          <w:p w14:paraId="0CF2435D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  <w:rPr>
                <w:rFonts w:eastAsia="Times New Roman"/>
                <w:lang w:eastAsia="en-US"/>
              </w:rPr>
            </w:pPr>
            <w:r>
              <w:rPr>
                <w:rFonts w:eastAsia="Times New Roman"/>
                <w:lang w:eastAsia="en-US"/>
              </w:rPr>
              <w:t>владеть техникой ухода за весоизмерительным оборудованием;</w:t>
            </w:r>
          </w:p>
          <w:p w14:paraId="125AEC0D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  <w:rPr>
                <w:rFonts w:eastAsia="Times New Roman"/>
                <w:lang w:eastAsia="en-US"/>
              </w:rPr>
            </w:pPr>
            <w:r>
              <w:rPr>
                <w:rFonts w:eastAsia="Times New Roman"/>
                <w:lang w:eastAsia="en-US"/>
              </w:rPr>
              <w:t>мыть вручную и в посудомоечной машине, чистить и раскладывать на хранение посуду и производственный инвентарь в соответствии со стандартами чистоты;</w:t>
            </w:r>
          </w:p>
          <w:p w14:paraId="2932A807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  <w:rPr>
                <w:rFonts w:eastAsia="Times New Roman"/>
                <w:lang w:eastAsia="en-US"/>
              </w:rPr>
            </w:pPr>
            <w:r>
              <w:rPr>
                <w:rFonts w:eastAsia="Times New Roman"/>
                <w:lang w:eastAsia="en-US"/>
              </w:rPr>
              <w:t>соблюдать правила мытья кухонных ножей, острых, травмоопасных частей технологического оборудования;</w:t>
            </w:r>
          </w:p>
          <w:p w14:paraId="6E9AA8CE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  <w:rPr>
                <w:rFonts w:eastAsia="Times New Roman"/>
                <w:lang w:eastAsia="en-US"/>
              </w:rPr>
            </w:pPr>
            <w:r>
              <w:rPr>
                <w:rFonts w:eastAsia="Times New Roman"/>
                <w:lang w:eastAsia="en-US"/>
              </w:rPr>
              <w:t>- обеспечивать чистоту, безопасность кондитерских мешков;</w:t>
            </w:r>
          </w:p>
          <w:p w14:paraId="789DE9C2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  <w:rPr>
                <w:rFonts w:eastAsia="Times New Roman"/>
                <w:lang w:eastAsia="en-US"/>
              </w:rPr>
            </w:pPr>
            <w:r>
              <w:rPr>
                <w:rFonts w:eastAsia="Times New Roman"/>
                <w:lang w:eastAsia="en-US"/>
              </w:rPr>
              <w:t>соблюдать условия хранения производственной посуды, инвентаря, инструментов</w:t>
            </w:r>
          </w:p>
          <w:p w14:paraId="7F288006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  <w:rPr>
                <w:rFonts w:eastAsia="Times New Roman"/>
                <w:lang w:eastAsia="en-US"/>
              </w:rPr>
            </w:pPr>
            <w:r>
              <w:rPr>
                <w:rFonts w:eastAsia="Times New Roman"/>
                <w:lang w:eastAsia="en-US"/>
              </w:rPr>
              <w:t>выбирать оборудование, производственный инвентарь, инструменты, посуду в соответствии с видом работ в кондитерском цехе;</w:t>
            </w:r>
          </w:p>
          <w:p w14:paraId="14D740E2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  <w:rPr>
                <w:rFonts w:eastAsia="Times New Roman"/>
                <w:lang w:eastAsia="en-US"/>
              </w:rPr>
            </w:pPr>
            <w:r>
              <w:rPr>
                <w:rFonts w:eastAsia="Times New Roman"/>
                <w:lang w:eastAsia="en-US"/>
              </w:rPr>
              <w:t>подготавливать к работе, проверять технологическое оборудование, производственный инвентарь, инструменты, весоизмерительные приборы в соответствии с инструкциями и регламентами, стандартами чистоты;</w:t>
            </w:r>
          </w:p>
          <w:p w14:paraId="5B772938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  <w:rPr>
                <w:rFonts w:eastAsia="Times New Roman"/>
                <w:lang w:eastAsia="en-US"/>
              </w:rPr>
            </w:pPr>
            <w:r>
              <w:rPr>
                <w:rFonts w:eastAsia="Times New Roman"/>
                <w:lang w:eastAsia="en-US"/>
              </w:rPr>
              <w:t>соблюдать правила техники безопасности, пожарной безопасности, охраны труда</w:t>
            </w:r>
          </w:p>
          <w:p w14:paraId="4BB84A81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  <w:rPr>
                <w:b/>
              </w:rPr>
            </w:pPr>
            <w:r>
              <w:rPr>
                <w:rFonts w:eastAsia="Times New Roman"/>
              </w:rPr>
              <w:t xml:space="preserve">выбирать, подготавливать, рационально размещать на рабочем месте материалы, посуду, контейнеры, оборудование  для упаковки, хранения, подготовки к транспортированию готовых </w:t>
            </w:r>
            <w:r>
              <w:rPr>
                <w:rFonts w:eastAsia="Times New Roman"/>
                <w:lang w:eastAsia="en-US"/>
              </w:rPr>
              <w:t>хлебобулочных, мучных кондитерских изделий</w:t>
            </w:r>
          </w:p>
        </w:tc>
        <w:tc>
          <w:tcPr>
            <w:tcW w:w="5977" w:type="dxa"/>
            <w:vMerge w:val="continue"/>
          </w:tcPr>
          <w:p w14:paraId="40140A99">
            <w:pPr>
              <w:jc w:val="both"/>
              <w:rPr>
                <w:b/>
              </w:rPr>
            </w:pPr>
          </w:p>
        </w:tc>
      </w:tr>
      <w:tr w14:paraId="0508DA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2" w:hRule="atLeast"/>
          <w:jc w:val="center"/>
        </w:trPr>
        <w:tc>
          <w:tcPr>
            <w:tcW w:w="3945" w:type="dxa"/>
            <w:vMerge w:val="continue"/>
          </w:tcPr>
          <w:p w14:paraId="25D97833">
            <w:pPr>
              <w:jc w:val="both"/>
            </w:pPr>
          </w:p>
        </w:tc>
        <w:tc>
          <w:tcPr>
            <w:tcW w:w="5977" w:type="dxa"/>
          </w:tcPr>
          <w:p w14:paraId="5E553384">
            <w:pPr>
              <w:jc w:val="both"/>
              <w:rPr>
                <w:rFonts w:eastAsia="Times New Roman"/>
                <w:sz w:val="24"/>
                <w:szCs w:val="24"/>
                <w:lang w:eastAsia="en-US"/>
              </w:rPr>
            </w:pPr>
            <w:r>
              <w:rPr>
                <w:b/>
                <w:sz w:val="24"/>
                <w:szCs w:val="24"/>
              </w:rPr>
              <w:t>Знания:</w:t>
            </w:r>
          </w:p>
          <w:p w14:paraId="7AA7C540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  <w:rPr>
                <w:rFonts w:eastAsia="Times New Roman"/>
                <w:sz w:val="24"/>
                <w:szCs w:val="24"/>
                <w:lang w:eastAsia="en-US"/>
              </w:rPr>
            </w:pPr>
            <w:r>
              <w:rPr>
                <w:rFonts w:eastAsia="Times New Roman"/>
                <w:sz w:val="24"/>
                <w:szCs w:val="24"/>
                <w:lang w:eastAsia="en-US"/>
              </w:rPr>
              <w:t>требования охраны труда, пожарной безопасности и производственной санитарии в организации питания;</w:t>
            </w:r>
          </w:p>
          <w:p w14:paraId="683DCD2A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  <w:rPr>
                <w:rFonts w:eastAsia="Times New Roman"/>
                <w:sz w:val="24"/>
                <w:szCs w:val="24"/>
                <w:lang w:eastAsia="en-US"/>
              </w:rPr>
            </w:pPr>
            <w:r>
              <w:rPr>
                <w:rFonts w:eastAsia="Times New Roman"/>
                <w:sz w:val="24"/>
                <w:szCs w:val="24"/>
                <w:lang w:eastAsia="en-US"/>
              </w:rPr>
              <w:t>виды, назначение, правила безопасной эксплуатации технологического оборудования, производственного инвентаря, инструментов, весоизмерительных приборов, посуды и правила ухода за ними;</w:t>
            </w:r>
          </w:p>
          <w:p w14:paraId="636FF751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  <w:rPr>
                <w:rFonts w:eastAsia="Times New Roman"/>
                <w:sz w:val="24"/>
                <w:szCs w:val="24"/>
                <w:u w:color="000000"/>
              </w:rPr>
            </w:pPr>
            <w:r>
              <w:rPr>
                <w:rFonts w:eastAsia="Times New Roman"/>
                <w:sz w:val="24"/>
                <w:szCs w:val="24"/>
                <w:u w:color="000000"/>
              </w:rPr>
              <w:t>организация работ в кондитерском цехе;</w:t>
            </w:r>
          </w:p>
          <w:p w14:paraId="43348CE7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  <w:rPr>
                <w:rFonts w:eastAsia="Times New Roman"/>
                <w:sz w:val="24"/>
                <w:szCs w:val="24"/>
                <w:u w:color="000000"/>
              </w:rPr>
            </w:pPr>
            <w:r>
              <w:rPr>
                <w:rFonts w:eastAsia="Times New Roman"/>
                <w:sz w:val="24"/>
                <w:szCs w:val="24"/>
                <w:u w:color="000000"/>
              </w:rPr>
              <w:t xml:space="preserve">последовательность выполнения технологических операций, современные методы изготовления </w:t>
            </w:r>
            <w:r>
              <w:rPr>
                <w:rFonts w:eastAsia="Times New Roman"/>
                <w:sz w:val="24"/>
                <w:szCs w:val="24"/>
                <w:lang w:eastAsia="en-US"/>
              </w:rPr>
              <w:t>хлебобулочных, мучных кондитерских изделий</w:t>
            </w:r>
            <w:r>
              <w:rPr>
                <w:rFonts w:eastAsia="Times New Roman"/>
                <w:sz w:val="24"/>
                <w:szCs w:val="24"/>
                <w:u w:color="000000"/>
              </w:rPr>
              <w:t xml:space="preserve">; </w:t>
            </w:r>
          </w:p>
          <w:p w14:paraId="661B2250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  <w:rPr>
                <w:rFonts w:eastAsia="Times New Roman"/>
                <w:sz w:val="24"/>
                <w:szCs w:val="24"/>
                <w:u w:color="000000"/>
              </w:rPr>
            </w:pPr>
            <w:r>
              <w:rPr>
                <w:rFonts w:eastAsia="Times New Roman"/>
                <w:sz w:val="24"/>
                <w:szCs w:val="24"/>
                <w:u w:color="000000"/>
              </w:rPr>
              <w:t xml:space="preserve">регламенты, стандарты, в том числе система анализа, оценки и управления  опасными факторами (система ХАССП) и нормативно-техническая документация, используемая при изготовлении </w:t>
            </w:r>
            <w:r>
              <w:rPr>
                <w:rFonts w:eastAsia="Times New Roman"/>
                <w:sz w:val="24"/>
                <w:szCs w:val="24"/>
                <w:lang w:eastAsia="en-US"/>
              </w:rPr>
              <w:t>хлебобулочных, мучных кондитерских изделий</w:t>
            </w:r>
            <w:r>
              <w:rPr>
                <w:rFonts w:eastAsia="Times New Roman"/>
                <w:sz w:val="24"/>
                <w:szCs w:val="24"/>
                <w:u w:color="000000"/>
              </w:rPr>
              <w:t>;</w:t>
            </w:r>
          </w:p>
          <w:p w14:paraId="1DB6B2C8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  <w:rPr>
                <w:rStyle w:val="15"/>
                <w:rFonts w:ascii="Times New Roman" w:hAnsi="Times New Roman" w:eastAsia="Times New Roman"/>
                <w:sz w:val="24"/>
                <w:szCs w:val="24"/>
                <w:u w:color="000000"/>
              </w:rPr>
            </w:pPr>
            <w:r>
              <w:rPr>
                <w:rFonts w:eastAsia="Times New Roman"/>
                <w:sz w:val="24"/>
                <w:szCs w:val="24"/>
                <w:u w:color="000000"/>
              </w:rPr>
              <w:t>в</w:t>
            </w:r>
            <w:r>
              <w:rPr>
                <w:rStyle w:val="15"/>
                <w:rFonts w:ascii="Times New Roman" w:hAnsi="Times New Roman"/>
                <w:sz w:val="24"/>
                <w:szCs w:val="24"/>
              </w:rPr>
              <w:t>озможные последствия нарушения санитарии и гигиены;</w:t>
            </w:r>
          </w:p>
          <w:p w14:paraId="463B2F26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  <w:rPr>
                <w:rStyle w:val="15"/>
                <w:rFonts w:ascii="Times New Roman" w:hAnsi="Times New Roman"/>
                <w:sz w:val="24"/>
                <w:szCs w:val="24"/>
              </w:rPr>
            </w:pPr>
            <w:r>
              <w:rPr>
                <w:rStyle w:val="15"/>
                <w:rFonts w:ascii="Times New Roman" w:hAnsi="Times New Roman"/>
                <w:sz w:val="24"/>
                <w:szCs w:val="24"/>
              </w:rPr>
              <w:t>требования к личной гигиене персонала при подготовке производственного инвентаря и производственной посуды;</w:t>
            </w:r>
          </w:p>
          <w:p w14:paraId="286A4416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  <w:rPr>
                <w:rStyle w:val="15"/>
                <w:rFonts w:ascii="Times New Roman" w:hAnsi="Times New Roman"/>
                <w:sz w:val="24"/>
                <w:szCs w:val="24"/>
              </w:rPr>
            </w:pPr>
            <w:r>
              <w:rPr>
                <w:rStyle w:val="15"/>
                <w:rFonts w:ascii="Times New Roman" w:hAnsi="Times New Roman"/>
                <w:sz w:val="24"/>
                <w:szCs w:val="24"/>
              </w:rPr>
              <w:t>правила безопасного хранения чистящих, моющих и дезинфицирующих средств, предназна</w:t>
            </w:r>
            <w:r>
              <w:rPr>
                <w:rStyle w:val="15"/>
                <w:rFonts w:ascii="Times New Roman" w:hAnsi="Times New Roman"/>
                <w:sz w:val="24"/>
                <w:szCs w:val="24"/>
              </w:rPr>
              <w:softHyphen/>
            </w:r>
            <w:r>
              <w:rPr>
                <w:rStyle w:val="15"/>
                <w:rFonts w:ascii="Times New Roman" w:hAnsi="Times New Roman"/>
                <w:sz w:val="24"/>
                <w:szCs w:val="24"/>
              </w:rPr>
              <w:t>ченных для последующего использования;</w:t>
            </w:r>
          </w:p>
          <w:p w14:paraId="0558B890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  <w:rPr>
                <w:rFonts w:eastAsia="Times New Roman"/>
                <w:sz w:val="24"/>
                <w:szCs w:val="24"/>
                <w:u w:color="000000"/>
              </w:rPr>
            </w:pPr>
            <w:r>
              <w:rPr>
                <w:rStyle w:val="15"/>
                <w:rFonts w:ascii="Times New Roman" w:hAnsi="Times New Roman"/>
                <w:sz w:val="24"/>
                <w:szCs w:val="24"/>
              </w:rPr>
              <w:t>правила утилизации отходов</w:t>
            </w:r>
          </w:p>
          <w:p w14:paraId="2D083125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  <w:rPr>
                <w:rFonts w:eastAsia="Times New Roman"/>
                <w:sz w:val="24"/>
                <w:szCs w:val="24"/>
                <w:u w:color="000000"/>
              </w:rPr>
            </w:pPr>
            <w:r>
              <w:rPr>
                <w:rFonts w:eastAsia="Times New Roman"/>
                <w:sz w:val="24"/>
                <w:szCs w:val="24"/>
                <w:u w:color="000000"/>
              </w:rPr>
              <w:t xml:space="preserve">виды, назначение упаковочных материалов, способы хранения пищевых продуктов, готовых </w:t>
            </w:r>
            <w:r>
              <w:rPr>
                <w:rFonts w:eastAsia="Times New Roman"/>
                <w:sz w:val="24"/>
                <w:szCs w:val="24"/>
                <w:lang w:eastAsia="en-US"/>
              </w:rPr>
              <w:t>хлебобулочных, мучных кондитерских изделий</w:t>
            </w:r>
            <w:r>
              <w:rPr>
                <w:rFonts w:eastAsia="Times New Roman"/>
                <w:sz w:val="24"/>
                <w:szCs w:val="24"/>
                <w:u w:color="000000"/>
              </w:rPr>
              <w:t>;</w:t>
            </w:r>
          </w:p>
          <w:p w14:paraId="34BB47C4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  <w:rPr>
                <w:rFonts w:eastAsia="Times New Roman"/>
                <w:sz w:val="24"/>
                <w:szCs w:val="24"/>
                <w:u w:color="000000"/>
              </w:rPr>
            </w:pPr>
            <w:r>
              <w:rPr>
                <w:rFonts w:eastAsia="Times New Roman"/>
                <w:sz w:val="24"/>
                <w:szCs w:val="24"/>
                <w:u w:color="000000"/>
              </w:rPr>
              <w:t xml:space="preserve">виды, назначение оборудования, инвентаря посуды, используемых  для порционирования (комплектования), укладки  готовых </w:t>
            </w:r>
            <w:r>
              <w:rPr>
                <w:rFonts w:eastAsia="Times New Roman"/>
                <w:sz w:val="24"/>
                <w:szCs w:val="24"/>
                <w:lang w:eastAsia="en-US"/>
              </w:rPr>
              <w:t>хлебобулочных, мучных кондитерских изделий</w:t>
            </w:r>
            <w:r>
              <w:rPr>
                <w:rFonts w:eastAsia="Times New Roman"/>
                <w:sz w:val="24"/>
                <w:szCs w:val="24"/>
                <w:u w:color="000000"/>
              </w:rPr>
              <w:t>;</w:t>
            </w:r>
          </w:p>
          <w:p w14:paraId="61F29675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  <w:rPr>
                <w:rFonts w:eastAsia="Times New Roman"/>
                <w:sz w:val="24"/>
                <w:szCs w:val="24"/>
                <w:u w:color="000000"/>
              </w:rPr>
            </w:pPr>
            <w:r>
              <w:rPr>
                <w:rFonts w:eastAsia="Times New Roman"/>
                <w:sz w:val="24"/>
                <w:szCs w:val="24"/>
                <w:u w:color="000000"/>
              </w:rPr>
              <w:t xml:space="preserve">способы и правила порционирования (комплектования), укладки, упаковки на вынос готовых </w:t>
            </w:r>
            <w:r>
              <w:rPr>
                <w:rFonts w:eastAsia="Times New Roman"/>
                <w:sz w:val="24"/>
                <w:szCs w:val="24"/>
                <w:lang w:eastAsia="en-US"/>
              </w:rPr>
              <w:t>хлебобулочных, мучных кондитерских изделий</w:t>
            </w:r>
            <w:r>
              <w:rPr>
                <w:rFonts w:eastAsia="Times New Roman"/>
                <w:sz w:val="24"/>
                <w:szCs w:val="24"/>
                <w:u w:color="000000"/>
              </w:rPr>
              <w:t>;</w:t>
            </w:r>
          </w:p>
          <w:p w14:paraId="4A955400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  <w:rPr>
                <w:rFonts w:eastAsia="Times New Roman"/>
                <w:sz w:val="24"/>
                <w:szCs w:val="24"/>
                <w:lang w:eastAsia="en-US"/>
              </w:rPr>
            </w:pPr>
            <w:r>
              <w:rPr>
                <w:rFonts w:eastAsia="Times New Roman"/>
                <w:sz w:val="24"/>
                <w:szCs w:val="24"/>
                <w:u w:color="000000"/>
              </w:rPr>
              <w:t xml:space="preserve">условия, сроки, способы хранения </w:t>
            </w:r>
            <w:r>
              <w:rPr>
                <w:rFonts w:eastAsia="Times New Roman"/>
                <w:sz w:val="24"/>
                <w:szCs w:val="24"/>
                <w:lang w:eastAsia="en-US"/>
              </w:rPr>
              <w:t>хлебобулочных, мучных кондитерских изделий</w:t>
            </w:r>
          </w:p>
          <w:p w14:paraId="38BB1750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  <w:rPr>
                <w:rFonts w:eastAsia="Times New Roman"/>
                <w:sz w:val="24"/>
                <w:szCs w:val="24"/>
                <w:lang w:eastAsia="en-US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ассортимент, требования к качеству, условия и сроки хранения сырья, продуктов, используемых при приготовлении </w:t>
            </w:r>
            <w:r>
              <w:rPr>
                <w:rFonts w:eastAsia="Times New Roman"/>
                <w:sz w:val="24"/>
                <w:szCs w:val="24"/>
                <w:lang w:eastAsia="en-US"/>
              </w:rPr>
              <w:t>холодных и горячих сладких блюд, десертов, напитков;</w:t>
            </w:r>
          </w:p>
          <w:p w14:paraId="283027C5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  <w:rPr>
                <w:rFonts w:eastAsia="Times New Roman"/>
                <w:sz w:val="24"/>
                <w:szCs w:val="24"/>
                <w:lang w:eastAsia="en-US"/>
              </w:rPr>
            </w:pPr>
            <w:r>
              <w:rPr>
                <w:rFonts w:eastAsia="Times New Roman"/>
                <w:sz w:val="24"/>
                <w:szCs w:val="24"/>
                <w:lang w:eastAsia="en-US"/>
              </w:rPr>
              <w:t>правила оформления заявок на склад;</w:t>
            </w:r>
          </w:p>
          <w:p w14:paraId="18B42C83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  <w:rPr>
                <w:b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  <w:lang w:eastAsia="en-US"/>
              </w:rPr>
              <w:t>виды, назначение и правила эксплуатации приборов дляэкспресс оценки качества и безопасности сырья, продуктов, материалов;</w:t>
            </w:r>
          </w:p>
        </w:tc>
        <w:tc>
          <w:tcPr>
            <w:tcW w:w="5977" w:type="dxa"/>
          </w:tcPr>
          <w:p w14:paraId="2AEF5B8B">
            <w:pPr>
              <w:jc w:val="both"/>
              <w:rPr>
                <w:b/>
              </w:rPr>
            </w:pPr>
          </w:p>
        </w:tc>
      </w:tr>
      <w:tr w14:paraId="249A691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2" w:hRule="atLeast"/>
          <w:jc w:val="center"/>
        </w:trPr>
        <w:tc>
          <w:tcPr>
            <w:tcW w:w="3945" w:type="dxa"/>
            <w:vMerge w:val="restart"/>
          </w:tcPr>
          <w:p w14:paraId="673F8174">
            <w:pPr>
              <w:ind w:left="3"/>
              <w:jc w:val="both"/>
            </w:pPr>
            <w:r>
              <w:t xml:space="preserve">ПК 5.2. </w:t>
            </w:r>
          </w:p>
          <w:p w14:paraId="66F2C88D">
            <w:pPr>
              <w:ind w:left="3"/>
              <w:jc w:val="both"/>
            </w:pPr>
            <w:r>
              <w:rPr>
                <w:rFonts w:cs="Arial"/>
              </w:rPr>
              <w:t>Осуществлять приготовление и подготовку к использованию отделочных полуфабрикатов для хлебобулочных, мучных кондитерских изделий</w:t>
            </w:r>
          </w:p>
        </w:tc>
        <w:tc>
          <w:tcPr>
            <w:tcW w:w="5977" w:type="dxa"/>
          </w:tcPr>
          <w:p w14:paraId="688DE2AB">
            <w:pPr>
              <w:jc w:val="both"/>
            </w:pPr>
            <w:r>
              <w:rPr>
                <w:b/>
              </w:rPr>
              <w:t>Практический опытв:</w:t>
            </w:r>
          </w:p>
          <w:p w14:paraId="4A0A1673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приготовлении и подготовке к использованию, хранении отделочных полуфабрикатов</w:t>
            </w:r>
          </w:p>
        </w:tc>
        <w:tc>
          <w:tcPr>
            <w:tcW w:w="5977" w:type="dxa"/>
            <w:vMerge w:val="restart"/>
          </w:tcPr>
          <w:p w14:paraId="333A8C92">
            <w:pPr>
              <w:spacing w:line="480" w:lineRule="auto"/>
              <w:contextualSpacing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Практическое занятие №5</w:t>
            </w:r>
          </w:p>
          <w:p w14:paraId="39B19A8D">
            <w:pPr>
              <w:spacing w:line="0" w:lineRule="atLeast"/>
              <w:contextualSpacing/>
              <w:rPr>
                <w:color w:val="auto"/>
              </w:rPr>
            </w:pPr>
            <w:r>
              <w:rPr>
                <w:rFonts w:eastAsia="Times New Roman"/>
              </w:rPr>
              <w:t>«Рисование элементов, выполняемых при помощи ко</w:t>
            </w:r>
            <w:r>
              <w:rPr>
                <w:rFonts w:eastAsia="Times New Roman"/>
                <w:color w:val="auto"/>
              </w:rPr>
              <w:t>ндитерского мешка и корнетика» в форме практической подготовки</w:t>
            </w:r>
          </w:p>
          <w:p w14:paraId="54E46935">
            <w:pPr>
              <w:spacing w:line="0" w:lineRule="atLeast"/>
              <w:contextualSpacing/>
              <w:rPr>
                <w:rFonts w:eastAsia="Times New Roman"/>
                <w:color w:val="auto"/>
              </w:rPr>
            </w:pPr>
          </w:p>
          <w:p w14:paraId="604E0975">
            <w:pPr>
              <w:spacing w:line="480" w:lineRule="auto"/>
              <w:contextualSpacing/>
              <w:rPr>
                <w:rFonts w:eastAsia="Times New Roman"/>
                <w:b/>
                <w:bCs/>
                <w:iCs/>
                <w:color w:val="auto"/>
              </w:rPr>
            </w:pPr>
            <w:r>
              <w:rPr>
                <w:rFonts w:eastAsia="Times New Roman"/>
                <w:b/>
                <w:bCs/>
                <w:iCs/>
                <w:color w:val="auto"/>
              </w:rPr>
              <w:t xml:space="preserve">Лабораторная работа№1  </w:t>
            </w:r>
          </w:p>
          <w:p w14:paraId="07063A17">
            <w:pPr>
              <w:spacing w:line="0" w:lineRule="atLeast"/>
              <w:contextualSpacing/>
              <w:rPr>
                <w:color w:val="auto"/>
              </w:rPr>
            </w:pPr>
            <w:r>
              <w:rPr>
                <w:rFonts w:eastAsia="Times New Roman"/>
                <w:color w:val="auto"/>
              </w:rPr>
              <w:t>Приготовление отделочных полуфабрикатов в форме практической подготовки</w:t>
            </w:r>
          </w:p>
          <w:p w14:paraId="72D12262">
            <w:pPr>
              <w:spacing w:line="480" w:lineRule="auto"/>
              <w:contextualSpacing/>
              <w:rPr>
                <w:bCs/>
                <w:color w:val="auto"/>
              </w:rPr>
            </w:pPr>
          </w:p>
          <w:p w14:paraId="583B16AD">
            <w:pPr>
              <w:spacing w:line="480" w:lineRule="auto"/>
              <w:contextualSpacing/>
              <w:rPr>
                <w:color w:val="auto"/>
              </w:rPr>
            </w:pPr>
          </w:p>
          <w:p w14:paraId="4ADD953B">
            <w:pPr>
              <w:spacing w:line="480" w:lineRule="auto"/>
              <w:contextualSpacing/>
            </w:pPr>
          </w:p>
          <w:p w14:paraId="75F387E9">
            <w:pPr>
              <w:spacing w:line="480" w:lineRule="auto"/>
              <w:contextualSpacing/>
            </w:pPr>
            <w:r>
              <w:t>Дифференцированный зачет по МДК 05.01.</w:t>
            </w:r>
          </w:p>
          <w:p w14:paraId="5AE6CAEC">
            <w:pPr>
              <w:spacing w:line="480" w:lineRule="auto"/>
              <w:contextualSpacing/>
            </w:pPr>
            <w:r>
              <w:t>Дифференцированный зачет по МДК 05.02.</w:t>
            </w:r>
          </w:p>
          <w:p w14:paraId="191804EC">
            <w:pPr>
              <w:spacing w:line="480" w:lineRule="auto"/>
              <w:contextualSpacing/>
            </w:pPr>
            <w:r>
              <w:t>Дифференцированный зачет по учебной практике</w:t>
            </w:r>
          </w:p>
          <w:p w14:paraId="0C352A60">
            <w:pPr>
              <w:spacing w:line="480" w:lineRule="auto"/>
              <w:contextualSpacing/>
            </w:pPr>
            <w:r>
              <w:t>Дифференцированный зачет по производственной практике.</w:t>
            </w:r>
          </w:p>
          <w:p w14:paraId="4327FAFC">
            <w:pPr>
              <w:spacing w:line="480" w:lineRule="auto"/>
              <w:contextualSpacing/>
            </w:pPr>
            <w:r>
              <w:t>Экзамен квалификационный по профессиональному модулю;</w:t>
            </w:r>
          </w:p>
          <w:p w14:paraId="720EDE8E">
            <w:pPr>
              <w:jc w:val="both"/>
              <w:rPr>
                <w:b/>
              </w:rPr>
            </w:pPr>
          </w:p>
        </w:tc>
      </w:tr>
      <w:tr w14:paraId="0707CA2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2" w:hRule="atLeast"/>
          <w:jc w:val="center"/>
        </w:trPr>
        <w:tc>
          <w:tcPr>
            <w:tcW w:w="3945" w:type="dxa"/>
            <w:vMerge w:val="continue"/>
          </w:tcPr>
          <w:p w14:paraId="7E157F34">
            <w:pPr>
              <w:jc w:val="both"/>
            </w:pPr>
          </w:p>
        </w:tc>
        <w:tc>
          <w:tcPr>
            <w:tcW w:w="5977" w:type="dxa"/>
          </w:tcPr>
          <w:p w14:paraId="30D2CEFB">
            <w:pPr>
              <w:jc w:val="both"/>
            </w:pPr>
            <w:r>
              <w:rPr>
                <w:b/>
              </w:rPr>
              <w:t>Умения:</w:t>
            </w:r>
          </w:p>
          <w:p w14:paraId="62A870FA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подбирать в соответствии с технологическими требованиями, оценка качества и безопасности основных продуктов и дополнительных ингредиентов;</w:t>
            </w:r>
          </w:p>
          <w:p w14:paraId="461CEF18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организовывать их хранение в процессе приготовления отлелочных полуфабрикатов с соблюдением требований по безопасности продукции, товарного соседства;</w:t>
            </w:r>
          </w:p>
          <w:p w14:paraId="3B59260F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выбирать, подготавливать ароматические, красящие вещества с учетом санитарных требований к использованию пищевых добавок;</w:t>
            </w:r>
          </w:p>
          <w:p w14:paraId="4237511F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взвешивать, измерять продукты, входящие в состав отделочных полуфабрикатов в соответствии с рецептурой;</w:t>
            </w:r>
          </w:p>
          <w:p w14:paraId="68A39077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осуществлять взаимозаменяемость продуктов в соответствии с нормами закладки, особенностями заказа, сезонностью;</w:t>
            </w:r>
          </w:p>
          <w:p w14:paraId="3E5C0BEA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использовать региональные продукты для приготовления отделочных полуфабрикатов;</w:t>
            </w:r>
          </w:p>
          <w:p w14:paraId="5D03813E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хранить, подготавливать отделочные полуфабрикаты промышленного производства: желе, гели, глазури, посыпки, фруктовые смеси, термостабильные начинки и пр.</w:t>
            </w:r>
          </w:p>
          <w:p w14:paraId="7155944C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выбирать, применять комбинировать различные методы приготовления, подготовки отделочных полуфабрикатов:</w:t>
            </w:r>
          </w:p>
          <w:p w14:paraId="144AC8A0">
            <w:pPr>
              <w:pStyle w:val="11"/>
              <w:ind w:left="360"/>
              <w:jc w:val="both"/>
            </w:pPr>
            <w:r>
              <w:t>- готовить желе;</w:t>
            </w:r>
          </w:p>
          <w:p w14:paraId="4C363071">
            <w:pPr>
              <w:pStyle w:val="11"/>
              <w:ind w:left="360"/>
              <w:jc w:val="both"/>
            </w:pPr>
            <w:r>
              <w:t>- хранить, подготавливать отделочные полуфабрикаты промышленного производства: гели, желе, глазури, посыпки, термостабильные начинки и пр.;</w:t>
            </w:r>
          </w:p>
          <w:p w14:paraId="4A8C16D1">
            <w:pPr>
              <w:pStyle w:val="11"/>
              <w:ind w:left="360"/>
              <w:jc w:val="both"/>
            </w:pPr>
            <w:r>
              <w:t>- нарезать, измельчать, протирать вручную и механическим способом фрукты, ягоды, уваривать фруктовые смеси с сахарным песком до загустения;</w:t>
            </w:r>
          </w:p>
          <w:p w14:paraId="505F8D2B">
            <w:pPr>
              <w:pStyle w:val="11"/>
              <w:ind w:left="360"/>
              <w:jc w:val="both"/>
            </w:pPr>
            <w:r>
              <w:t>- варить сахарный сироп для промочки изделий;</w:t>
            </w:r>
          </w:p>
          <w:p w14:paraId="178974CE">
            <w:pPr>
              <w:pStyle w:val="11"/>
              <w:ind w:left="360"/>
              <w:jc w:val="both"/>
            </w:pPr>
            <w:r>
              <w:t>-  варить сахарный сироп и проверять его крепость  (для приготовления помадки, украшений из карамели и пр.);</w:t>
            </w:r>
          </w:p>
          <w:p w14:paraId="39A83EA6">
            <w:pPr>
              <w:pStyle w:val="11"/>
              <w:ind w:left="360"/>
              <w:jc w:val="both"/>
            </w:pPr>
            <w:r>
              <w:t>- уваривать сахарный сироп для приготовления тиража;</w:t>
            </w:r>
          </w:p>
          <w:p w14:paraId="2FFCD2D8">
            <w:pPr>
              <w:pStyle w:val="11"/>
              <w:ind w:left="360"/>
              <w:jc w:val="both"/>
            </w:pPr>
            <w:r>
              <w:t>-  готовить жженый сахар;</w:t>
            </w:r>
          </w:p>
          <w:p w14:paraId="0B619281">
            <w:pPr>
              <w:pStyle w:val="11"/>
              <w:ind w:left="360"/>
              <w:jc w:val="both"/>
            </w:pPr>
            <w:r>
              <w:t>- готовить посыпки;</w:t>
            </w:r>
          </w:p>
          <w:p w14:paraId="3A45201B">
            <w:pPr>
              <w:pStyle w:val="11"/>
              <w:ind w:left="360"/>
              <w:jc w:val="both"/>
            </w:pPr>
            <w:r>
              <w:t>- готовить помаду, глазури;</w:t>
            </w:r>
          </w:p>
          <w:p w14:paraId="4F325EFB">
            <w:pPr>
              <w:pStyle w:val="11"/>
              <w:ind w:left="360"/>
              <w:jc w:val="both"/>
            </w:pPr>
            <w:r>
              <w:t>- готовить кремы с учетом требований к безопасности готовой продукции;</w:t>
            </w:r>
          </w:p>
          <w:p w14:paraId="7A492389">
            <w:pPr>
              <w:pStyle w:val="11"/>
              <w:ind w:left="360"/>
              <w:jc w:val="both"/>
              <w:rPr>
                <w:rStyle w:val="15"/>
              </w:rPr>
            </w:pPr>
            <w:r>
              <w:t xml:space="preserve">- </w:t>
            </w:r>
            <w:r>
              <w:rPr>
                <w:rStyle w:val="15"/>
              </w:rPr>
              <w:t>определять степень готовности отделочных полуфабрикатов;</w:t>
            </w:r>
          </w:p>
          <w:p w14:paraId="61E987AA">
            <w:pPr>
              <w:pStyle w:val="11"/>
              <w:ind w:left="360"/>
              <w:jc w:val="both"/>
              <w:rPr>
                <w:rStyle w:val="15"/>
              </w:rPr>
            </w:pPr>
            <w:r>
              <w:rPr>
                <w:rStyle w:val="15"/>
              </w:rPr>
              <w:t>- доводить до вкуса, требуемой консистенции;</w:t>
            </w:r>
          </w:p>
          <w:p w14:paraId="2EAACA7C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  <w:rPr>
                <w:rStyle w:val="15"/>
              </w:rPr>
            </w:pPr>
            <w:r>
              <w:rPr>
                <w:rStyle w:val="15"/>
              </w:rPr>
              <w:t>выбирать оборудование, производственный инвентарь, посуду, инструменты в соответствии со способом приготовления</w:t>
            </w:r>
          </w:p>
          <w:p w14:paraId="08186201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  <w:rPr>
                <w:rStyle w:val="15"/>
              </w:rPr>
            </w:pPr>
            <w:r>
              <w:rPr>
                <w:rStyle w:val="15"/>
              </w:rPr>
              <w:t>проверять качество отделочных полуфабрикатов перед использованием или упаковкой для непродолжительного хранения;</w:t>
            </w:r>
          </w:p>
          <w:p w14:paraId="1D88F9C7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  <w:rPr>
                <w:rStyle w:val="15"/>
              </w:rPr>
            </w:pPr>
            <w:r>
              <w:rPr>
                <w:rStyle w:val="15"/>
              </w:rPr>
              <w:t>хранитьсвежеприготовленные отделочные полуфабрикаты, полуфабрикаты промышленного производства с учетом требований по безопасности готовой продукции;</w:t>
            </w:r>
          </w:p>
          <w:p w14:paraId="7CE1BB1D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  <w:rPr>
                <w:b/>
              </w:rPr>
            </w:pPr>
            <w:r>
              <w:rPr>
                <w:rStyle w:val="15"/>
              </w:rPr>
              <w:t>организовывать хранение отделочных полуфабрикатов</w:t>
            </w:r>
          </w:p>
        </w:tc>
        <w:tc>
          <w:tcPr>
            <w:tcW w:w="5977" w:type="dxa"/>
            <w:vMerge w:val="continue"/>
          </w:tcPr>
          <w:p w14:paraId="4850D22A">
            <w:pPr>
              <w:jc w:val="both"/>
              <w:rPr>
                <w:b/>
              </w:rPr>
            </w:pPr>
          </w:p>
        </w:tc>
      </w:tr>
      <w:tr w14:paraId="10D907F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2" w:hRule="atLeast"/>
          <w:jc w:val="center"/>
        </w:trPr>
        <w:tc>
          <w:tcPr>
            <w:tcW w:w="3945" w:type="dxa"/>
            <w:vMerge w:val="continue"/>
          </w:tcPr>
          <w:p w14:paraId="1637AB7B">
            <w:pPr>
              <w:jc w:val="both"/>
            </w:pPr>
          </w:p>
        </w:tc>
        <w:tc>
          <w:tcPr>
            <w:tcW w:w="5977" w:type="dxa"/>
          </w:tcPr>
          <w:p w14:paraId="74CEBAEE">
            <w:pPr>
              <w:jc w:val="both"/>
            </w:pPr>
            <w:r>
              <w:rPr>
                <w:b/>
              </w:rPr>
              <w:t>Знания:</w:t>
            </w:r>
          </w:p>
          <w:p w14:paraId="3FB8123E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ассортимент, товароведная характеристика, правила выбора основных продуктов и дополнительных ингредиентов с учетом их сочетаемости, взаимозаменяемости;</w:t>
            </w:r>
          </w:p>
          <w:p w14:paraId="301069D1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критерии оценки качества основных продуктов и дополнительных ингредиентов для отделочных полуфабрикатов;</w:t>
            </w:r>
          </w:p>
          <w:p w14:paraId="04DDCED6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виды, характеристика, назначение, правила подготовки отделочных полуфабрикатов промышленного производства;</w:t>
            </w:r>
          </w:p>
          <w:p w14:paraId="39412D47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характеристика региональных видов сырья, продуктов;</w:t>
            </w:r>
          </w:p>
          <w:p w14:paraId="7FC54B66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нормы взаимозаменяемости сырья и продуктов</w:t>
            </w:r>
          </w:p>
          <w:p w14:paraId="28794867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методы приготовления отделочных полуфабрикатов, правила их выбора с учетом типа питания, кулинарных свойств основного продукта;</w:t>
            </w:r>
          </w:p>
          <w:p w14:paraId="04BB3B4C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виды, назначение и правила безопасной эксплуатации оборудования, инвентаря инструментов;</w:t>
            </w:r>
          </w:p>
          <w:p w14:paraId="6D8D090D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ассортимент, рецептуры, требования к качеству отделочных полуфабрикатов;</w:t>
            </w:r>
          </w:p>
          <w:p w14:paraId="4A5C81E8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органолептические способы определения готовности;</w:t>
            </w:r>
          </w:p>
          <w:p w14:paraId="442F43B5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нормы, правила взаимозаменяемости продуктов;</w:t>
            </w:r>
          </w:p>
          <w:p w14:paraId="04BF9B26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Условия, сроки хранения отделочных полуфабрикатов, в том числе промышленного производства</w:t>
            </w:r>
          </w:p>
          <w:p w14:paraId="3087B501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требования к безопасности хранения отделочных полуфабрикатов</w:t>
            </w:r>
          </w:p>
        </w:tc>
        <w:tc>
          <w:tcPr>
            <w:tcW w:w="5977" w:type="dxa"/>
          </w:tcPr>
          <w:p w14:paraId="3FE099CC">
            <w:pPr>
              <w:jc w:val="both"/>
              <w:rPr>
                <w:b/>
              </w:rPr>
            </w:pPr>
          </w:p>
        </w:tc>
      </w:tr>
      <w:tr w14:paraId="69C4C5B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2" w:hRule="atLeast"/>
          <w:jc w:val="center"/>
        </w:trPr>
        <w:tc>
          <w:tcPr>
            <w:tcW w:w="3945" w:type="dxa"/>
            <w:vMerge w:val="restart"/>
          </w:tcPr>
          <w:p w14:paraId="043D2D36">
            <w:pPr>
              <w:jc w:val="both"/>
            </w:pPr>
            <w:r>
              <w:t xml:space="preserve">ПК 5.3. </w:t>
            </w:r>
          </w:p>
          <w:p w14:paraId="35F2FC0E">
            <w:pPr>
              <w:jc w:val="both"/>
            </w:pPr>
            <w:r>
              <w:rPr>
                <w:rFonts w:cs="Arial"/>
              </w:rPr>
              <w:t>Осуществлять изготовление, творческое оформление, подготовку к реализации хлебобулочных изделий и хлеба разнообразного ассортимента</w:t>
            </w:r>
          </w:p>
        </w:tc>
        <w:tc>
          <w:tcPr>
            <w:tcW w:w="5977" w:type="dxa"/>
          </w:tcPr>
          <w:p w14:paraId="58C54C16">
            <w:pPr>
              <w:jc w:val="both"/>
            </w:pPr>
            <w:r>
              <w:rPr>
                <w:b/>
              </w:rPr>
              <w:t>Практический опыт в:</w:t>
            </w:r>
          </w:p>
          <w:p w14:paraId="1CA7F206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 xml:space="preserve">приготовлении, </w:t>
            </w:r>
            <w:r>
              <w:rPr>
                <w:rFonts w:cs="Arial"/>
              </w:rPr>
              <w:t>творческом оформлении и подготовке к реализации</w:t>
            </w:r>
            <w:r>
              <w:t xml:space="preserve"> хлебобулочных изделий и хлеба разнообразного ассортимента;</w:t>
            </w:r>
          </w:p>
          <w:p w14:paraId="6DC58D79">
            <w:pPr>
              <w:pStyle w:val="11"/>
              <w:numPr>
                <w:ilvl w:val="0"/>
                <w:numId w:val="7"/>
              </w:numPr>
              <w:shd w:val="clear" w:color="auto" w:fill="FFFFFF"/>
              <w:ind w:left="0" w:firstLine="360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ведении расчетов с потребителями при отпуске продукции на вынос, взаимодействии с потребителями при отпуске продукции с прилавка/раздачи</w:t>
            </w:r>
          </w:p>
        </w:tc>
        <w:tc>
          <w:tcPr>
            <w:tcW w:w="5977" w:type="dxa"/>
            <w:vMerge w:val="restart"/>
          </w:tcPr>
          <w:p w14:paraId="76A08293">
            <w:pPr>
              <w:spacing w:line="480" w:lineRule="auto"/>
              <w:contextualSpacing/>
              <w:rPr>
                <w:b/>
                <w:color w:val="auto"/>
              </w:rPr>
            </w:pPr>
            <w:r>
              <w:rPr>
                <w:b/>
                <w:color w:val="auto"/>
              </w:rPr>
              <w:t>Практическая работа №6</w:t>
            </w:r>
          </w:p>
          <w:p w14:paraId="7127CDC4">
            <w:pPr>
              <w:spacing w:line="0" w:lineRule="atLeast"/>
              <w:contextualSpacing/>
              <w:rPr>
                <w:color w:val="auto"/>
              </w:rPr>
            </w:pPr>
            <w:r>
              <w:rPr>
                <w:color w:val="auto"/>
              </w:rPr>
              <w:t>«Решение задач на оперделение упека, припека, расчет количества воды для приготовления хлебобулочных изделий и хлеба»</w:t>
            </w:r>
            <w:r>
              <w:rPr>
                <w:rFonts w:eastAsia="Times New Roman"/>
                <w:color w:val="auto"/>
              </w:rPr>
              <w:t xml:space="preserve"> в форме практической подготовки</w:t>
            </w:r>
          </w:p>
          <w:p w14:paraId="3540EAA0">
            <w:pPr>
              <w:spacing w:line="480" w:lineRule="auto"/>
              <w:contextualSpacing/>
              <w:rPr>
                <w:color w:val="auto"/>
              </w:rPr>
            </w:pPr>
          </w:p>
          <w:p w14:paraId="7CD2E3A1">
            <w:pPr>
              <w:spacing w:line="480" w:lineRule="auto"/>
              <w:contextualSpacing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 xml:space="preserve">Тема 3.4 </w:t>
            </w:r>
          </w:p>
          <w:p w14:paraId="107E9581">
            <w:pPr>
              <w:spacing w:line="0" w:lineRule="atLeast"/>
              <w:contextualSpacing/>
              <w:rPr>
                <w:color w:val="auto"/>
              </w:rPr>
            </w:pPr>
            <w:r>
              <w:rPr>
                <w:bCs/>
                <w:color w:val="auto"/>
              </w:rPr>
              <w:t>Приготовление, оформление и подготовка к реализации  хлебобулочных изделий и хлеба.</w:t>
            </w:r>
            <w:r>
              <w:rPr>
                <w:rFonts w:eastAsia="Times New Roman"/>
                <w:color w:val="auto"/>
              </w:rPr>
              <w:t>в форме практической подготовки</w:t>
            </w:r>
          </w:p>
          <w:p w14:paraId="22158F28">
            <w:pPr>
              <w:spacing w:line="480" w:lineRule="auto"/>
              <w:contextualSpacing/>
              <w:rPr>
                <w:bCs/>
                <w:color w:val="auto"/>
              </w:rPr>
            </w:pPr>
          </w:p>
          <w:p w14:paraId="050E4C52">
            <w:pPr>
              <w:spacing w:line="480" w:lineRule="auto"/>
              <w:contextualSpacing/>
              <w:rPr>
                <w:rFonts w:eastAsia="Times New Roman"/>
                <w:bCs/>
                <w:iCs/>
                <w:color w:val="auto"/>
              </w:rPr>
            </w:pPr>
            <w:r>
              <w:rPr>
                <w:rFonts w:eastAsia="Times New Roman"/>
                <w:b/>
                <w:iCs/>
                <w:color w:val="auto"/>
              </w:rPr>
              <w:t>Лабораторная работа</w:t>
            </w:r>
            <w:r>
              <w:rPr>
                <w:rFonts w:eastAsia="Times New Roman"/>
                <w:b/>
                <w:bCs/>
                <w:iCs/>
                <w:color w:val="auto"/>
              </w:rPr>
              <w:t xml:space="preserve">  №2</w:t>
            </w:r>
          </w:p>
          <w:p w14:paraId="66B2B2DD">
            <w:pPr>
              <w:spacing w:line="0" w:lineRule="atLeast"/>
              <w:contextualSpacing/>
              <w:rPr>
                <w:color w:val="auto"/>
              </w:rPr>
            </w:pPr>
            <w:r>
              <w:rPr>
                <w:rFonts w:eastAsia="Times New Roman"/>
                <w:color w:val="auto"/>
              </w:rPr>
              <w:t>" Технология приготовления печеных мелкоштучных изделий из дрожжевого теста" в форме практической подготовки</w:t>
            </w:r>
          </w:p>
          <w:p w14:paraId="007B7255">
            <w:pPr>
              <w:spacing w:line="480" w:lineRule="auto"/>
              <w:contextualSpacing/>
              <w:rPr>
                <w:rFonts w:eastAsia="Times New Roman"/>
                <w:color w:val="auto"/>
              </w:rPr>
            </w:pPr>
          </w:p>
          <w:p w14:paraId="2250918B">
            <w:pPr>
              <w:spacing w:line="480" w:lineRule="auto"/>
              <w:contextualSpacing/>
              <w:rPr>
                <w:rFonts w:eastAsia="Times New Roman"/>
                <w:b/>
                <w:bCs/>
                <w:iCs/>
                <w:color w:val="auto"/>
              </w:rPr>
            </w:pPr>
            <w:r>
              <w:rPr>
                <w:rFonts w:eastAsia="Times New Roman"/>
                <w:b/>
                <w:bCs/>
                <w:iCs/>
                <w:color w:val="auto"/>
              </w:rPr>
              <w:t>Лабораторная работа №3</w:t>
            </w:r>
          </w:p>
          <w:p w14:paraId="43183198">
            <w:pPr>
              <w:spacing w:line="0" w:lineRule="atLeast"/>
              <w:contextualSpacing/>
              <w:rPr>
                <w:color w:val="auto"/>
              </w:rPr>
            </w:pPr>
            <w:r>
              <w:rPr>
                <w:rFonts w:eastAsia="Times New Roman"/>
                <w:color w:val="auto"/>
              </w:rPr>
              <w:t>Приготовление и оформление хлебобулочных изделий и хлеба издрожжевого безопарного теста в форме практической подготовки</w:t>
            </w:r>
          </w:p>
          <w:p w14:paraId="6B70A52C">
            <w:pPr>
              <w:spacing w:line="480" w:lineRule="auto"/>
              <w:contextualSpacing/>
              <w:rPr>
                <w:color w:val="auto"/>
              </w:rPr>
            </w:pPr>
          </w:p>
          <w:p w14:paraId="7C1678E0">
            <w:pPr>
              <w:spacing w:line="480" w:lineRule="auto"/>
              <w:contextualSpacing/>
              <w:rPr>
                <w:rFonts w:eastAsia="Times New Roman"/>
                <w:b/>
                <w:bCs/>
                <w:iCs/>
                <w:color w:val="auto"/>
              </w:rPr>
            </w:pPr>
            <w:r>
              <w:rPr>
                <w:rFonts w:eastAsia="Times New Roman"/>
                <w:b/>
                <w:bCs/>
                <w:iCs/>
                <w:color w:val="auto"/>
              </w:rPr>
              <w:t>Лабораторная работа №4</w:t>
            </w:r>
          </w:p>
          <w:p w14:paraId="39B94C6C">
            <w:pPr>
              <w:spacing w:line="0" w:lineRule="atLeast"/>
              <w:contextualSpacing/>
              <w:rPr>
                <w:color w:val="auto"/>
              </w:rPr>
            </w:pPr>
            <w:r>
              <w:rPr>
                <w:rFonts w:eastAsia="Times New Roman"/>
                <w:color w:val="auto"/>
              </w:rPr>
              <w:t>Приготовление и оформление хлебобулочных изделий и хлеба издрожжевого опарного тестав форме практической подготовки</w:t>
            </w:r>
          </w:p>
          <w:p w14:paraId="36C45E53">
            <w:pPr>
              <w:spacing w:line="480" w:lineRule="auto"/>
              <w:contextualSpacing/>
              <w:rPr>
                <w:color w:val="auto"/>
              </w:rPr>
            </w:pPr>
          </w:p>
          <w:p w14:paraId="51EB0D59">
            <w:pPr>
              <w:spacing w:line="480" w:lineRule="auto"/>
              <w:contextualSpacing/>
              <w:rPr>
                <w:color w:val="auto"/>
              </w:rPr>
            </w:pPr>
            <w:r>
              <w:rPr>
                <w:color w:val="auto"/>
              </w:rPr>
              <w:t>Дифференцированный зачет по МДК 05.01.</w:t>
            </w:r>
          </w:p>
          <w:p w14:paraId="496800EF">
            <w:pPr>
              <w:spacing w:line="480" w:lineRule="auto"/>
              <w:contextualSpacing/>
              <w:rPr>
                <w:color w:val="auto"/>
              </w:rPr>
            </w:pPr>
            <w:r>
              <w:rPr>
                <w:color w:val="auto"/>
              </w:rPr>
              <w:t>Дифференцированный зачет по МДК 05.02.</w:t>
            </w:r>
          </w:p>
          <w:p w14:paraId="25D3DA97">
            <w:pPr>
              <w:spacing w:line="480" w:lineRule="auto"/>
              <w:contextualSpacing/>
              <w:rPr>
                <w:color w:val="auto"/>
              </w:rPr>
            </w:pPr>
            <w:r>
              <w:rPr>
                <w:color w:val="auto"/>
              </w:rPr>
              <w:t>Дифференцированный зачет по учебной практике</w:t>
            </w:r>
          </w:p>
          <w:p w14:paraId="56FDA1D9">
            <w:pPr>
              <w:spacing w:line="480" w:lineRule="auto"/>
              <w:contextualSpacing/>
              <w:rPr>
                <w:color w:val="auto"/>
              </w:rPr>
            </w:pPr>
            <w:r>
              <w:rPr>
                <w:color w:val="auto"/>
              </w:rPr>
              <w:t>Дифференцированный зачет по производственной практике.</w:t>
            </w:r>
          </w:p>
          <w:p w14:paraId="4E583C61">
            <w:pPr>
              <w:spacing w:line="480" w:lineRule="auto"/>
              <w:contextualSpacing/>
              <w:rPr>
                <w:color w:val="auto"/>
              </w:rPr>
            </w:pPr>
            <w:r>
              <w:rPr>
                <w:color w:val="auto"/>
              </w:rPr>
              <w:t>Экзамен квалификационный по профессиональному модулю;</w:t>
            </w:r>
          </w:p>
          <w:p w14:paraId="7CEBF739">
            <w:pPr>
              <w:jc w:val="both"/>
              <w:rPr>
                <w:b/>
                <w:color w:val="auto"/>
              </w:rPr>
            </w:pPr>
          </w:p>
        </w:tc>
      </w:tr>
      <w:tr w14:paraId="2E7BC87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2" w:hRule="atLeast"/>
          <w:jc w:val="center"/>
        </w:trPr>
        <w:tc>
          <w:tcPr>
            <w:tcW w:w="3945" w:type="dxa"/>
            <w:vMerge w:val="continue"/>
          </w:tcPr>
          <w:p w14:paraId="7BB92C6B">
            <w:pPr>
              <w:jc w:val="both"/>
            </w:pPr>
          </w:p>
        </w:tc>
        <w:tc>
          <w:tcPr>
            <w:tcW w:w="5977" w:type="dxa"/>
          </w:tcPr>
          <w:p w14:paraId="2B84F957">
            <w:pPr>
              <w:jc w:val="both"/>
            </w:pPr>
            <w:r>
              <w:rPr>
                <w:b/>
              </w:rPr>
              <w:t>Умения:</w:t>
            </w:r>
          </w:p>
          <w:p w14:paraId="591BCD24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подбирать в соответствии с технологическими требованиями, оценка качества и безопасности основных продуктов и дополнительных ингредиентов;</w:t>
            </w:r>
          </w:p>
          <w:p w14:paraId="0207CB06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организовывать их хранение в процессе приготовления хлебобулочных изделий и хлеба с соблюдением требований по безопасности продукции, товарного соседства;</w:t>
            </w:r>
          </w:p>
          <w:p w14:paraId="5172ACF7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выбирать, подготавливать ароматические, красящие вещества;</w:t>
            </w:r>
          </w:p>
          <w:p w14:paraId="7AD9E930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взвешивать, измерять продукты, входящие в состав хлебобулочных изделий и хлеба в соответствии с рецептурой;</w:t>
            </w:r>
          </w:p>
          <w:p w14:paraId="6242228B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осуществлять взаимозаменяемость продуктов в соответствии с нормами закладки, особенностями заказа;</w:t>
            </w:r>
          </w:p>
          <w:p w14:paraId="4B04147E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использовать региональные продукты для приготовления хлебобулочных изделий и хлеба</w:t>
            </w:r>
          </w:p>
          <w:p w14:paraId="03B1AFC1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выбирать, применять комбинировать различные способы приготовления хлебобулочных изделий и хлеба с учетом типа питания, вида основного сырья, его свойств:</w:t>
            </w:r>
          </w:p>
          <w:p w14:paraId="30BE687A">
            <w:pPr>
              <w:pStyle w:val="11"/>
              <w:ind w:left="360"/>
              <w:jc w:val="both"/>
            </w:pPr>
            <w:r>
              <w:t>- подготавливать продукты;</w:t>
            </w:r>
          </w:p>
          <w:p w14:paraId="29E14970">
            <w:pPr>
              <w:pStyle w:val="11"/>
              <w:ind w:left="360"/>
              <w:jc w:val="both"/>
            </w:pPr>
            <w:r>
              <w:t>- замешивать дрожжевое тесто опарным и безопарным способом вручную и с использованием технологического оборудования;</w:t>
            </w:r>
          </w:p>
          <w:p w14:paraId="492438CF">
            <w:pPr>
              <w:pStyle w:val="11"/>
              <w:ind w:left="360"/>
              <w:jc w:val="both"/>
            </w:pPr>
            <w:r>
              <w:t>- подготавливать начинки, фарши;</w:t>
            </w:r>
          </w:p>
          <w:p w14:paraId="3CAFCD8C">
            <w:pPr>
              <w:pStyle w:val="11"/>
              <w:ind w:left="360"/>
              <w:jc w:val="both"/>
            </w:pPr>
            <w:r>
              <w:t>- подготавливать отделочные полуфабрикаты;</w:t>
            </w:r>
          </w:p>
          <w:p w14:paraId="4F5C3D85">
            <w:pPr>
              <w:pStyle w:val="11"/>
              <w:ind w:left="360"/>
              <w:jc w:val="both"/>
            </w:pPr>
            <w:r>
              <w:t>- прослаивать дрожжевое тесто для хлебобулочных изделий из дрожжевого слоеного теста вручную и с использованием механического оборудования;</w:t>
            </w:r>
          </w:p>
          <w:p w14:paraId="3B1023C9">
            <w:pPr>
              <w:pStyle w:val="11"/>
              <w:ind w:left="360"/>
              <w:jc w:val="both"/>
            </w:pPr>
            <w:r>
              <w:t>-  проводить формование, расстойку, выпечку, оценку готовности выпеченных хлебобулочных изделий и хлеба;</w:t>
            </w:r>
          </w:p>
          <w:p w14:paraId="055523EE">
            <w:pPr>
              <w:pStyle w:val="11"/>
              <w:ind w:left="360"/>
              <w:jc w:val="both"/>
            </w:pPr>
            <w:r>
              <w:t>- проводить оформление хлебобулочных изделий;</w:t>
            </w:r>
          </w:p>
          <w:p w14:paraId="4304C847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  <w:rPr>
                <w:rStyle w:val="15"/>
              </w:rPr>
            </w:pPr>
            <w:r>
              <w:rPr>
                <w:rStyle w:val="15"/>
              </w:rPr>
              <w:t>выбирать оборудование, производственный инвентарь, посуду, инструменты в соответствии со способом приготовления</w:t>
            </w:r>
          </w:p>
          <w:p w14:paraId="7F84D33E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  <w:rPr>
                <w:rStyle w:val="15"/>
              </w:rPr>
            </w:pPr>
            <w:r>
              <w:rPr>
                <w:rStyle w:val="15"/>
              </w:rPr>
              <w:t xml:space="preserve">проверять качество </w:t>
            </w:r>
            <w:r>
              <w:t>хлебобулочных изделий и хлеба п</w:t>
            </w:r>
            <w:r>
              <w:rPr>
                <w:rStyle w:val="15"/>
              </w:rPr>
              <w:t>еред отпуском, упаковкой на вынос;</w:t>
            </w:r>
          </w:p>
          <w:p w14:paraId="6C616177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  <w:rPr>
                <w:rStyle w:val="15"/>
              </w:rPr>
            </w:pPr>
            <w:r>
              <w:rPr>
                <w:rStyle w:val="15"/>
              </w:rPr>
              <w:t>порционировать (комплектовать) с учетом рационального использования ресурсов, соблюдения требований по безопасности готовой продукции;</w:t>
            </w:r>
          </w:p>
          <w:p w14:paraId="704122C5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  <w:rPr>
                <w:rStyle w:val="15"/>
              </w:rPr>
            </w:pPr>
            <w:r>
              <w:rPr>
                <w:rStyle w:val="15"/>
              </w:rPr>
              <w:t>соблюдать выход при порционировании;</w:t>
            </w:r>
          </w:p>
          <w:p w14:paraId="66292D15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  <w:rPr>
                <w:rStyle w:val="15"/>
              </w:rPr>
            </w:pPr>
            <w:r>
              <w:rPr>
                <w:rStyle w:val="15"/>
              </w:rPr>
              <w:t>выдерживать условия хранения</w:t>
            </w:r>
            <w:r>
              <w:t xml:space="preserve"> хлебобулочных изделий и хлеба</w:t>
            </w:r>
            <w:r>
              <w:rPr>
                <w:rStyle w:val="15"/>
              </w:rPr>
              <w:t xml:space="preserve"> с учетом требований по безопасности готовой продукции; </w:t>
            </w:r>
          </w:p>
          <w:p w14:paraId="55D325F6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  <w:rPr>
                <w:rStyle w:val="15"/>
              </w:rPr>
            </w:pPr>
            <w:r>
              <w:rPr>
                <w:rStyle w:val="15"/>
              </w:rPr>
              <w:t>выбирать контейнеры, эстетично упаковывать на вынос  для транспортирования хлебобулочных изделий и хлеба</w:t>
            </w:r>
          </w:p>
          <w:p w14:paraId="11A17FB4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рассчитывать стоимость, вести расчеты с потребителями;</w:t>
            </w:r>
          </w:p>
          <w:p w14:paraId="6F731DC6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владеть профессиональной терминологией;</w:t>
            </w:r>
          </w:p>
          <w:p w14:paraId="2242B63F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консультировать потребителей, оказывать им помощь в выборе хлебобулочных изделий и хлеба</w:t>
            </w:r>
          </w:p>
        </w:tc>
        <w:tc>
          <w:tcPr>
            <w:tcW w:w="5977" w:type="dxa"/>
            <w:vMerge w:val="continue"/>
          </w:tcPr>
          <w:p w14:paraId="73D569FD">
            <w:pPr>
              <w:jc w:val="both"/>
              <w:rPr>
                <w:b/>
                <w:color w:val="auto"/>
              </w:rPr>
            </w:pPr>
          </w:p>
        </w:tc>
      </w:tr>
      <w:tr w14:paraId="444763B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2" w:hRule="atLeast"/>
          <w:jc w:val="center"/>
        </w:trPr>
        <w:tc>
          <w:tcPr>
            <w:tcW w:w="3945" w:type="dxa"/>
            <w:vMerge w:val="continue"/>
          </w:tcPr>
          <w:p w14:paraId="6721C693">
            <w:pPr>
              <w:jc w:val="both"/>
            </w:pPr>
          </w:p>
        </w:tc>
        <w:tc>
          <w:tcPr>
            <w:tcW w:w="5977" w:type="dxa"/>
          </w:tcPr>
          <w:p w14:paraId="36966EFD">
            <w:pPr>
              <w:jc w:val="both"/>
            </w:pPr>
            <w:r>
              <w:rPr>
                <w:b/>
              </w:rPr>
              <w:t>Знания:</w:t>
            </w:r>
          </w:p>
          <w:p w14:paraId="4EAAFBD8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ассортимент, характеристика, правила выбора основных продуктов и дополнительных ингредиентов с учетом их сочетаемости, взаимозаменяемости;</w:t>
            </w:r>
          </w:p>
          <w:p w14:paraId="30279ED8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критерии оценки качества основных продуктов и дополнительных ингредиентов для хлебобулочных изделий и хлеба разнообразного ассортимента;</w:t>
            </w:r>
          </w:p>
          <w:p w14:paraId="6F33382A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виды, характеристика региональных видов сырья, продуктов;</w:t>
            </w:r>
          </w:p>
          <w:p w14:paraId="05AAA6C5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нормы взаимозаменяемости сырья и продуктов;</w:t>
            </w:r>
          </w:p>
          <w:p w14:paraId="7D71193A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методы приготовления хлебобулочных изделий и хлеба, правила их выбора с учетом типа питания, кулинарных свойств основного продукта;</w:t>
            </w:r>
          </w:p>
          <w:p w14:paraId="45C53A5B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виды, назначение и правила безопасной эксплуатации оборудования, инвентаря инструментов;</w:t>
            </w:r>
          </w:p>
          <w:p w14:paraId="4F496664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ассортимент, рецептуры, требования к качеству, хлебобулочных изделий и хлеба;</w:t>
            </w:r>
          </w:p>
          <w:p w14:paraId="75A44AA3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органолептические способы определения готовности выпеченных изделий;</w:t>
            </w:r>
          </w:p>
          <w:p w14:paraId="14EDF741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нормы, правила взаимозаменяемости продуктов;</w:t>
            </w:r>
          </w:p>
          <w:p w14:paraId="6A1B792E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техника порционирования (комплектования), складирования для непродолжительного хранения хлебобулочных изделий и хлеба разнообразного ассортимента;</w:t>
            </w:r>
          </w:p>
          <w:p w14:paraId="4E8D344A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виды, назначение посуды для подачи, контейнеров для отпуска на вынос хлебобулочных изделий и хлеба разнообразного ассортимента, в том числе региональных;</w:t>
            </w:r>
          </w:p>
          <w:p w14:paraId="26E08B39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методы сервировки и подачи хлебобулочных изделий и хлеба разнообразного ассортимента;</w:t>
            </w:r>
          </w:p>
          <w:p w14:paraId="6E1229B7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требования к безопасности хранения готовых хлебобулочных изделий и хлеба разнообразного ассортимента;</w:t>
            </w:r>
          </w:p>
          <w:p w14:paraId="2825254C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правила маркирования упакованных хлебобулочных изделий и хлеба разнообразного ассортимента, правила заполнения этикеток</w:t>
            </w:r>
          </w:p>
          <w:p w14:paraId="5975AAF6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  <w:rPr>
                <w:rStyle w:val="15"/>
              </w:rPr>
            </w:pPr>
            <w:r>
              <w:rPr>
                <w:rStyle w:val="15"/>
              </w:rPr>
              <w:t xml:space="preserve">правила и порядок расчета с потребителями при отпуске продукции на вынос; </w:t>
            </w:r>
          </w:p>
          <w:p w14:paraId="2AFF8A01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базовый словарный запас на иностранном языке;</w:t>
            </w:r>
          </w:p>
          <w:p w14:paraId="5FC5B25C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  <w:rPr>
                <w:b/>
              </w:rPr>
            </w:pPr>
            <w:r>
              <w:t>техника общения, ориентированная на потребителя</w:t>
            </w:r>
          </w:p>
        </w:tc>
        <w:tc>
          <w:tcPr>
            <w:tcW w:w="5977" w:type="dxa"/>
          </w:tcPr>
          <w:p w14:paraId="4FD8B86F">
            <w:pPr>
              <w:jc w:val="both"/>
              <w:rPr>
                <w:b/>
                <w:color w:val="auto"/>
              </w:rPr>
            </w:pPr>
          </w:p>
        </w:tc>
      </w:tr>
      <w:tr w14:paraId="3EB4F7D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2" w:hRule="atLeast"/>
          <w:jc w:val="center"/>
        </w:trPr>
        <w:tc>
          <w:tcPr>
            <w:tcW w:w="3945" w:type="dxa"/>
            <w:vMerge w:val="restart"/>
          </w:tcPr>
          <w:p w14:paraId="79CB17D5">
            <w:pPr>
              <w:ind w:left="3"/>
              <w:jc w:val="both"/>
            </w:pPr>
            <w:r>
              <w:t xml:space="preserve">ПК 5.4. </w:t>
            </w:r>
          </w:p>
          <w:p w14:paraId="5E788B44">
            <w:pPr>
              <w:ind w:left="3"/>
              <w:jc w:val="both"/>
            </w:pPr>
            <w:r>
              <w:rPr>
                <w:rFonts w:cs="Arial"/>
              </w:rPr>
              <w:t>Осуществлять изготовление, творческое оформление, подготовку к реализации мучных кондитерских изделий разнообразного ассортимента</w:t>
            </w:r>
          </w:p>
        </w:tc>
        <w:tc>
          <w:tcPr>
            <w:tcW w:w="5977" w:type="dxa"/>
          </w:tcPr>
          <w:p w14:paraId="499CD939">
            <w:pPr>
              <w:jc w:val="both"/>
            </w:pPr>
            <w:r>
              <w:rPr>
                <w:b/>
              </w:rPr>
              <w:t>Практический опыт в:</w:t>
            </w:r>
          </w:p>
          <w:p w14:paraId="3F7CBBC2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 xml:space="preserve">приготовлении, </w:t>
            </w:r>
            <w:r>
              <w:rPr>
                <w:rFonts w:cs="Arial"/>
              </w:rPr>
              <w:t>творческом оформлении и подготовке к реализации</w:t>
            </w:r>
            <w:r>
              <w:t xml:space="preserve"> мучных кондитерских изделий разнообразного ассортимента;</w:t>
            </w:r>
          </w:p>
          <w:p w14:paraId="4673E7B7">
            <w:pPr>
              <w:pStyle w:val="11"/>
              <w:numPr>
                <w:ilvl w:val="0"/>
                <w:numId w:val="7"/>
              </w:numPr>
              <w:shd w:val="clear" w:color="auto" w:fill="FFFFFF"/>
              <w:ind w:left="0" w:firstLine="360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ведении расчетов с потребителями при отпуске продукции на вынос, взаимодействии с потребителями при отпуске продукции с прилавка/раздачи</w:t>
            </w:r>
          </w:p>
        </w:tc>
        <w:tc>
          <w:tcPr>
            <w:tcW w:w="5977" w:type="dxa"/>
            <w:vMerge w:val="restart"/>
          </w:tcPr>
          <w:p w14:paraId="583C3D5C">
            <w:pPr>
              <w:spacing w:line="480" w:lineRule="auto"/>
              <w:contextualSpacing/>
              <w:rPr>
                <w:rFonts w:eastAsia="Times New Roman"/>
                <w:b/>
                <w:bCs/>
                <w:iCs/>
                <w:color w:val="auto"/>
              </w:rPr>
            </w:pPr>
            <w:r>
              <w:rPr>
                <w:rFonts w:eastAsia="Times New Roman"/>
                <w:b/>
                <w:bCs/>
                <w:iCs/>
              </w:rPr>
              <w:t>Лабор</w:t>
            </w:r>
            <w:r>
              <w:rPr>
                <w:rFonts w:eastAsia="Times New Roman"/>
                <w:b/>
                <w:bCs/>
                <w:iCs/>
                <w:color w:val="auto"/>
              </w:rPr>
              <w:t>аторное занятие № 5</w:t>
            </w:r>
          </w:p>
          <w:p w14:paraId="2C4C905A">
            <w:pPr>
              <w:spacing w:line="0" w:lineRule="atLeast"/>
              <w:contextualSpacing/>
              <w:rPr>
                <w:color w:val="auto"/>
              </w:rPr>
            </w:pPr>
            <w:r>
              <w:rPr>
                <w:rFonts w:eastAsia="Times New Roman"/>
                <w:color w:val="auto"/>
              </w:rPr>
              <w:t>Приготовление и оформление мучных кондитерских изделий из пресного теста в форме практической подготовки</w:t>
            </w:r>
          </w:p>
          <w:p w14:paraId="482F2E3B">
            <w:pPr>
              <w:spacing w:line="480" w:lineRule="auto"/>
              <w:contextualSpacing/>
              <w:rPr>
                <w:rFonts w:eastAsia="Times New Roman"/>
                <w:color w:val="auto"/>
              </w:rPr>
            </w:pPr>
          </w:p>
          <w:p w14:paraId="0C383C42">
            <w:pPr>
              <w:spacing w:line="480" w:lineRule="auto"/>
              <w:contextualSpacing/>
              <w:rPr>
                <w:rFonts w:eastAsia="Times New Roman"/>
                <w:b/>
                <w:bCs/>
                <w:iCs/>
                <w:color w:val="auto"/>
              </w:rPr>
            </w:pPr>
            <w:r>
              <w:rPr>
                <w:rFonts w:eastAsia="Times New Roman"/>
                <w:b/>
                <w:bCs/>
                <w:iCs/>
                <w:color w:val="auto"/>
              </w:rPr>
              <w:t>Лабораторная занятие № 6</w:t>
            </w:r>
          </w:p>
          <w:p w14:paraId="6848AF77">
            <w:pPr>
              <w:spacing w:line="0" w:lineRule="atLeast"/>
              <w:contextualSpacing/>
              <w:rPr>
                <w:color w:val="auto"/>
              </w:rPr>
            </w:pPr>
            <w:r>
              <w:rPr>
                <w:rFonts w:eastAsia="Times New Roman"/>
                <w:color w:val="auto"/>
              </w:rPr>
              <w:t>Приготовление и оформление мучных кондитерских изделий из пресного слоеного теста в форме практической подготовки</w:t>
            </w:r>
          </w:p>
          <w:p w14:paraId="3D00C345">
            <w:pPr>
              <w:spacing w:line="480" w:lineRule="auto"/>
              <w:contextualSpacing/>
              <w:rPr>
                <w:rFonts w:eastAsia="Times New Roman"/>
                <w:color w:val="auto"/>
              </w:rPr>
            </w:pPr>
          </w:p>
          <w:p w14:paraId="16070E85">
            <w:pPr>
              <w:spacing w:line="480" w:lineRule="auto"/>
              <w:contextualSpacing/>
              <w:rPr>
                <w:rFonts w:eastAsia="Times New Roman"/>
                <w:b/>
                <w:bCs/>
                <w:iCs/>
                <w:color w:val="auto"/>
              </w:rPr>
            </w:pPr>
            <w:r>
              <w:rPr>
                <w:rFonts w:eastAsia="Times New Roman"/>
                <w:b/>
                <w:bCs/>
                <w:iCs/>
                <w:color w:val="auto"/>
              </w:rPr>
              <w:t>Лабораторная занятие № 7</w:t>
            </w:r>
          </w:p>
          <w:p w14:paraId="7FB22BEB">
            <w:pPr>
              <w:spacing w:line="0" w:lineRule="atLeast"/>
              <w:contextualSpacing/>
              <w:rPr>
                <w:color w:val="auto"/>
              </w:rPr>
            </w:pPr>
            <w:r>
              <w:rPr>
                <w:rFonts w:eastAsia="Times New Roman"/>
                <w:color w:val="auto"/>
              </w:rPr>
              <w:t>Приготовление и оформление мучных кондитерских изделий из сдобного пресного теста в форме практической подготовки</w:t>
            </w:r>
          </w:p>
          <w:p w14:paraId="45B292ED">
            <w:pPr>
              <w:spacing w:line="480" w:lineRule="auto"/>
              <w:contextualSpacing/>
              <w:rPr>
                <w:rFonts w:eastAsia="Times New Roman"/>
                <w:color w:val="auto"/>
              </w:rPr>
            </w:pPr>
          </w:p>
          <w:p w14:paraId="4A4D12DA">
            <w:pPr>
              <w:spacing w:line="480" w:lineRule="auto"/>
              <w:contextualSpacing/>
              <w:rPr>
                <w:rFonts w:eastAsia="Times New Roman"/>
                <w:b/>
                <w:bCs/>
                <w:iCs/>
                <w:color w:val="auto"/>
              </w:rPr>
            </w:pPr>
            <w:r>
              <w:rPr>
                <w:rFonts w:eastAsia="Times New Roman"/>
                <w:b/>
                <w:bCs/>
                <w:iCs/>
                <w:color w:val="auto"/>
              </w:rPr>
              <w:t>Лабораторная занятие № 8</w:t>
            </w:r>
          </w:p>
          <w:p w14:paraId="6DCB819C">
            <w:pPr>
              <w:spacing w:line="0" w:lineRule="atLeast"/>
              <w:contextualSpacing/>
              <w:rPr>
                <w:color w:val="auto"/>
              </w:rPr>
            </w:pPr>
            <w:r>
              <w:rPr>
                <w:rFonts w:eastAsia="Times New Roman"/>
                <w:color w:val="auto"/>
              </w:rPr>
              <w:t>Приготовление и оформление мучных кондитерских изделий из пряничного теста в форме практической подготовки</w:t>
            </w:r>
          </w:p>
          <w:p w14:paraId="14B574A4">
            <w:pPr>
              <w:spacing w:line="480" w:lineRule="auto"/>
              <w:contextualSpacing/>
              <w:rPr>
                <w:rFonts w:eastAsia="Times New Roman"/>
                <w:color w:val="auto"/>
              </w:rPr>
            </w:pPr>
          </w:p>
          <w:p w14:paraId="6EE0B511">
            <w:pPr>
              <w:spacing w:line="480" w:lineRule="auto"/>
              <w:contextualSpacing/>
              <w:rPr>
                <w:rFonts w:eastAsia="Times New Roman"/>
                <w:b/>
                <w:bCs/>
                <w:iCs/>
                <w:color w:val="auto"/>
              </w:rPr>
            </w:pPr>
            <w:r>
              <w:rPr>
                <w:rFonts w:eastAsia="Times New Roman"/>
                <w:b/>
                <w:bCs/>
                <w:iCs/>
                <w:color w:val="auto"/>
              </w:rPr>
              <w:t xml:space="preserve">Лабораторная занятие №9 </w:t>
            </w:r>
          </w:p>
          <w:p w14:paraId="4355B75B">
            <w:pPr>
              <w:spacing w:line="0" w:lineRule="atLeast"/>
              <w:contextualSpacing/>
              <w:rPr>
                <w:color w:val="auto"/>
              </w:rPr>
            </w:pPr>
            <w:r>
              <w:rPr>
                <w:rFonts w:eastAsia="Times New Roman"/>
                <w:color w:val="auto"/>
              </w:rPr>
              <w:t>Приготовление и оформление мучных кондитерских изделий из песочного теста в форме практической подготовки</w:t>
            </w:r>
          </w:p>
          <w:p w14:paraId="393563CC">
            <w:pPr>
              <w:spacing w:line="480" w:lineRule="auto"/>
              <w:contextualSpacing/>
              <w:rPr>
                <w:rFonts w:eastAsia="Times New Roman"/>
                <w:color w:val="auto"/>
              </w:rPr>
            </w:pPr>
          </w:p>
          <w:p w14:paraId="4654D11A">
            <w:pPr>
              <w:spacing w:line="480" w:lineRule="auto"/>
              <w:contextualSpacing/>
              <w:rPr>
                <w:rFonts w:eastAsia="Times New Roman"/>
                <w:b/>
                <w:bCs/>
                <w:iCs/>
                <w:color w:val="auto"/>
              </w:rPr>
            </w:pPr>
            <w:r>
              <w:rPr>
                <w:rFonts w:eastAsia="Times New Roman"/>
                <w:b/>
                <w:bCs/>
                <w:iCs/>
                <w:color w:val="auto"/>
              </w:rPr>
              <w:t xml:space="preserve">Лабораторная занятие №10 </w:t>
            </w:r>
          </w:p>
          <w:p w14:paraId="30CCEA77">
            <w:pPr>
              <w:spacing w:line="0" w:lineRule="atLeast"/>
              <w:contextualSpacing/>
              <w:rPr>
                <w:color w:val="auto"/>
              </w:rPr>
            </w:pPr>
            <w:r>
              <w:rPr>
                <w:rFonts w:eastAsia="Times New Roman"/>
                <w:color w:val="auto"/>
              </w:rPr>
              <w:t>Приготовление и оформление мучных кондитерских изделий из бисквитного теста в форме практической подготовки</w:t>
            </w:r>
          </w:p>
          <w:p w14:paraId="0CBB98DA">
            <w:pPr>
              <w:spacing w:line="480" w:lineRule="auto"/>
              <w:contextualSpacing/>
              <w:rPr>
                <w:rFonts w:eastAsia="Times New Roman"/>
                <w:color w:val="auto"/>
              </w:rPr>
            </w:pPr>
          </w:p>
          <w:p w14:paraId="5A70A536">
            <w:pPr>
              <w:spacing w:line="480" w:lineRule="auto"/>
              <w:contextualSpacing/>
              <w:rPr>
                <w:rFonts w:eastAsia="Times New Roman"/>
                <w:b/>
                <w:bCs/>
                <w:iCs/>
                <w:color w:val="auto"/>
              </w:rPr>
            </w:pPr>
            <w:r>
              <w:rPr>
                <w:rFonts w:eastAsia="Times New Roman"/>
                <w:b/>
                <w:bCs/>
                <w:iCs/>
                <w:color w:val="auto"/>
              </w:rPr>
              <w:t xml:space="preserve">Лабораторная занятие №11 </w:t>
            </w:r>
          </w:p>
          <w:p w14:paraId="75D76421">
            <w:pPr>
              <w:spacing w:line="0" w:lineRule="atLeast"/>
              <w:contextualSpacing/>
              <w:rPr>
                <w:color w:val="auto"/>
              </w:rPr>
            </w:pPr>
            <w:r>
              <w:rPr>
                <w:rFonts w:eastAsia="Times New Roman"/>
                <w:color w:val="auto"/>
              </w:rPr>
              <w:t>Приготовление и оформление мучных кондитерских изделий из заварного теста в форме практической подготовки</w:t>
            </w:r>
          </w:p>
          <w:p w14:paraId="5DE375D8">
            <w:pPr>
              <w:spacing w:line="480" w:lineRule="auto"/>
              <w:contextualSpacing/>
              <w:rPr>
                <w:color w:val="auto"/>
              </w:rPr>
            </w:pPr>
          </w:p>
          <w:p w14:paraId="63DFB1D3">
            <w:pPr>
              <w:spacing w:line="480" w:lineRule="auto"/>
              <w:contextualSpacing/>
              <w:rPr>
                <w:color w:val="auto"/>
              </w:rPr>
            </w:pPr>
          </w:p>
          <w:p w14:paraId="2CF87066">
            <w:pPr>
              <w:spacing w:line="480" w:lineRule="auto"/>
              <w:contextualSpacing/>
              <w:rPr>
                <w:color w:val="auto"/>
              </w:rPr>
            </w:pPr>
            <w:r>
              <w:rPr>
                <w:color w:val="auto"/>
              </w:rPr>
              <w:t>Дифференцированный зачет по МДК 05.01.</w:t>
            </w:r>
          </w:p>
          <w:p w14:paraId="7B8A27F7">
            <w:pPr>
              <w:spacing w:line="480" w:lineRule="auto"/>
              <w:contextualSpacing/>
            </w:pPr>
            <w:r>
              <w:t>Дифференцированный зачет по МДК 05.02.</w:t>
            </w:r>
          </w:p>
          <w:p w14:paraId="552F72AF">
            <w:pPr>
              <w:spacing w:line="480" w:lineRule="auto"/>
              <w:contextualSpacing/>
            </w:pPr>
            <w:r>
              <w:t>Дифференцированный зачет по учебной практике</w:t>
            </w:r>
          </w:p>
          <w:p w14:paraId="4D005700">
            <w:pPr>
              <w:spacing w:line="480" w:lineRule="auto"/>
              <w:contextualSpacing/>
            </w:pPr>
            <w:r>
              <w:t>Дифференцированный зачет по производственной практике.</w:t>
            </w:r>
          </w:p>
          <w:p w14:paraId="63854F83">
            <w:pPr>
              <w:spacing w:line="480" w:lineRule="auto"/>
              <w:contextualSpacing/>
            </w:pPr>
            <w:r>
              <w:t>Экзамен квалификационный по профессиональному модулю;</w:t>
            </w:r>
          </w:p>
          <w:p w14:paraId="5BFC2C3E">
            <w:pPr>
              <w:jc w:val="both"/>
              <w:rPr>
                <w:b/>
              </w:rPr>
            </w:pPr>
          </w:p>
        </w:tc>
      </w:tr>
      <w:tr w14:paraId="628A18F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2" w:hRule="atLeast"/>
          <w:jc w:val="center"/>
        </w:trPr>
        <w:tc>
          <w:tcPr>
            <w:tcW w:w="3945" w:type="dxa"/>
            <w:vMerge w:val="continue"/>
          </w:tcPr>
          <w:p w14:paraId="05A04F14">
            <w:pPr>
              <w:jc w:val="both"/>
            </w:pPr>
          </w:p>
        </w:tc>
        <w:tc>
          <w:tcPr>
            <w:tcW w:w="5977" w:type="dxa"/>
          </w:tcPr>
          <w:p w14:paraId="452A87AF">
            <w:pPr>
              <w:jc w:val="both"/>
            </w:pPr>
            <w:r>
              <w:rPr>
                <w:b/>
              </w:rPr>
              <w:t>Умения:</w:t>
            </w:r>
          </w:p>
          <w:p w14:paraId="0A066A44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подбирать в соответствии с технологическими требованиями, оценка качества и безопасности основных продуктов и дополнительных ингредиентов;</w:t>
            </w:r>
          </w:p>
          <w:p w14:paraId="0FC09DE8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организовывать их хранение в процессе приготовления мучных кондитерских изделий с соблюдением требований по безопасности продукции, товарного соседства;</w:t>
            </w:r>
          </w:p>
          <w:p w14:paraId="74D939A6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выбирать, подготавливать ароматические, красящие вещества;</w:t>
            </w:r>
          </w:p>
          <w:p w14:paraId="153962BD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взвешивать, измерять продукты, входящие в состав мучных кондитерских изделий в соответствии с рецептурой;</w:t>
            </w:r>
          </w:p>
          <w:p w14:paraId="1553F670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осуществлять взаимозаменяемость продуктов в соответствии с нормами закладки, особенностями заказа;</w:t>
            </w:r>
          </w:p>
          <w:p w14:paraId="4926C956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использовать региональные продукты для приготовления мучных кондитерских изделий</w:t>
            </w:r>
          </w:p>
          <w:p w14:paraId="655890A0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выбирать, применять комбинировать различные способы приготовления мучных кондитерских изделий с учетом типа питания, вида основного сырья, его свойств:</w:t>
            </w:r>
          </w:p>
          <w:p w14:paraId="3445A8B3">
            <w:pPr>
              <w:pStyle w:val="11"/>
              <w:ind w:left="360"/>
              <w:jc w:val="both"/>
            </w:pPr>
            <w:r>
              <w:t>- подготавливать продукты;</w:t>
            </w:r>
          </w:p>
          <w:p w14:paraId="517433B0">
            <w:pPr>
              <w:pStyle w:val="11"/>
              <w:ind w:left="360"/>
              <w:jc w:val="both"/>
            </w:pPr>
            <w:r>
              <w:t>- готовить различные виды теста: пресное сдобное, песочное, бисквитное, пресное слоеное, заварное, воздушное, пряничное вручную и с использованием технологического оборудования;</w:t>
            </w:r>
          </w:p>
          <w:p w14:paraId="7B1F1F26">
            <w:pPr>
              <w:pStyle w:val="11"/>
              <w:ind w:left="360"/>
              <w:jc w:val="both"/>
            </w:pPr>
            <w:r>
              <w:t>- подготавливать начинки, отделочные полуфабрикаты;</w:t>
            </w:r>
          </w:p>
          <w:p w14:paraId="6F266BBB">
            <w:pPr>
              <w:pStyle w:val="11"/>
              <w:ind w:left="360"/>
              <w:jc w:val="both"/>
            </w:pPr>
            <w:r>
              <w:t>-  проводить формование, расстойку, выпечку, оценку готовности выпеченных мучных кондитерских изделий;</w:t>
            </w:r>
          </w:p>
          <w:p w14:paraId="00733501">
            <w:pPr>
              <w:pStyle w:val="11"/>
              <w:ind w:left="360"/>
              <w:jc w:val="both"/>
            </w:pPr>
            <w:r>
              <w:t>- проводить оформление мучных кондитерских изделий;</w:t>
            </w:r>
          </w:p>
          <w:p w14:paraId="7F8E91A8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  <w:rPr>
                <w:rStyle w:val="15"/>
              </w:rPr>
            </w:pPr>
            <w:r>
              <w:rPr>
                <w:rStyle w:val="15"/>
              </w:rPr>
              <w:t>выбирать, безопасно использовать оборудование, производственный инвентарь, посуду, инструменты в соответствии со способом приготовления</w:t>
            </w:r>
          </w:p>
          <w:p w14:paraId="773916DB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  <w:rPr>
                <w:rStyle w:val="15"/>
              </w:rPr>
            </w:pPr>
            <w:r>
              <w:rPr>
                <w:rStyle w:val="15"/>
              </w:rPr>
              <w:t xml:space="preserve">проверять качество </w:t>
            </w:r>
            <w:r>
              <w:t>мучные кондитерские изделия п</w:t>
            </w:r>
            <w:r>
              <w:rPr>
                <w:rStyle w:val="15"/>
              </w:rPr>
              <w:t>еред отпуском, упаковкой на вынос;</w:t>
            </w:r>
          </w:p>
          <w:p w14:paraId="241BA3AD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  <w:rPr>
                <w:rStyle w:val="15"/>
              </w:rPr>
            </w:pPr>
            <w:r>
              <w:rPr>
                <w:rStyle w:val="15"/>
              </w:rPr>
              <w:t>порционировать (комплектовать) с учетом рационального использования ресурсов, соблюдения требований по безопасности готовой продукции;</w:t>
            </w:r>
          </w:p>
          <w:p w14:paraId="060EAA7B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  <w:rPr>
                <w:rStyle w:val="15"/>
              </w:rPr>
            </w:pPr>
            <w:r>
              <w:rPr>
                <w:rStyle w:val="15"/>
              </w:rPr>
              <w:t>соблюдать выход при порционировании;</w:t>
            </w:r>
          </w:p>
          <w:p w14:paraId="47D99FA2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  <w:rPr>
                <w:rStyle w:val="15"/>
              </w:rPr>
            </w:pPr>
            <w:r>
              <w:rPr>
                <w:rStyle w:val="15"/>
              </w:rPr>
              <w:t>выдерживать условия хранения</w:t>
            </w:r>
            <w:r>
              <w:t xml:space="preserve"> мучных кондитерских изделий </w:t>
            </w:r>
            <w:r>
              <w:rPr>
                <w:rStyle w:val="15"/>
              </w:rPr>
              <w:t xml:space="preserve">с учетом требований по безопасности готовой продукции; </w:t>
            </w:r>
          </w:p>
          <w:p w14:paraId="29F61E98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rPr>
                <w:rStyle w:val="15"/>
              </w:rPr>
              <w:t xml:space="preserve">выбирать контейнеры, эстетично упаковывать на вынос  для транспортирования </w:t>
            </w:r>
            <w:r>
              <w:t>мучных кондитерских изделий</w:t>
            </w:r>
          </w:p>
          <w:p w14:paraId="4105F97C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 xml:space="preserve">рассчитывать стоимость, вести расчеты с потребителями; </w:t>
            </w:r>
          </w:p>
          <w:p w14:paraId="77A49061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владеть профессиональной терминологией;</w:t>
            </w:r>
          </w:p>
          <w:p w14:paraId="73B8DDB6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консультировать потребителей, оказывать им помощь в выборе мучных кондитерских изделий</w:t>
            </w:r>
          </w:p>
        </w:tc>
        <w:tc>
          <w:tcPr>
            <w:tcW w:w="5977" w:type="dxa"/>
            <w:vMerge w:val="continue"/>
          </w:tcPr>
          <w:p w14:paraId="08B62E0B">
            <w:pPr>
              <w:jc w:val="both"/>
              <w:rPr>
                <w:b/>
              </w:rPr>
            </w:pPr>
          </w:p>
        </w:tc>
      </w:tr>
      <w:tr w14:paraId="1D35E15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2" w:hRule="atLeast"/>
          <w:jc w:val="center"/>
        </w:trPr>
        <w:tc>
          <w:tcPr>
            <w:tcW w:w="3945" w:type="dxa"/>
            <w:vMerge w:val="continue"/>
          </w:tcPr>
          <w:p w14:paraId="64250286">
            <w:pPr>
              <w:jc w:val="both"/>
            </w:pPr>
          </w:p>
        </w:tc>
        <w:tc>
          <w:tcPr>
            <w:tcW w:w="5977" w:type="dxa"/>
          </w:tcPr>
          <w:p w14:paraId="2AD256C6">
            <w:pPr>
              <w:jc w:val="both"/>
            </w:pPr>
            <w:r>
              <w:rPr>
                <w:b/>
              </w:rPr>
              <w:t>Знания:</w:t>
            </w:r>
          </w:p>
          <w:p w14:paraId="4CA2A793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ассортимент, характеристика, правила выбора основных продуктов и дополнительных ингредиентов с учетом их сочетаемости, взаимозаменяемости;</w:t>
            </w:r>
          </w:p>
          <w:p w14:paraId="23F5123E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критерии оценки качества основных продуктов и дополнительных ингредиентов для мучных кондитерских изделий разнообразного ассортимента;</w:t>
            </w:r>
          </w:p>
          <w:p w14:paraId="45C05D56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виды, характеристика региональных видов сырья, продуктов;</w:t>
            </w:r>
          </w:p>
          <w:p w14:paraId="2B542281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нормы взаимозаменяемости сырья и продуктов;</w:t>
            </w:r>
          </w:p>
          <w:p w14:paraId="65C27E24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методы приготовления мучных кондитерских изделий, правила их выбора с учетом типа питания, кулинарных свойств основного продукта;</w:t>
            </w:r>
          </w:p>
          <w:p w14:paraId="049F59A7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виды, назначение и правила безопасной эксплуатации оборудования, инвентаря инструментов;</w:t>
            </w:r>
          </w:p>
          <w:p w14:paraId="3249DFDF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ассортимент, рецептуры, требования к качеству, мучных кондитерских изделий;</w:t>
            </w:r>
          </w:p>
          <w:p w14:paraId="16535512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органолептические способы определения готовности выпеченных изделий;</w:t>
            </w:r>
          </w:p>
          <w:p w14:paraId="458E334F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нормы, правила взаимозаменяемости продуктов;</w:t>
            </w:r>
          </w:p>
          <w:p w14:paraId="5B1659AF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техника порционирования (комплектования), складирования для непродолжительного хранения мучных кондитерских изделий разнообразного ассортимента;</w:t>
            </w:r>
          </w:p>
          <w:p w14:paraId="53C921A6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виды, назначение посуды для подачи, контейнеров для отпуска на вынос мучных кондитерских изделий разнообразного ассортимента, в том числе региональных;</w:t>
            </w:r>
          </w:p>
          <w:p w14:paraId="158AB8F2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методы сервировки и подачи мучных кондитерских изделий разнообразного ассортимента;</w:t>
            </w:r>
          </w:p>
          <w:p w14:paraId="47B0ED1E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требования к безопасности хранения готовых мучных кондитерских изделий разнообразного ассортимента;</w:t>
            </w:r>
          </w:p>
          <w:p w14:paraId="327A89A8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правила маркирования упакованных мучных кондитерских изделий разнообразного ассортимента, правила заполнения этикеток</w:t>
            </w:r>
          </w:p>
          <w:p w14:paraId="3FB3BFEB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базовый словарный запас на иностранном языке;</w:t>
            </w:r>
          </w:p>
          <w:p w14:paraId="5852A7AC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  <w:rPr>
                <w:b/>
              </w:rPr>
            </w:pPr>
            <w:r>
              <w:t>техника общения, ориентированная на потребителя</w:t>
            </w:r>
          </w:p>
        </w:tc>
        <w:tc>
          <w:tcPr>
            <w:tcW w:w="5977" w:type="dxa"/>
          </w:tcPr>
          <w:p w14:paraId="1D3D57CF">
            <w:pPr>
              <w:jc w:val="both"/>
              <w:rPr>
                <w:b/>
              </w:rPr>
            </w:pPr>
          </w:p>
        </w:tc>
      </w:tr>
      <w:tr w14:paraId="327AEB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2" w:hRule="atLeast"/>
          <w:jc w:val="center"/>
        </w:trPr>
        <w:tc>
          <w:tcPr>
            <w:tcW w:w="3945" w:type="dxa"/>
            <w:vMerge w:val="restart"/>
          </w:tcPr>
          <w:p w14:paraId="65D88779">
            <w:pPr>
              <w:jc w:val="both"/>
            </w:pPr>
            <w:r>
              <w:t xml:space="preserve">ПК 5.5. </w:t>
            </w:r>
            <w:r>
              <w:rPr>
                <w:rFonts w:cs="Arial"/>
              </w:rPr>
              <w:t>Осуществлять изготовление, творческое оформление, подготовку к реализации пирожных и тортов разнообразного ассортимента</w:t>
            </w:r>
          </w:p>
        </w:tc>
        <w:tc>
          <w:tcPr>
            <w:tcW w:w="5977" w:type="dxa"/>
          </w:tcPr>
          <w:p w14:paraId="2E4FB662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rPr>
                <w:b/>
              </w:rPr>
              <w:t>Практический опыт:</w:t>
            </w:r>
            <w:r>
              <w:t xml:space="preserve"> подготовка основных продуктов и дополнительных ингредиентов</w:t>
            </w:r>
          </w:p>
          <w:p w14:paraId="1DF4ED4B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приготовление мучных кондитерских изделий разнообразного ассортимента</w:t>
            </w:r>
          </w:p>
          <w:p w14:paraId="0495F2AC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rPr>
                <w:rFonts w:eastAsia="Times New Roman"/>
              </w:rPr>
              <w:t xml:space="preserve">Хранение, отпуск, упаковка на вынос </w:t>
            </w:r>
            <w:r>
              <w:t>мучных кондитерских изделий разнообразного ассортимента</w:t>
            </w:r>
          </w:p>
          <w:p w14:paraId="02BEC7FA">
            <w:pPr>
              <w:pStyle w:val="11"/>
              <w:numPr>
                <w:ilvl w:val="0"/>
                <w:numId w:val="7"/>
              </w:numPr>
              <w:shd w:val="clear" w:color="auto" w:fill="FFFFFF"/>
              <w:ind w:left="0" w:firstLine="360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ведение расчетов с потребителями при отпуске продукции на вынос;</w:t>
            </w:r>
          </w:p>
          <w:p w14:paraId="436C5F82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  <w:rPr>
                <w:b/>
              </w:rPr>
            </w:pPr>
            <w:r>
              <w:rPr>
                <w:rFonts w:eastAsia="Times New Roman"/>
              </w:rPr>
              <w:t>взаимодействие с потребителями при отпуске продукции с прилавка/раздачи</w:t>
            </w:r>
          </w:p>
        </w:tc>
        <w:tc>
          <w:tcPr>
            <w:tcW w:w="5977" w:type="dxa"/>
            <w:vMerge w:val="restart"/>
          </w:tcPr>
          <w:p w14:paraId="426D964D">
            <w:pPr>
              <w:spacing w:line="480" w:lineRule="auto"/>
              <w:contextualSpacing/>
              <w:rPr>
                <w:b/>
                <w:color w:val="auto"/>
              </w:rPr>
            </w:pPr>
            <w:r>
              <w:rPr>
                <w:b/>
              </w:rPr>
              <w:t>Лаборато</w:t>
            </w:r>
            <w:r>
              <w:rPr>
                <w:b/>
                <w:color w:val="auto"/>
              </w:rPr>
              <w:t>рная работа№12</w:t>
            </w:r>
          </w:p>
          <w:p w14:paraId="492B3016">
            <w:pPr>
              <w:spacing w:line="0" w:lineRule="atLeast"/>
              <w:contextualSpacing/>
              <w:rPr>
                <w:color w:val="auto"/>
              </w:rPr>
            </w:pPr>
            <w:r>
              <w:rPr>
                <w:color w:val="auto"/>
              </w:rPr>
              <w:t>«Приготовление, оформление и подготовка к реализации бисквитных тортов»</w:t>
            </w:r>
            <w:r>
              <w:rPr>
                <w:rFonts w:eastAsia="Times New Roman"/>
                <w:color w:val="auto"/>
              </w:rPr>
              <w:t xml:space="preserve"> в форме практической подготовки</w:t>
            </w:r>
          </w:p>
          <w:p w14:paraId="77FF65D1">
            <w:pPr>
              <w:spacing w:line="480" w:lineRule="auto"/>
              <w:contextualSpacing/>
              <w:rPr>
                <w:color w:val="auto"/>
              </w:rPr>
            </w:pPr>
          </w:p>
          <w:p w14:paraId="25FB8075">
            <w:pPr>
              <w:spacing w:line="480" w:lineRule="auto"/>
              <w:contextualSpacing/>
              <w:rPr>
                <w:b/>
                <w:color w:val="auto"/>
              </w:rPr>
            </w:pPr>
            <w:r>
              <w:rPr>
                <w:b/>
                <w:color w:val="auto"/>
              </w:rPr>
              <w:t xml:space="preserve">Лабораторная работа№13 </w:t>
            </w:r>
          </w:p>
          <w:p w14:paraId="175A78C7">
            <w:pPr>
              <w:spacing w:line="0" w:lineRule="atLeast"/>
              <w:contextualSpacing/>
              <w:rPr>
                <w:color w:val="auto"/>
              </w:rPr>
            </w:pPr>
            <w:r>
              <w:rPr>
                <w:color w:val="auto"/>
              </w:rPr>
              <w:t xml:space="preserve">«Приготовление, оформление  и подготовка к </w:t>
            </w:r>
            <w:r>
              <w:rPr>
                <w:color w:val="000000" w:themeColor="text1"/>
              </w:rPr>
              <w:t xml:space="preserve">реализации песочных </w:t>
            </w:r>
            <w:bookmarkStart w:id="0" w:name="_GoBack"/>
            <w:r>
              <w:rPr>
                <w:color w:val="auto"/>
              </w:rPr>
              <w:t>тортов».</w:t>
            </w:r>
            <w:r>
              <w:rPr>
                <w:rFonts w:eastAsia="Times New Roman"/>
                <w:color w:val="auto"/>
              </w:rPr>
              <w:t>в форме практической подготовки</w:t>
            </w:r>
          </w:p>
          <w:p w14:paraId="7FAE622F">
            <w:pPr>
              <w:spacing w:line="480" w:lineRule="auto"/>
              <w:contextualSpacing/>
              <w:rPr>
                <w:color w:val="auto"/>
              </w:rPr>
            </w:pPr>
          </w:p>
          <w:p w14:paraId="71DE3389">
            <w:pPr>
              <w:spacing w:line="480" w:lineRule="auto"/>
              <w:contextualSpacing/>
              <w:rPr>
                <w:b/>
                <w:color w:val="auto"/>
              </w:rPr>
            </w:pPr>
            <w:r>
              <w:rPr>
                <w:b/>
                <w:color w:val="auto"/>
              </w:rPr>
              <w:t>Лабораторная работа№14</w:t>
            </w:r>
          </w:p>
          <w:p w14:paraId="6CF71F2A">
            <w:pPr>
              <w:spacing w:line="0" w:lineRule="atLeast"/>
              <w:contextualSpacing/>
              <w:rPr>
                <w:color w:val="auto"/>
              </w:rPr>
            </w:pPr>
            <w:r>
              <w:rPr>
                <w:color w:val="auto"/>
              </w:rPr>
              <w:t>«Приготовление, оформление и подготовка к реализации слоеных тортов»</w:t>
            </w:r>
            <w:r>
              <w:rPr>
                <w:rFonts w:eastAsia="Times New Roman"/>
                <w:color w:val="auto"/>
              </w:rPr>
              <w:t xml:space="preserve"> в форме практической подготовки</w:t>
            </w:r>
          </w:p>
          <w:p w14:paraId="44615356">
            <w:pPr>
              <w:spacing w:line="480" w:lineRule="auto"/>
              <w:contextualSpacing/>
              <w:rPr>
                <w:color w:val="auto"/>
              </w:rPr>
            </w:pPr>
            <w:r>
              <w:rPr>
                <w:color w:val="auto"/>
              </w:rPr>
              <w:t>.</w:t>
            </w:r>
          </w:p>
          <w:p w14:paraId="5E354ED4">
            <w:pPr>
              <w:spacing w:line="480" w:lineRule="auto"/>
              <w:contextualSpacing/>
              <w:rPr>
                <w:color w:val="auto"/>
              </w:rPr>
            </w:pPr>
            <w:r>
              <w:rPr>
                <w:color w:val="auto"/>
              </w:rPr>
              <w:t>Дифференцированный зачет по МДК 05.01.</w:t>
            </w:r>
          </w:p>
          <w:p w14:paraId="143E88EB">
            <w:pPr>
              <w:spacing w:line="480" w:lineRule="auto"/>
              <w:contextualSpacing/>
              <w:rPr>
                <w:color w:val="auto"/>
              </w:rPr>
            </w:pPr>
            <w:r>
              <w:rPr>
                <w:color w:val="auto"/>
              </w:rPr>
              <w:t>Дифференцированный зачет по МДК 05.02.</w:t>
            </w:r>
          </w:p>
          <w:p w14:paraId="5E6C0B1C">
            <w:pPr>
              <w:spacing w:line="480" w:lineRule="auto"/>
              <w:contextualSpacing/>
              <w:rPr>
                <w:color w:val="auto"/>
              </w:rPr>
            </w:pPr>
            <w:r>
              <w:rPr>
                <w:color w:val="auto"/>
              </w:rPr>
              <w:t>Дифференцированный зачет по учебной практике</w:t>
            </w:r>
          </w:p>
          <w:p w14:paraId="247FE147">
            <w:pPr>
              <w:spacing w:line="480" w:lineRule="auto"/>
              <w:contextualSpacing/>
              <w:rPr>
                <w:color w:val="auto"/>
              </w:rPr>
            </w:pPr>
            <w:r>
              <w:rPr>
                <w:color w:val="auto"/>
              </w:rPr>
              <w:t>Дифференцированный зачет по производственной практике.</w:t>
            </w:r>
          </w:p>
          <w:p w14:paraId="4DF2C290">
            <w:pPr>
              <w:spacing w:line="480" w:lineRule="auto"/>
              <w:contextualSpacing/>
            </w:pPr>
            <w:r>
              <w:rPr>
                <w:color w:val="auto"/>
              </w:rPr>
              <w:t xml:space="preserve">Экзамен квалификационный по профессиональному </w:t>
            </w:r>
            <w:bookmarkEnd w:id="0"/>
            <w:r>
              <w:t>модулю;</w:t>
            </w:r>
          </w:p>
          <w:p w14:paraId="5A6F0706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  <w:rPr>
                <w:b/>
              </w:rPr>
            </w:pPr>
          </w:p>
        </w:tc>
      </w:tr>
      <w:tr w14:paraId="5CE1A5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2" w:hRule="atLeast"/>
          <w:jc w:val="center"/>
        </w:trPr>
        <w:tc>
          <w:tcPr>
            <w:tcW w:w="3945" w:type="dxa"/>
            <w:vMerge w:val="continue"/>
          </w:tcPr>
          <w:p w14:paraId="305B24AB">
            <w:pPr>
              <w:jc w:val="both"/>
            </w:pPr>
          </w:p>
        </w:tc>
        <w:tc>
          <w:tcPr>
            <w:tcW w:w="5977" w:type="dxa"/>
          </w:tcPr>
          <w:p w14:paraId="6B998B15">
            <w:pPr>
              <w:jc w:val="both"/>
            </w:pPr>
            <w:r>
              <w:rPr>
                <w:b/>
              </w:rPr>
              <w:t>Умения:</w:t>
            </w:r>
          </w:p>
          <w:p w14:paraId="655D761E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подбирать в соответствии с технологическими требованиями, оценка качества и безопасности основных продуктов и дополнительных ингредиентов;</w:t>
            </w:r>
          </w:p>
          <w:p w14:paraId="5FF28583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организовывать их хранение в процессе приготовления пирожных и тортов с соблюдением требований по безопасности продукции, товарного соседства;</w:t>
            </w:r>
          </w:p>
          <w:p w14:paraId="46DC11B2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выбирать, подготавливать ароматические, красящие вещества;</w:t>
            </w:r>
          </w:p>
          <w:p w14:paraId="56E47906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взвешивать, измерять продукты, входящие в состав пирожных и тортов в соответствии с рецептурой;</w:t>
            </w:r>
          </w:p>
          <w:p w14:paraId="147BDB99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осуществлять взаимозаменяемость продуктов в соответствии с нормами закладки, особенностями заказа;</w:t>
            </w:r>
          </w:p>
          <w:p w14:paraId="2B4D2A8A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использовать региональные продукты для приготовления пирожных и тортов</w:t>
            </w:r>
          </w:p>
          <w:p w14:paraId="738BEA24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выбирать, применять комбинировать различные способы приготовления пирожных и тортов с учетом типа питания:</w:t>
            </w:r>
          </w:p>
          <w:p w14:paraId="534D33F4">
            <w:pPr>
              <w:pStyle w:val="11"/>
              <w:ind w:left="360"/>
              <w:jc w:val="both"/>
            </w:pPr>
            <w:r>
              <w:t>- подготавливать продукты;</w:t>
            </w:r>
          </w:p>
          <w:p w14:paraId="7DF5264A">
            <w:pPr>
              <w:pStyle w:val="11"/>
              <w:ind w:left="360"/>
              <w:jc w:val="both"/>
            </w:pPr>
            <w:r>
              <w:t>- готовить различные виды теста: пресное сдобное, песочное, бисквитное, пресное слоеное, заварное, воздушное, пряничное вручную и с использованием технологического оборудования;</w:t>
            </w:r>
          </w:p>
          <w:p w14:paraId="290E5012">
            <w:pPr>
              <w:pStyle w:val="11"/>
              <w:ind w:left="360"/>
              <w:jc w:val="both"/>
            </w:pPr>
            <w:r>
              <w:t>- подготавливать начинки, кремы,</w:t>
            </w:r>
          </w:p>
          <w:p w14:paraId="6653E794">
            <w:pPr>
              <w:pStyle w:val="11"/>
              <w:ind w:left="360"/>
              <w:jc w:val="both"/>
            </w:pPr>
            <w:r>
              <w:t>отделочные полуфабрикаты;</w:t>
            </w:r>
          </w:p>
          <w:p w14:paraId="0818B3E5">
            <w:pPr>
              <w:pStyle w:val="11"/>
              <w:ind w:left="360"/>
              <w:jc w:val="both"/>
            </w:pPr>
            <w:r>
              <w:t>-  проводить формование рулетов из бисквитного полуфабриката;</w:t>
            </w:r>
          </w:p>
          <w:p w14:paraId="59D093CF">
            <w:pPr>
              <w:pStyle w:val="11"/>
              <w:ind w:left="360"/>
              <w:jc w:val="both"/>
            </w:pPr>
            <w:r>
              <w:t>- готовить, оформлять торты, пирожные с учетом требований к безопасности готовой продукции;</w:t>
            </w:r>
          </w:p>
          <w:p w14:paraId="3241D8A9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  <w:rPr>
                <w:rStyle w:val="15"/>
              </w:rPr>
            </w:pPr>
            <w:r>
              <w:rPr>
                <w:rStyle w:val="15"/>
              </w:rPr>
              <w:t>выбирать, безопасно использовать оборудование, производственный инвентарь, посуду, инструменты в соответствии со способом приготовления</w:t>
            </w:r>
          </w:p>
          <w:p w14:paraId="75E1766F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  <w:rPr>
                <w:rStyle w:val="15"/>
              </w:rPr>
            </w:pPr>
            <w:r>
              <w:rPr>
                <w:rStyle w:val="15"/>
              </w:rPr>
              <w:t xml:space="preserve">проверять качество </w:t>
            </w:r>
            <w:r>
              <w:t>пирожных и тортов п</w:t>
            </w:r>
            <w:r>
              <w:rPr>
                <w:rStyle w:val="15"/>
              </w:rPr>
              <w:t>еред отпуском, упаковкой на вынос;</w:t>
            </w:r>
          </w:p>
          <w:p w14:paraId="5F5A09DC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  <w:rPr>
                <w:rStyle w:val="15"/>
              </w:rPr>
            </w:pPr>
            <w:r>
              <w:rPr>
                <w:rStyle w:val="15"/>
              </w:rPr>
              <w:t>порционировать (комплектовать) с учетом рационального использования ресурсов, соблюдения требований по безопасности готовой продукции;</w:t>
            </w:r>
          </w:p>
          <w:p w14:paraId="6969362F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  <w:rPr>
                <w:rStyle w:val="15"/>
              </w:rPr>
            </w:pPr>
            <w:r>
              <w:rPr>
                <w:rStyle w:val="15"/>
              </w:rPr>
              <w:t>соблюдать выход при порционировании;</w:t>
            </w:r>
          </w:p>
          <w:p w14:paraId="6C98A7E0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  <w:rPr>
                <w:rStyle w:val="15"/>
              </w:rPr>
            </w:pPr>
            <w:r>
              <w:rPr>
                <w:rStyle w:val="15"/>
              </w:rPr>
              <w:t>выдерживать условия хранения</w:t>
            </w:r>
            <w:r>
              <w:t xml:space="preserve"> пирожных и тортов </w:t>
            </w:r>
            <w:r>
              <w:rPr>
                <w:rStyle w:val="15"/>
              </w:rPr>
              <w:t xml:space="preserve">с учетом требований по безопасности готовой продукции; </w:t>
            </w:r>
          </w:p>
          <w:p w14:paraId="176461FA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rPr>
                <w:rStyle w:val="15"/>
              </w:rPr>
              <w:t xml:space="preserve">выбирать контейнеры, эстетично упаковывать на вынос  для транспортирования </w:t>
            </w:r>
            <w:r>
              <w:t>пирожных и тортов</w:t>
            </w:r>
          </w:p>
          <w:p w14:paraId="415CCE87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рассчитывать стоимость,</w:t>
            </w:r>
          </w:p>
          <w:p w14:paraId="1262277A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владеть профессиональной терминологией;</w:t>
            </w:r>
          </w:p>
          <w:p w14:paraId="78332F18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консультировать потребителей, оказывать им помощь в выборе пирожных и тортов</w:t>
            </w:r>
          </w:p>
        </w:tc>
        <w:tc>
          <w:tcPr>
            <w:tcW w:w="5977" w:type="dxa"/>
            <w:vMerge w:val="continue"/>
          </w:tcPr>
          <w:p w14:paraId="5190C350">
            <w:pPr>
              <w:jc w:val="both"/>
              <w:rPr>
                <w:b/>
              </w:rPr>
            </w:pPr>
          </w:p>
        </w:tc>
      </w:tr>
      <w:tr w14:paraId="4960F6E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2" w:hRule="atLeast"/>
          <w:jc w:val="center"/>
        </w:trPr>
        <w:tc>
          <w:tcPr>
            <w:tcW w:w="3945" w:type="dxa"/>
            <w:vMerge w:val="continue"/>
          </w:tcPr>
          <w:p w14:paraId="03749C90">
            <w:pPr>
              <w:jc w:val="both"/>
            </w:pPr>
          </w:p>
        </w:tc>
        <w:tc>
          <w:tcPr>
            <w:tcW w:w="5977" w:type="dxa"/>
          </w:tcPr>
          <w:p w14:paraId="2C53F138">
            <w:pPr>
              <w:jc w:val="both"/>
            </w:pPr>
            <w:r>
              <w:rPr>
                <w:b/>
              </w:rPr>
              <w:t>Знания:</w:t>
            </w:r>
          </w:p>
          <w:p w14:paraId="4482EF51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ассортимент, характеристика, правила выбора основных продуктов и дополнительных ингредиентов с учетом их сочетаемости, взаимозаменяемости;</w:t>
            </w:r>
          </w:p>
          <w:p w14:paraId="39535669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критерии оценки качества основных продуктов и дополнительных ингредиентов для пирожных и тортов разнообразного ассортимента;</w:t>
            </w:r>
          </w:p>
          <w:p w14:paraId="70BB5894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виды, характеристика региональных видов сырья, продуктов;</w:t>
            </w:r>
          </w:p>
          <w:p w14:paraId="6E030F3D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нормы взаимозаменяемости сырья и продуктов;</w:t>
            </w:r>
          </w:p>
          <w:p w14:paraId="4D1D4762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методы приготовления пирожных и тортов, правила их выбора с учетом типа питания;</w:t>
            </w:r>
          </w:p>
          <w:p w14:paraId="064B2B59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виды, назначение и правила безопасной эксплуатации оборудования, инвентаря инструментов;</w:t>
            </w:r>
          </w:p>
          <w:p w14:paraId="291DD3E0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ассортимент, рецептуры, требования к качеству, пирожных и тортов;</w:t>
            </w:r>
          </w:p>
          <w:p w14:paraId="0623C8F1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органолептические способы определения готовности выпеченных и отделочных полуфабрикатов;</w:t>
            </w:r>
          </w:p>
          <w:p w14:paraId="0D1B8F9A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нормы, правила взаимозаменяемости продуктов;</w:t>
            </w:r>
          </w:p>
          <w:p w14:paraId="098168C6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техника порционирования (комплектования), складирования для непродолжительного хранения пирожных и тортов разнообразного ассортимента;</w:t>
            </w:r>
          </w:p>
          <w:p w14:paraId="7F73A0EB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виды, назначение посуды для подачи, контейнеров для отпуска на вынос пирожных и тортов разнообразного ассортимента, в том числе региональных;</w:t>
            </w:r>
          </w:p>
          <w:p w14:paraId="3F996B10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методы сервировки и подачи пирожных и тортов разнообразного ассортимента;</w:t>
            </w:r>
          </w:p>
          <w:p w14:paraId="40E95D30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требования к безопасности хранения готовых пирожных и тортов разнообразного ассортимента;</w:t>
            </w:r>
          </w:p>
          <w:p w14:paraId="0D4A3E2C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правила маркирования упакованных пирожных и тортов разнообразного ассортимента, правила заполнения этикеток</w:t>
            </w:r>
          </w:p>
          <w:p w14:paraId="6ABF0AE8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правила, техника общения с потребителями;</w:t>
            </w:r>
          </w:p>
          <w:p w14:paraId="2DCB2E3C">
            <w:pPr>
              <w:pStyle w:val="11"/>
              <w:numPr>
                <w:ilvl w:val="0"/>
                <w:numId w:val="7"/>
              </w:numPr>
              <w:ind w:left="0" w:firstLine="360"/>
              <w:contextualSpacing w:val="0"/>
              <w:jc w:val="both"/>
            </w:pPr>
            <w:r>
              <w:t>базовый словарный запас на иностранном языке</w:t>
            </w:r>
          </w:p>
        </w:tc>
        <w:tc>
          <w:tcPr>
            <w:tcW w:w="5977" w:type="dxa"/>
          </w:tcPr>
          <w:p w14:paraId="64F5C7A3">
            <w:pPr>
              <w:jc w:val="both"/>
              <w:rPr>
                <w:b/>
              </w:rPr>
            </w:pPr>
          </w:p>
        </w:tc>
      </w:tr>
    </w:tbl>
    <w:p w14:paraId="182266E8"/>
    <w:p w14:paraId="2624D9B0"/>
    <w:p w14:paraId="4F09670A"/>
    <w:p w14:paraId="57FA94B8"/>
    <w:p w14:paraId="3C4D68E3"/>
    <w:p w14:paraId="01FF8E86"/>
    <w:p w14:paraId="5B9E1F46"/>
    <w:p w14:paraId="25916CAE"/>
    <w:p w14:paraId="68EB9C62"/>
    <w:tbl>
      <w:tblPr>
        <w:tblStyle w:val="3"/>
        <w:tblW w:w="15452" w:type="dxa"/>
        <w:tblInd w:w="-176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736"/>
        <w:gridCol w:w="8745"/>
        <w:gridCol w:w="3971"/>
      </w:tblGrid>
      <w:tr w14:paraId="2F02EF9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08" w:hRule="atLeast"/>
        </w:trPr>
        <w:tc>
          <w:tcPr>
            <w:tcW w:w="2736" w:type="dxa"/>
          </w:tcPr>
          <w:p w14:paraId="63D8202D">
            <w:pPr>
              <w:contextualSpacing/>
            </w:pPr>
            <w:r>
              <w:t xml:space="preserve">ОК 01.  Выбирать способы решения задач профессиональной деятельности, </w:t>
            </w:r>
          </w:p>
          <w:p w14:paraId="2BAEFEB6">
            <w:pPr>
              <w:contextualSpacing/>
            </w:pPr>
            <w:r>
              <w:t xml:space="preserve">применительно к различным </w:t>
            </w:r>
          </w:p>
          <w:p w14:paraId="1B94BE23">
            <w:pPr>
              <w:contextualSpacing/>
            </w:pPr>
            <w:r>
              <w:t>контекстам.</w:t>
            </w:r>
          </w:p>
        </w:tc>
        <w:tc>
          <w:tcPr>
            <w:tcW w:w="8745" w:type="dxa"/>
            <w:shd w:val="clear" w:color="auto" w:fill="auto"/>
          </w:tcPr>
          <w:p w14:paraId="08A108B0">
            <w:pPr>
              <w:ind w:left="8" w:hanging="7"/>
              <w:contextualSpacing/>
              <w:rPr>
                <w:iCs/>
              </w:rPr>
            </w:pPr>
            <w:r>
              <w:rPr>
                <w:iCs/>
              </w:rPr>
              <w:t xml:space="preserve">Умения: </w:t>
            </w:r>
          </w:p>
          <w:p w14:paraId="1EAA7EBB">
            <w:pPr>
              <w:ind w:left="8" w:hanging="7"/>
              <w:contextualSpacing/>
              <w:rPr>
                <w:iCs/>
              </w:rPr>
            </w:pPr>
            <w:r>
              <w:rPr>
                <w:iCs/>
              </w:rPr>
              <w:t>распознавать задачу и/или проблему в профессиональном и/или социальном контексте; анализировать задачу и/или проблему и выделять её составные части; определять этапы решения задачи; выявлять и эффективно искать информацию, необходимую для решения задачи и/или проблемы;</w:t>
            </w:r>
          </w:p>
          <w:p w14:paraId="14443D9E">
            <w:pPr>
              <w:ind w:left="8" w:hanging="7"/>
              <w:contextualSpacing/>
              <w:rPr>
                <w:iCs/>
              </w:rPr>
            </w:pPr>
            <w:r>
              <w:rPr>
                <w:iCs/>
              </w:rPr>
              <w:t>составить план действия; определить необходимые ресурсы;</w:t>
            </w:r>
          </w:p>
          <w:p w14:paraId="2272B296">
            <w:pPr>
              <w:contextualSpacing/>
            </w:pPr>
            <w:r>
              <w:rPr>
                <w:iCs/>
              </w:rPr>
              <w:t>владеть актуальными методами работы в профессиональной и смежных сферах; реализовать составленный план; оценивать результат и последствия своих действий (самостоятельно или с помощью наставника)</w:t>
            </w:r>
          </w:p>
        </w:tc>
        <w:tc>
          <w:tcPr>
            <w:tcW w:w="3971" w:type="dxa"/>
            <w:vMerge w:val="restart"/>
            <w:shd w:val="clear" w:color="auto" w:fill="auto"/>
            <w:vAlign w:val="center"/>
          </w:tcPr>
          <w:p w14:paraId="198EACF0">
            <w:pPr>
              <w:jc w:val="center"/>
              <w:rPr>
                <w:bCs/>
                <w:iCs/>
              </w:rPr>
            </w:pPr>
          </w:p>
          <w:p w14:paraId="69E53944">
            <w:pPr>
              <w:jc w:val="center"/>
              <w:rPr>
                <w:bCs/>
                <w:iCs/>
              </w:rPr>
            </w:pPr>
          </w:p>
          <w:p w14:paraId="12C05AAD">
            <w:pPr>
              <w:jc w:val="center"/>
              <w:rPr>
                <w:bCs/>
                <w:iCs/>
              </w:rPr>
            </w:pPr>
          </w:p>
          <w:p w14:paraId="498873BA">
            <w:pPr>
              <w:jc w:val="center"/>
              <w:rPr>
                <w:bCs/>
                <w:iCs/>
              </w:rPr>
            </w:pPr>
          </w:p>
          <w:p w14:paraId="562D61F8">
            <w:pPr>
              <w:jc w:val="center"/>
              <w:rPr>
                <w:bCs/>
                <w:iCs/>
              </w:rPr>
            </w:pPr>
          </w:p>
          <w:p w14:paraId="37F0EEF0">
            <w:pPr>
              <w:jc w:val="center"/>
              <w:rPr>
                <w:bCs/>
                <w:iCs/>
              </w:rPr>
            </w:pPr>
          </w:p>
          <w:p w14:paraId="00F86287">
            <w:pPr>
              <w:jc w:val="center"/>
              <w:rPr>
                <w:bCs/>
                <w:iCs/>
              </w:rPr>
            </w:pPr>
          </w:p>
          <w:p w14:paraId="5D132C3E">
            <w:pPr>
              <w:jc w:val="center"/>
              <w:rPr>
                <w:bCs/>
                <w:iCs/>
              </w:rPr>
            </w:pPr>
          </w:p>
          <w:p w14:paraId="3023032F">
            <w:r>
              <w:rPr>
                <w:bCs/>
                <w:iCs/>
              </w:rPr>
              <w:t>Интерпретация результатов наблюдений за деятельностью обучающегося в процессе освоения  программы профессионального модуля</w:t>
            </w:r>
          </w:p>
          <w:p w14:paraId="3512A9F0">
            <w:pPr>
              <w:contextualSpacing/>
              <w:jc w:val="center"/>
            </w:pPr>
          </w:p>
          <w:p w14:paraId="3B14F29B">
            <w:pPr>
              <w:contextualSpacing/>
              <w:jc w:val="center"/>
            </w:pPr>
          </w:p>
          <w:p w14:paraId="7AF61272">
            <w:pPr>
              <w:contextualSpacing/>
              <w:jc w:val="center"/>
            </w:pPr>
          </w:p>
          <w:p w14:paraId="38581651">
            <w:pPr>
              <w:contextualSpacing/>
              <w:jc w:val="center"/>
            </w:pPr>
          </w:p>
          <w:p w14:paraId="26393DB2">
            <w:pPr>
              <w:contextualSpacing/>
              <w:jc w:val="center"/>
            </w:pPr>
          </w:p>
          <w:p w14:paraId="1768489D">
            <w:pPr>
              <w:contextualSpacing/>
              <w:jc w:val="center"/>
            </w:pPr>
          </w:p>
          <w:p w14:paraId="6F33001E">
            <w:pPr>
              <w:contextualSpacing/>
              <w:jc w:val="center"/>
            </w:pPr>
          </w:p>
          <w:p w14:paraId="29D0F8DA">
            <w:pPr>
              <w:contextualSpacing/>
              <w:jc w:val="center"/>
            </w:pPr>
          </w:p>
          <w:p w14:paraId="3E0D8543">
            <w:pPr>
              <w:contextualSpacing/>
              <w:jc w:val="center"/>
            </w:pPr>
          </w:p>
          <w:p w14:paraId="21D3A0C4">
            <w:pPr>
              <w:contextualSpacing/>
              <w:jc w:val="center"/>
            </w:pPr>
          </w:p>
          <w:p w14:paraId="59E1C0B6">
            <w:pPr>
              <w:contextualSpacing/>
              <w:jc w:val="center"/>
            </w:pPr>
          </w:p>
          <w:p w14:paraId="19096929">
            <w:pPr>
              <w:contextualSpacing/>
              <w:jc w:val="center"/>
            </w:pPr>
          </w:p>
          <w:p w14:paraId="50BEC53C">
            <w:pPr>
              <w:contextualSpacing/>
              <w:jc w:val="center"/>
            </w:pPr>
          </w:p>
          <w:p w14:paraId="2A8FE21D">
            <w:pPr>
              <w:contextualSpacing/>
              <w:jc w:val="center"/>
            </w:pPr>
          </w:p>
          <w:p w14:paraId="154C82E2"/>
        </w:tc>
      </w:tr>
      <w:tr w14:paraId="3505090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36" w:type="dxa"/>
            <w:vMerge w:val="restart"/>
          </w:tcPr>
          <w:p w14:paraId="28F284AE">
            <w:pPr>
              <w:contextualSpacing/>
            </w:pPr>
            <w:r>
              <w:t xml:space="preserve">ОК 02. Осуществлять </w:t>
            </w:r>
          </w:p>
          <w:p w14:paraId="0CCD61D4">
            <w:pPr>
              <w:contextualSpacing/>
            </w:pPr>
            <w:r>
              <w:t xml:space="preserve">поиск, анализ и </w:t>
            </w:r>
          </w:p>
          <w:p w14:paraId="46486094">
            <w:pPr>
              <w:contextualSpacing/>
            </w:pPr>
            <w:r>
              <w:t xml:space="preserve">интерпретацию </w:t>
            </w:r>
          </w:p>
          <w:p w14:paraId="16F1DFF9">
            <w:pPr>
              <w:contextualSpacing/>
            </w:pPr>
            <w:r>
              <w:t xml:space="preserve">информации, </w:t>
            </w:r>
          </w:p>
          <w:p w14:paraId="3BC2F4C8">
            <w:pPr>
              <w:contextualSpacing/>
            </w:pPr>
            <w:r>
              <w:t xml:space="preserve">необходимой для </w:t>
            </w:r>
          </w:p>
          <w:p w14:paraId="41EDCB9C">
            <w:pPr>
              <w:contextualSpacing/>
            </w:pPr>
            <w:r>
              <w:t xml:space="preserve">выполнения задач </w:t>
            </w:r>
          </w:p>
          <w:p w14:paraId="62A51D52">
            <w:pPr>
              <w:contextualSpacing/>
            </w:pPr>
            <w:r>
              <w:t xml:space="preserve">профессиональной </w:t>
            </w:r>
          </w:p>
          <w:p w14:paraId="02F87B65">
            <w:pPr>
              <w:contextualSpacing/>
            </w:pPr>
            <w:r>
              <w:t>деятельности.</w:t>
            </w:r>
          </w:p>
        </w:tc>
        <w:tc>
          <w:tcPr>
            <w:tcW w:w="8745" w:type="dxa"/>
            <w:shd w:val="clear" w:color="auto" w:fill="auto"/>
          </w:tcPr>
          <w:p w14:paraId="693553E2">
            <w:pPr>
              <w:ind w:left="6" w:hanging="6"/>
              <w:contextualSpacing/>
              <w:rPr>
                <w:iCs/>
              </w:rPr>
            </w:pPr>
            <w:r>
              <w:rPr>
                <w:iCs/>
              </w:rPr>
              <w:t xml:space="preserve">Умения: </w:t>
            </w:r>
          </w:p>
          <w:p w14:paraId="79BF3240">
            <w:pPr>
              <w:contextualSpacing/>
            </w:pPr>
            <w:r>
              <w:rPr>
                <w:iCs/>
              </w:rPr>
              <w:t>определять задачи для поиска информации; определять необходимые источники информации; планировать процесс поиска; структурировать получаемую информацию; выделять наиболее значимое в перечне информации; оценивать практическую значимость результатов поиска; оформлять результаты поиска</w:t>
            </w:r>
          </w:p>
        </w:tc>
        <w:tc>
          <w:tcPr>
            <w:tcW w:w="3971" w:type="dxa"/>
            <w:vMerge w:val="continue"/>
            <w:shd w:val="clear" w:color="auto" w:fill="auto"/>
          </w:tcPr>
          <w:p w14:paraId="04EBCFF8">
            <w:pPr>
              <w:contextualSpacing/>
            </w:pPr>
          </w:p>
        </w:tc>
      </w:tr>
      <w:tr w14:paraId="337F5F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36" w:type="dxa"/>
            <w:vMerge w:val="continue"/>
          </w:tcPr>
          <w:p w14:paraId="011210F4">
            <w:pPr>
              <w:contextualSpacing/>
            </w:pPr>
          </w:p>
        </w:tc>
        <w:tc>
          <w:tcPr>
            <w:tcW w:w="8745" w:type="dxa"/>
            <w:shd w:val="clear" w:color="auto" w:fill="auto"/>
          </w:tcPr>
          <w:p w14:paraId="7FD88109">
            <w:pPr>
              <w:ind w:left="6" w:hanging="6"/>
              <w:contextualSpacing/>
              <w:rPr>
                <w:iCs/>
              </w:rPr>
            </w:pPr>
            <w:r>
              <w:rPr>
                <w:iCs/>
              </w:rPr>
              <w:t xml:space="preserve">Знания: </w:t>
            </w:r>
          </w:p>
          <w:p w14:paraId="4997CC18">
            <w:pPr>
              <w:contextualSpacing/>
            </w:pPr>
            <w:r>
              <w:rPr>
                <w:iCs/>
              </w:rPr>
              <w:t>номенклатура информационных источников, применяемых в профессиональной деятельности; приемы структурирования информации; формат оформления результатов поиска информации</w:t>
            </w:r>
          </w:p>
        </w:tc>
        <w:tc>
          <w:tcPr>
            <w:tcW w:w="3971" w:type="dxa"/>
            <w:vMerge w:val="continue"/>
            <w:shd w:val="clear" w:color="auto" w:fill="auto"/>
          </w:tcPr>
          <w:p w14:paraId="44D11517">
            <w:pPr>
              <w:contextualSpacing/>
            </w:pPr>
          </w:p>
        </w:tc>
      </w:tr>
      <w:tr w14:paraId="1D40116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36" w:type="dxa"/>
            <w:vMerge w:val="restart"/>
          </w:tcPr>
          <w:p w14:paraId="6A86059D">
            <w:pPr>
              <w:contextualSpacing/>
            </w:pPr>
            <w:r>
              <w:t xml:space="preserve">ОК 03. Планировать и реализовывать собственное </w:t>
            </w:r>
          </w:p>
          <w:p w14:paraId="10E257E3">
            <w:pPr>
              <w:contextualSpacing/>
            </w:pPr>
            <w:r>
              <w:t xml:space="preserve">профессиональное и </w:t>
            </w:r>
          </w:p>
          <w:p w14:paraId="0BA144F5">
            <w:pPr>
              <w:contextualSpacing/>
            </w:pPr>
            <w:r>
              <w:t>личностное развитие.</w:t>
            </w:r>
          </w:p>
        </w:tc>
        <w:tc>
          <w:tcPr>
            <w:tcW w:w="8745" w:type="dxa"/>
            <w:shd w:val="clear" w:color="auto" w:fill="auto"/>
          </w:tcPr>
          <w:p w14:paraId="5D100C4A">
            <w:pPr>
              <w:ind w:left="6" w:hanging="6"/>
              <w:contextualSpacing/>
              <w:rPr>
                <w:bCs/>
                <w:iCs/>
              </w:rPr>
            </w:pPr>
            <w:r>
              <w:rPr>
                <w:bCs/>
                <w:iCs/>
              </w:rPr>
              <w:t>Умения:</w:t>
            </w:r>
          </w:p>
          <w:p w14:paraId="2DB25EFB">
            <w:pPr>
              <w:contextualSpacing/>
            </w:pPr>
            <w:r>
              <w:rPr>
                <w:bCs/>
                <w:iCs/>
              </w:rPr>
              <w:t xml:space="preserve">определять актуальность нормативно-правовой документации в профессиональной деятельности; </w:t>
            </w:r>
            <w:r>
              <w:t>применять современную научную профессиональную терминологию; определять и выстраивать траектории профессионального развития и самообразования</w:t>
            </w:r>
          </w:p>
        </w:tc>
        <w:tc>
          <w:tcPr>
            <w:tcW w:w="3971" w:type="dxa"/>
            <w:vMerge w:val="continue"/>
            <w:shd w:val="clear" w:color="auto" w:fill="auto"/>
          </w:tcPr>
          <w:p w14:paraId="50CB1A9D">
            <w:pPr>
              <w:contextualSpacing/>
            </w:pPr>
          </w:p>
        </w:tc>
      </w:tr>
      <w:tr w14:paraId="7256A3D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36" w:type="dxa"/>
            <w:vMerge w:val="continue"/>
          </w:tcPr>
          <w:p w14:paraId="7DAF053B">
            <w:pPr>
              <w:contextualSpacing/>
            </w:pPr>
          </w:p>
        </w:tc>
        <w:tc>
          <w:tcPr>
            <w:tcW w:w="8745" w:type="dxa"/>
            <w:shd w:val="clear" w:color="auto" w:fill="auto"/>
          </w:tcPr>
          <w:p w14:paraId="28880270">
            <w:pPr>
              <w:ind w:left="6" w:hanging="6"/>
              <w:contextualSpacing/>
              <w:rPr>
                <w:bCs/>
                <w:iCs/>
              </w:rPr>
            </w:pPr>
            <w:r>
              <w:rPr>
                <w:bCs/>
                <w:iCs/>
              </w:rPr>
              <w:t xml:space="preserve">Знания: </w:t>
            </w:r>
          </w:p>
          <w:p w14:paraId="4FD24FF0">
            <w:pPr>
              <w:contextualSpacing/>
            </w:pPr>
            <w:r>
              <w:rPr>
                <w:bCs/>
                <w:iCs/>
              </w:rPr>
              <w:t>содержание актуальной нормативно-правовой документации; современная научная и профессиональная терминология; возможные траектории профессионального развития и самообразования</w:t>
            </w:r>
          </w:p>
        </w:tc>
        <w:tc>
          <w:tcPr>
            <w:tcW w:w="3971" w:type="dxa"/>
            <w:vMerge w:val="continue"/>
            <w:shd w:val="clear" w:color="auto" w:fill="auto"/>
          </w:tcPr>
          <w:p w14:paraId="0254D18B">
            <w:pPr>
              <w:contextualSpacing/>
            </w:pPr>
          </w:p>
        </w:tc>
      </w:tr>
      <w:tr w14:paraId="77BF606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36" w:type="dxa"/>
            <w:vMerge w:val="restart"/>
          </w:tcPr>
          <w:p w14:paraId="37BC09AE">
            <w:pPr>
              <w:contextualSpacing/>
            </w:pPr>
            <w:r>
              <w:t xml:space="preserve">ОК 04. Работать в коллективе и </w:t>
            </w:r>
          </w:p>
          <w:p w14:paraId="19FE80EB">
            <w:pPr>
              <w:contextualSpacing/>
            </w:pPr>
            <w:r>
              <w:t xml:space="preserve">команде, эффективно взаимодействовать с коллегами, </w:t>
            </w:r>
          </w:p>
          <w:p w14:paraId="3A41C4CF">
            <w:pPr>
              <w:contextualSpacing/>
            </w:pPr>
            <w:r>
              <w:t>руководством, клиентами.</w:t>
            </w:r>
          </w:p>
        </w:tc>
        <w:tc>
          <w:tcPr>
            <w:tcW w:w="8745" w:type="dxa"/>
            <w:shd w:val="clear" w:color="auto" w:fill="auto"/>
          </w:tcPr>
          <w:p w14:paraId="027C59B8">
            <w:pPr>
              <w:ind w:left="6" w:hanging="6"/>
              <w:contextualSpacing/>
              <w:rPr>
                <w:bCs/>
                <w:iCs/>
              </w:rPr>
            </w:pPr>
            <w:r>
              <w:rPr>
                <w:bCs/>
                <w:iCs/>
              </w:rPr>
              <w:t>Умения:</w:t>
            </w:r>
          </w:p>
          <w:p w14:paraId="659B0677">
            <w:pPr>
              <w:contextualSpacing/>
            </w:pPr>
            <w:r>
              <w:rPr>
                <w:bCs/>
              </w:rPr>
              <w:t>организовывать работу коллектива и команды; взаимодействовать с коллегами, руководством, клиентами в ходе профессиональной деятельности.</w:t>
            </w:r>
          </w:p>
        </w:tc>
        <w:tc>
          <w:tcPr>
            <w:tcW w:w="3971" w:type="dxa"/>
            <w:vMerge w:val="continue"/>
            <w:shd w:val="clear" w:color="auto" w:fill="auto"/>
          </w:tcPr>
          <w:p w14:paraId="1357DCFC">
            <w:pPr>
              <w:contextualSpacing/>
            </w:pPr>
          </w:p>
        </w:tc>
      </w:tr>
      <w:tr w14:paraId="05125B3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36" w:type="dxa"/>
            <w:vMerge w:val="continue"/>
          </w:tcPr>
          <w:p w14:paraId="5ED33AD7">
            <w:pPr>
              <w:contextualSpacing/>
            </w:pPr>
          </w:p>
        </w:tc>
        <w:tc>
          <w:tcPr>
            <w:tcW w:w="8745" w:type="dxa"/>
            <w:shd w:val="clear" w:color="auto" w:fill="auto"/>
          </w:tcPr>
          <w:p w14:paraId="68FB9EEF">
            <w:pPr>
              <w:ind w:left="6" w:hanging="6"/>
              <w:contextualSpacing/>
              <w:rPr>
                <w:b/>
                <w:bCs/>
                <w:iCs/>
              </w:rPr>
            </w:pPr>
            <w:r>
              <w:rPr>
                <w:bCs/>
                <w:iCs/>
              </w:rPr>
              <w:t>Знания:</w:t>
            </w:r>
          </w:p>
          <w:p w14:paraId="03689AA6">
            <w:pPr>
              <w:contextualSpacing/>
            </w:pPr>
            <w:r>
              <w:rPr>
                <w:bCs/>
              </w:rPr>
              <w:t>психологические основы деятельности  коллектива, психологические особенности личности; основы проектной деятельности</w:t>
            </w:r>
          </w:p>
        </w:tc>
        <w:tc>
          <w:tcPr>
            <w:tcW w:w="3971" w:type="dxa"/>
            <w:vMerge w:val="continue"/>
            <w:shd w:val="clear" w:color="auto" w:fill="auto"/>
          </w:tcPr>
          <w:p w14:paraId="67150AA8">
            <w:pPr>
              <w:contextualSpacing/>
            </w:pPr>
          </w:p>
        </w:tc>
      </w:tr>
      <w:tr w14:paraId="2DE6876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36" w:type="dxa"/>
            <w:vMerge w:val="restart"/>
          </w:tcPr>
          <w:p w14:paraId="00F27CF8">
            <w:pPr>
              <w:contextualSpacing/>
            </w:pPr>
            <w:r>
              <w:t>ОК 05. Осуществлять устную и письменную коммуникацию на</w:t>
            </w:r>
          </w:p>
          <w:p w14:paraId="0C5C8507">
            <w:pPr>
              <w:contextualSpacing/>
            </w:pPr>
            <w:r>
              <w:t>государственном языке с учетом особенностей социального и культурного контекста.</w:t>
            </w:r>
          </w:p>
        </w:tc>
        <w:tc>
          <w:tcPr>
            <w:tcW w:w="8745" w:type="dxa"/>
            <w:shd w:val="clear" w:color="auto" w:fill="auto"/>
          </w:tcPr>
          <w:p w14:paraId="4C2D5612">
            <w:pPr>
              <w:ind w:left="6" w:hanging="6"/>
              <w:contextualSpacing/>
              <w:rPr>
                <w:iCs/>
              </w:rPr>
            </w:pPr>
            <w:r>
              <w:rPr>
                <w:bCs/>
                <w:iCs/>
              </w:rPr>
              <w:t>Умения:</w:t>
            </w:r>
          </w:p>
          <w:p w14:paraId="4F9AAA02">
            <w:pPr>
              <w:contextualSpacing/>
            </w:pPr>
            <w:r>
              <w:rPr>
                <w:iCs/>
              </w:rPr>
              <w:t xml:space="preserve">грамотно </w:t>
            </w:r>
            <w:r>
              <w:rPr>
                <w:bCs/>
              </w:rPr>
              <w:t xml:space="preserve">излагать свои мысли и оформлять документы по профессиональной тематике на государственном языке, </w:t>
            </w:r>
            <w:r>
              <w:rPr>
                <w:iCs/>
              </w:rPr>
              <w:t>проявлять толерантность в рабочем коллективе</w:t>
            </w:r>
          </w:p>
        </w:tc>
        <w:tc>
          <w:tcPr>
            <w:tcW w:w="3971" w:type="dxa"/>
            <w:vMerge w:val="restart"/>
            <w:shd w:val="clear" w:color="auto" w:fill="auto"/>
          </w:tcPr>
          <w:p w14:paraId="7F52666D">
            <w:pPr>
              <w:contextualSpacing/>
            </w:pPr>
          </w:p>
          <w:p w14:paraId="6FB1FEAA">
            <w:pPr>
              <w:contextualSpacing/>
            </w:pPr>
          </w:p>
          <w:p w14:paraId="418FD11D">
            <w:pPr>
              <w:contextualSpacing/>
            </w:pPr>
          </w:p>
          <w:p w14:paraId="426F7AE0">
            <w:pPr>
              <w:contextualSpacing/>
            </w:pPr>
          </w:p>
          <w:p w14:paraId="239E45CD">
            <w:pPr>
              <w:contextualSpacing/>
            </w:pPr>
          </w:p>
          <w:p w14:paraId="28754A6B">
            <w:pPr>
              <w:contextualSpacing/>
            </w:pPr>
          </w:p>
          <w:p w14:paraId="1035C28D">
            <w:r>
              <w:rPr>
                <w:bCs/>
                <w:iCs/>
              </w:rPr>
              <w:t>Интерпретация результатов наблюдений за деятельностью обучающегося в процессе освоения  программы профессионального модуля</w:t>
            </w:r>
          </w:p>
        </w:tc>
      </w:tr>
      <w:tr w14:paraId="1684F90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36" w:type="dxa"/>
            <w:vMerge w:val="continue"/>
          </w:tcPr>
          <w:p w14:paraId="5484A73A">
            <w:pPr>
              <w:contextualSpacing/>
            </w:pPr>
          </w:p>
        </w:tc>
        <w:tc>
          <w:tcPr>
            <w:tcW w:w="8745" w:type="dxa"/>
            <w:shd w:val="clear" w:color="auto" w:fill="auto"/>
          </w:tcPr>
          <w:p w14:paraId="0236A8D9">
            <w:pPr>
              <w:ind w:left="6" w:hanging="6"/>
              <w:contextualSpacing/>
              <w:rPr>
                <w:bCs/>
                <w:iCs/>
              </w:rPr>
            </w:pPr>
            <w:r>
              <w:rPr>
                <w:bCs/>
                <w:iCs/>
              </w:rPr>
              <w:t xml:space="preserve">Знания: </w:t>
            </w:r>
          </w:p>
          <w:p w14:paraId="17176ADA">
            <w:pPr>
              <w:contextualSpacing/>
            </w:pPr>
            <w:r>
              <w:rPr>
                <w:bCs/>
              </w:rPr>
              <w:t>особенности социального и культурного контекста; правила оформления документов и построения устных сообщений.</w:t>
            </w:r>
          </w:p>
        </w:tc>
        <w:tc>
          <w:tcPr>
            <w:tcW w:w="3971" w:type="dxa"/>
            <w:vMerge w:val="continue"/>
            <w:shd w:val="clear" w:color="auto" w:fill="auto"/>
          </w:tcPr>
          <w:p w14:paraId="2148B557">
            <w:pPr>
              <w:contextualSpacing/>
            </w:pPr>
          </w:p>
        </w:tc>
      </w:tr>
      <w:tr w14:paraId="1F84DFD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36" w:type="dxa"/>
            <w:vMerge w:val="restart"/>
          </w:tcPr>
          <w:p w14:paraId="214CB503">
            <w:pPr>
              <w:contextualSpacing/>
            </w:pPr>
            <w:r>
              <w:t>ОК 06. Проявлять гражданско-патриотическую позицию, демонстрировать осознанное поведение на основе общечеловеческих ценностей.</w:t>
            </w:r>
          </w:p>
        </w:tc>
        <w:tc>
          <w:tcPr>
            <w:tcW w:w="8745" w:type="dxa"/>
            <w:shd w:val="clear" w:color="auto" w:fill="auto"/>
          </w:tcPr>
          <w:p w14:paraId="0B84E339">
            <w:pPr>
              <w:ind w:left="6" w:hanging="6"/>
              <w:contextualSpacing/>
              <w:rPr>
                <w:bCs/>
                <w:iCs/>
              </w:rPr>
            </w:pPr>
            <w:r>
              <w:rPr>
                <w:bCs/>
                <w:iCs/>
              </w:rPr>
              <w:t xml:space="preserve">Умения: </w:t>
            </w:r>
          </w:p>
          <w:p w14:paraId="6177697D">
            <w:pPr>
              <w:contextualSpacing/>
            </w:pPr>
            <w:r>
              <w:rPr>
                <w:bCs/>
                <w:iCs/>
              </w:rPr>
              <w:t xml:space="preserve">описывать значимость своей профессии </w:t>
            </w:r>
          </w:p>
        </w:tc>
        <w:tc>
          <w:tcPr>
            <w:tcW w:w="3971" w:type="dxa"/>
            <w:vMerge w:val="continue"/>
            <w:shd w:val="clear" w:color="auto" w:fill="auto"/>
          </w:tcPr>
          <w:p w14:paraId="59DECF9B">
            <w:pPr>
              <w:contextualSpacing/>
            </w:pPr>
          </w:p>
        </w:tc>
      </w:tr>
      <w:tr w14:paraId="4C728DE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36" w:type="dxa"/>
            <w:vMerge w:val="continue"/>
          </w:tcPr>
          <w:p w14:paraId="03A42129">
            <w:pPr>
              <w:contextualSpacing/>
            </w:pPr>
          </w:p>
        </w:tc>
        <w:tc>
          <w:tcPr>
            <w:tcW w:w="8745" w:type="dxa"/>
            <w:shd w:val="clear" w:color="auto" w:fill="auto"/>
          </w:tcPr>
          <w:p w14:paraId="2F388138">
            <w:pPr>
              <w:ind w:left="6" w:hanging="6"/>
              <w:contextualSpacing/>
              <w:rPr>
                <w:bCs/>
                <w:iCs/>
              </w:rPr>
            </w:pPr>
            <w:r>
              <w:rPr>
                <w:bCs/>
                <w:iCs/>
              </w:rPr>
              <w:t xml:space="preserve">Знания: </w:t>
            </w:r>
          </w:p>
          <w:p w14:paraId="6DA1F37A">
            <w:pPr>
              <w:contextualSpacing/>
            </w:pPr>
            <w:r>
              <w:rPr>
                <w:bCs/>
                <w:iCs/>
              </w:rPr>
              <w:t xml:space="preserve">сущность гражданско-патриотической позиции, общечеловеческих ценностей; значимость профессиональной деятельности по профессии. </w:t>
            </w:r>
          </w:p>
        </w:tc>
        <w:tc>
          <w:tcPr>
            <w:tcW w:w="3971" w:type="dxa"/>
            <w:vMerge w:val="continue"/>
            <w:shd w:val="clear" w:color="auto" w:fill="auto"/>
          </w:tcPr>
          <w:p w14:paraId="2E1E47B7">
            <w:pPr>
              <w:contextualSpacing/>
            </w:pPr>
          </w:p>
        </w:tc>
      </w:tr>
      <w:tr w14:paraId="02DBCBF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36" w:type="dxa"/>
            <w:vMerge w:val="restart"/>
          </w:tcPr>
          <w:p w14:paraId="3232DE16">
            <w:pPr>
              <w:contextualSpacing/>
            </w:pPr>
            <w:r>
              <w:t>ОК 07. Содействовать сохранению окружающей среды, ресурсосбережению, эффективно действовать в чрезвычайных ситуациях.</w:t>
            </w:r>
          </w:p>
        </w:tc>
        <w:tc>
          <w:tcPr>
            <w:tcW w:w="8745" w:type="dxa"/>
            <w:shd w:val="clear" w:color="auto" w:fill="auto"/>
          </w:tcPr>
          <w:p w14:paraId="1694966F">
            <w:pPr>
              <w:ind w:left="6" w:hanging="6"/>
              <w:contextualSpacing/>
              <w:rPr>
                <w:bCs/>
                <w:iCs/>
              </w:rPr>
            </w:pPr>
            <w:r>
              <w:rPr>
                <w:bCs/>
                <w:iCs/>
              </w:rPr>
              <w:t>Умения:</w:t>
            </w:r>
          </w:p>
          <w:p w14:paraId="3C6CEF18">
            <w:pPr>
              <w:contextualSpacing/>
            </w:pPr>
            <w:r>
              <w:rPr>
                <w:bCs/>
                <w:iCs/>
              </w:rPr>
              <w:t xml:space="preserve">соблюдать нормы экологической безопасности; определять направления ресурсосбережения в рамках профессиональной деятельности по профессии. </w:t>
            </w:r>
          </w:p>
        </w:tc>
        <w:tc>
          <w:tcPr>
            <w:tcW w:w="3971" w:type="dxa"/>
            <w:vMerge w:val="continue"/>
            <w:shd w:val="clear" w:color="auto" w:fill="auto"/>
          </w:tcPr>
          <w:p w14:paraId="4E0E2E0B">
            <w:pPr>
              <w:contextualSpacing/>
            </w:pPr>
          </w:p>
        </w:tc>
      </w:tr>
      <w:tr w14:paraId="5609DC9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36" w:type="dxa"/>
            <w:vMerge w:val="continue"/>
          </w:tcPr>
          <w:p w14:paraId="109FE125">
            <w:pPr>
              <w:contextualSpacing/>
            </w:pPr>
          </w:p>
        </w:tc>
        <w:tc>
          <w:tcPr>
            <w:tcW w:w="8745" w:type="dxa"/>
            <w:shd w:val="clear" w:color="auto" w:fill="auto"/>
          </w:tcPr>
          <w:p w14:paraId="658CCB84">
            <w:pPr>
              <w:ind w:left="6" w:hanging="6"/>
              <w:contextualSpacing/>
              <w:rPr>
                <w:bCs/>
                <w:iCs/>
              </w:rPr>
            </w:pPr>
            <w:r>
              <w:rPr>
                <w:bCs/>
                <w:iCs/>
              </w:rPr>
              <w:t xml:space="preserve">Знания: </w:t>
            </w:r>
          </w:p>
          <w:p w14:paraId="7825E8E4">
            <w:pPr>
              <w:contextualSpacing/>
            </w:pPr>
            <w:r>
              <w:rPr>
                <w:bCs/>
                <w:iCs/>
              </w:rPr>
              <w:t>правила экологической безопасности при ведении профессиональной деятельности; основные ресурсы, задействованные в профессиональной деятельности; пути обеспечения ресурсосбережения</w:t>
            </w:r>
            <w:r>
              <w:rPr>
                <w:b/>
                <w:bCs/>
                <w:iCs/>
              </w:rPr>
              <w:t>.</w:t>
            </w:r>
          </w:p>
        </w:tc>
        <w:tc>
          <w:tcPr>
            <w:tcW w:w="3971" w:type="dxa"/>
            <w:vMerge w:val="continue"/>
            <w:shd w:val="clear" w:color="auto" w:fill="auto"/>
          </w:tcPr>
          <w:p w14:paraId="30868F70">
            <w:pPr>
              <w:contextualSpacing/>
            </w:pPr>
          </w:p>
        </w:tc>
      </w:tr>
      <w:tr w14:paraId="5780F18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36" w:type="dxa"/>
            <w:vMerge w:val="restart"/>
          </w:tcPr>
          <w:p w14:paraId="7A2EF686">
            <w:pPr>
              <w:contextualSpacing/>
            </w:pPr>
            <w:r>
              <w:t>ОК 09. Использовать информационные технологии в</w:t>
            </w:r>
          </w:p>
          <w:p w14:paraId="3DF8F522">
            <w:pPr>
              <w:contextualSpacing/>
            </w:pPr>
            <w:r>
              <w:t>профессиональной деятельности.</w:t>
            </w:r>
          </w:p>
        </w:tc>
        <w:tc>
          <w:tcPr>
            <w:tcW w:w="8745" w:type="dxa"/>
            <w:shd w:val="clear" w:color="auto" w:fill="auto"/>
          </w:tcPr>
          <w:p w14:paraId="17799EE5">
            <w:pPr>
              <w:ind w:left="6" w:hanging="6"/>
              <w:contextualSpacing/>
              <w:rPr>
                <w:bCs/>
                <w:iCs/>
              </w:rPr>
            </w:pPr>
            <w:r>
              <w:rPr>
                <w:bCs/>
                <w:iCs/>
              </w:rPr>
              <w:t>Умения:</w:t>
            </w:r>
          </w:p>
          <w:p w14:paraId="072BCEC1">
            <w:pPr>
              <w:contextualSpacing/>
            </w:pPr>
            <w:r>
              <w:rPr>
                <w:b/>
                <w:bCs/>
                <w:iCs/>
              </w:rPr>
              <w:t xml:space="preserve"> п</w:t>
            </w:r>
            <w:r>
              <w:rPr>
                <w:bCs/>
                <w:iCs/>
              </w:rPr>
              <w:t>рименять средства информационных технологий для решения профессиональных задач; использовать современное программное обеспечение</w:t>
            </w:r>
          </w:p>
        </w:tc>
        <w:tc>
          <w:tcPr>
            <w:tcW w:w="3971" w:type="dxa"/>
            <w:vMerge w:val="continue"/>
            <w:shd w:val="clear" w:color="auto" w:fill="auto"/>
          </w:tcPr>
          <w:p w14:paraId="35A98B76">
            <w:pPr>
              <w:contextualSpacing/>
            </w:pPr>
          </w:p>
        </w:tc>
      </w:tr>
      <w:tr w14:paraId="4992F36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36" w:type="dxa"/>
            <w:vMerge w:val="continue"/>
          </w:tcPr>
          <w:p w14:paraId="43AD3C79">
            <w:pPr>
              <w:contextualSpacing/>
            </w:pPr>
          </w:p>
        </w:tc>
        <w:tc>
          <w:tcPr>
            <w:tcW w:w="8745" w:type="dxa"/>
            <w:shd w:val="clear" w:color="auto" w:fill="auto"/>
          </w:tcPr>
          <w:p w14:paraId="0777391B">
            <w:pPr>
              <w:ind w:left="6" w:hanging="6"/>
              <w:contextualSpacing/>
              <w:rPr>
                <w:bCs/>
                <w:iCs/>
              </w:rPr>
            </w:pPr>
            <w:r>
              <w:rPr>
                <w:bCs/>
                <w:iCs/>
              </w:rPr>
              <w:t xml:space="preserve">Знания: </w:t>
            </w:r>
          </w:p>
          <w:p w14:paraId="6009EC2B">
            <w:pPr>
              <w:contextualSpacing/>
            </w:pPr>
            <w:r>
              <w:rPr>
                <w:bCs/>
                <w:iCs/>
              </w:rPr>
              <w:t>современные средства и устройства информатизации; порядок их применения и программное обеспечение в профессиональной деятельности.</w:t>
            </w:r>
          </w:p>
        </w:tc>
        <w:tc>
          <w:tcPr>
            <w:tcW w:w="3971" w:type="dxa"/>
            <w:vMerge w:val="continue"/>
            <w:shd w:val="clear" w:color="auto" w:fill="auto"/>
          </w:tcPr>
          <w:p w14:paraId="4524E9B3">
            <w:pPr>
              <w:contextualSpacing/>
            </w:pPr>
          </w:p>
        </w:tc>
      </w:tr>
      <w:tr w14:paraId="61101B3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04" w:hRule="atLeast"/>
        </w:trPr>
        <w:tc>
          <w:tcPr>
            <w:tcW w:w="2736" w:type="dxa"/>
          </w:tcPr>
          <w:p w14:paraId="6EABD8D2">
            <w:pPr>
              <w:contextualSpacing/>
            </w:pPr>
            <w:r>
              <w:t>ОК 10. Пользоваться профессиональной документацией на государственном и иностранном языке.</w:t>
            </w:r>
          </w:p>
        </w:tc>
        <w:tc>
          <w:tcPr>
            <w:tcW w:w="8745" w:type="dxa"/>
            <w:shd w:val="clear" w:color="auto" w:fill="auto"/>
          </w:tcPr>
          <w:p w14:paraId="413968C2">
            <w:pPr>
              <w:ind w:left="6" w:hanging="6"/>
              <w:contextualSpacing/>
              <w:rPr>
                <w:bCs/>
                <w:iCs/>
              </w:rPr>
            </w:pPr>
            <w:r>
              <w:rPr>
                <w:bCs/>
                <w:iCs/>
              </w:rPr>
              <w:t xml:space="preserve">Умения: </w:t>
            </w:r>
          </w:p>
          <w:p w14:paraId="4F581869">
            <w:pPr>
              <w:contextualSpacing/>
              <w:rPr>
                <w:iCs/>
              </w:rPr>
            </w:pPr>
            <w:r>
              <w:rPr>
                <w:iCs/>
              </w:rPr>
              <w:t>понимать общий смысл четко произнесенных высказываний на известные темы (профессиональные и бытовые), понимать тексты на базовые профессиональные темы; участвовать в диалогах на знакомые общие и профессиональные темы; строить простые высказывания о себе и о своей профессиональной деятельности; кратко обосновывать и объяснить свои действия (текущие и планируемые); писать простые связные сообщения на знакомые или интересующие профессиональные темы</w:t>
            </w:r>
          </w:p>
          <w:p w14:paraId="0B32DCD1">
            <w:pPr>
              <w:ind w:left="6" w:hanging="6"/>
              <w:contextualSpacing/>
              <w:rPr>
                <w:iCs/>
              </w:rPr>
            </w:pPr>
            <w:r>
              <w:rPr>
                <w:iCs/>
              </w:rPr>
              <w:t xml:space="preserve">Знания: </w:t>
            </w:r>
          </w:p>
          <w:p w14:paraId="2B6B5B3B">
            <w:pPr>
              <w:contextualSpacing/>
            </w:pPr>
            <w:r>
              <w:rPr>
                <w:iCs/>
              </w:rPr>
              <w:t>правила построения простых и сложных предложений на профессиональные темы; основные общеупотребительные глаголы (бытовая и профессиональная лексика); лексический минимум, относящийся к описанию предметов, средств и процессов профессиональной деятельности; особенности произношения; правила чтения текстов профессиональной направленности</w:t>
            </w:r>
          </w:p>
        </w:tc>
        <w:tc>
          <w:tcPr>
            <w:tcW w:w="3971" w:type="dxa"/>
            <w:vMerge w:val="continue"/>
            <w:shd w:val="clear" w:color="auto" w:fill="auto"/>
          </w:tcPr>
          <w:p w14:paraId="035A3DC7">
            <w:pPr>
              <w:contextualSpacing/>
            </w:pPr>
          </w:p>
        </w:tc>
      </w:tr>
    </w:tbl>
    <w:p w14:paraId="7A48757B"/>
    <w:p w14:paraId="27BDA2EF">
      <w:pPr>
        <w:tabs>
          <w:tab w:val="left" w:pos="1260"/>
        </w:tabs>
        <w:ind w:left="1260"/>
      </w:pPr>
    </w:p>
    <w:sectPr>
      <w:pgSz w:w="16838" w:h="11906" w:orient="landscape"/>
      <w:pgMar w:top="850" w:right="1134" w:bottom="1701" w:left="1134" w:header="708" w:footer="708" w:gutter="0"/>
      <w:cols w:space="708" w:num="1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Tahoma">
    <w:panose1 w:val="020B0604030504040204"/>
    <w:charset w:val="CC"/>
    <w:family w:val="swiss"/>
    <w:pitch w:val="default"/>
    <w:sig w:usb0="E1002EFF" w:usb1="C000605B" w:usb2="00000029" w:usb3="00000000" w:csb0="200101FF" w:csb1="20280000"/>
  </w:font>
  <w:font w:name="Arial">
    <w:panose1 w:val="020B0604020202020204"/>
    <w:charset w:val="CC"/>
    <w:family w:val="swiss"/>
    <w:pitch w:val="default"/>
    <w:sig w:usb0="E0002EFF" w:usb1="C000785B" w:usb2="00000009" w:usb3="00000000" w:csb0="400001FF" w:csb1="FFFF0000"/>
  </w:font>
  <w:font w:name="Century Schoolbook">
    <w:panose1 w:val="02040604050505020304"/>
    <w:charset w:val="CC"/>
    <w:family w:val="roman"/>
    <w:pitch w:val="default"/>
    <w:sig w:usb0="00000287" w:usb1="00000000" w:usb2="00000000" w:usb3="00000000" w:csb0="2000009F" w:csb1="DFD70000"/>
  </w:font>
  <w:font w:name="Calibri">
    <w:panose1 w:val="020F0502020204030204"/>
    <w:charset w:val="CC"/>
    <w:family w:val="swiss"/>
    <w:pitch w:val="default"/>
    <w:sig w:usb0="E4002EFF" w:usb1="C200247B" w:usb2="00000009" w:usb3="00000000" w:csb0="200001FF" w:csb1="00000000"/>
  </w:font>
  <w:font w:name="Courier New">
    <w:panose1 w:val="02070309020205020404"/>
    <w:charset w:val="CC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00030A"/>
    <w:multiLevelType w:val="multilevel"/>
    <w:tmpl w:val="0000030A"/>
    <w:lvl w:ilvl="0" w:tentative="0">
      <w:start w:val="1"/>
      <w:numFmt w:val="bullet"/>
      <w:lvlText w:val="и"/>
      <w:lvlJc w:val="left"/>
    </w:lvl>
    <w:lvl w:ilvl="1" w:tentative="0">
      <w:start w:val="0"/>
      <w:numFmt w:val="decimal"/>
      <w:lvlText w:val=""/>
      <w:lvlJc w:val="left"/>
    </w:lvl>
    <w:lvl w:ilvl="2" w:tentative="0">
      <w:start w:val="0"/>
      <w:numFmt w:val="decimal"/>
      <w:lvlText w:val=""/>
      <w:lvlJc w:val="left"/>
    </w:lvl>
    <w:lvl w:ilvl="3" w:tentative="0">
      <w:start w:val="0"/>
      <w:numFmt w:val="decimal"/>
      <w:lvlText w:val=""/>
      <w:lvlJc w:val="left"/>
    </w:lvl>
    <w:lvl w:ilvl="4" w:tentative="0">
      <w:start w:val="0"/>
      <w:numFmt w:val="decimal"/>
      <w:lvlText w:val=""/>
      <w:lvlJc w:val="left"/>
    </w:lvl>
    <w:lvl w:ilvl="5" w:tentative="0">
      <w:start w:val="0"/>
      <w:numFmt w:val="decimal"/>
      <w:lvlText w:val=""/>
      <w:lvlJc w:val="left"/>
    </w:lvl>
    <w:lvl w:ilvl="6" w:tentative="0">
      <w:start w:val="0"/>
      <w:numFmt w:val="decimal"/>
      <w:lvlText w:val=""/>
      <w:lvlJc w:val="left"/>
    </w:lvl>
    <w:lvl w:ilvl="7" w:tentative="0">
      <w:start w:val="0"/>
      <w:numFmt w:val="decimal"/>
      <w:lvlText w:val=""/>
      <w:lvlJc w:val="left"/>
    </w:lvl>
    <w:lvl w:ilvl="8" w:tentative="0">
      <w:start w:val="0"/>
      <w:numFmt w:val="decimal"/>
      <w:lvlText w:val=""/>
      <w:lvlJc w:val="left"/>
    </w:lvl>
  </w:abstractNum>
  <w:abstractNum w:abstractNumId="1">
    <w:nsid w:val="00001238"/>
    <w:multiLevelType w:val="multilevel"/>
    <w:tmpl w:val="00001238"/>
    <w:lvl w:ilvl="0" w:tentative="0">
      <w:start w:val="6"/>
      <w:numFmt w:val="decimal"/>
      <w:lvlText w:val="%1."/>
      <w:lvlJc w:val="left"/>
    </w:lvl>
    <w:lvl w:ilvl="1" w:tentative="0">
      <w:start w:val="0"/>
      <w:numFmt w:val="decimal"/>
      <w:lvlText w:val=""/>
      <w:lvlJc w:val="left"/>
    </w:lvl>
    <w:lvl w:ilvl="2" w:tentative="0">
      <w:start w:val="0"/>
      <w:numFmt w:val="decimal"/>
      <w:lvlText w:val=""/>
      <w:lvlJc w:val="left"/>
    </w:lvl>
    <w:lvl w:ilvl="3" w:tentative="0">
      <w:start w:val="0"/>
      <w:numFmt w:val="decimal"/>
      <w:lvlText w:val=""/>
      <w:lvlJc w:val="left"/>
    </w:lvl>
    <w:lvl w:ilvl="4" w:tentative="0">
      <w:start w:val="0"/>
      <w:numFmt w:val="decimal"/>
      <w:lvlText w:val=""/>
      <w:lvlJc w:val="left"/>
    </w:lvl>
    <w:lvl w:ilvl="5" w:tentative="0">
      <w:start w:val="0"/>
      <w:numFmt w:val="decimal"/>
      <w:lvlText w:val=""/>
      <w:lvlJc w:val="left"/>
    </w:lvl>
    <w:lvl w:ilvl="6" w:tentative="0">
      <w:start w:val="0"/>
      <w:numFmt w:val="decimal"/>
      <w:lvlText w:val=""/>
      <w:lvlJc w:val="left"/>
    </w:lvl>
    <w:lvl w:ilvl="7" w:tentative="0">
      <w:start w:val="0"/>
      <w:numFmt w:val="decimal"/>
      <w:lvlText w:val=""/>
      <w:lvlJc w:val="left"/>
    </w:lvl>
    <w:lvl w:ilvl="8" w:tentative="0">
      <w:start w:val="0"/>
      <w:numFmt w:val="decimal"/>
      <w:lvlText w:val=""/>
      <w:lvlJc w:val="left"/>
    </w:lvl>
  </w:abstractNum>
  <w:abstractNum w:abstractNumId="2">
    <w:nsid w:val="0000301C"/>
    <w:multiLevelType w:val="multilevel"/>
    <w:tmpl w:val="0000301C"/>
    <w:lvl w:ilvl="0" w:tentative="0">
      <w:start w:val="1"/>
      <w:numFmt w:val="bullet"/>
      <w:lvlText w:val="к"/>
      <w:lvlJc w:val="left"/>
    </w:lvl>
    <w:lvl w:ilvl="1" w:tentative="0">
      <w:start w:val="0"/>
      <w:numFmt w:val="decimal"/>
      <w:lvlText w:val=""/>
      <w:lvlJc w:val="left"/>
    </w:lvl>
    <w:lvl w:ilvl="2" w:tentative="0">
      <w:start w:val="0"/>
      <w:numFmt w:val="decimal"/>
      <w:lvlText w:val=""/>
      <w:lvlJc w:val="left"/>
    </w:lvl>
    <w:lvl w:ilvl="3" w:tentative="0">
      <w:start w:val="0"/>
      <w:numFmt w:val="decimal"/>
      <w:lvlText w:val=""/>
      <w:lvlJc w:val="left"/>
    </w:lvl>
    <w:lvl w:ilvl="4" w:tentative="0">
      <w:start w:val="0"/>
      <w:numFmt w:val="decimal"/>
      <w:lvlText w:val=""/>
      <w:lvlJc w:val="left"/>
    </w:lvl>
    <w:lvl w:ilvl="5" w:tentative="0">
      <w:start w:val="0"/>
      <w:numFmt w:val="decimal"/>
      <w:lvlText w:val=""/>
      <w:lvlJc w:val="left"/>
    </w:lvl>
    <w:lvl w:ilvl="6" w:tentative="0">
      <w:start w:val="0"/>
      <w:numFmt w:val="decimal"/>
      <w:lvlText w:val=""/>
      <w:lvlJc w:val="left"/>
    </w:lvl>
    <w:lvl w:ilvl="7" w:tentative="0">
      <w:start w:val="0"/>
      <w:numFmt w:val="decimal"/>
      <w:lvlText w:val=""/>
      <w:lvlJc w:val="left"/>
    </w:lvl>
    <w:lvl w:ilvl="8" w:tentative="0">
      <w:start w:val="0"/>
      <w:numFmt w:val="decimal"/>
      <w:lvlText w:val=""/>
      <w:lvlJc w:val="left"/>
    </w:lvl>
  </w:abstractNum>
  <w:abstractNum w:abstractNumId="3">
    <w:nsid w:val="00006B89"/>
    <w:multiLevelType w:val="multilevel"/>
    <w:tmpl w:val="00006B89"/>
    <w:lvl w:ilvl="0" w:tentative="0">
      <w:start w:val="1"/>
      <w:numFmt w:val="bullet"/>
      <w:lvlText w:val="В"/>
      <w:lvlJc w:val="left"/>
    </w:lvl>
    <w:lvl w:ilvl="1" w:tentative="0">
      <w:start w:val="0"/>
      <w:numFmt w:val="decimal"/>
      <w:lvlText w:val=""/>
      <w:lvlJc w:val="left"/>
    </w:lvl>
    <w:lvl w:ilvl="2" w:tentative="0">
      <w:start w:val="0"/>
      <w:numFmt w:val="decimal"/>
      <w:lvlText w:val=""/>
      <w:lvlJc w:val="left"/>
    </w:lvl>
    <w:lvl w:ilvl="3" w:tentative="0">
      <w:start w:val="0"/>
      <w:numFmt w:val="decimal"/>
      <w:lvlText w:val=""/>
      <w:lvlJc w:val="left"/>
    </w:lvl>
    <w:lvl w:ilvl="4" w:tentative="0">
      <w:start w:val="0"/>
      <w:numFmt w:val="decimal"/>
      <w:lvlText w:val=""/>
      <w:lvlJc w:val="left"/>
    </w:lvl>
    <w:lvl w:ilvl="5" w:tentative="0">
      <w:start w:val="0"/>
      <w:numFmt w:val="decimal"/>
      <w:lvlText w:val=""/>
      <w:lvlJc w:val="left"/>
    </w:lvl>
    <w:lvl w:ilvl="6" w:tentative="0">
      <w:start w:val="0"/>
      <w:numFmt w:val="decimal"/>
      <w:lvlText w:val=""/>
      <w:lvlJc w:val="left"/>
    </w:lvl>
    <w:lvl w:ilvl="7" w:tentative="0">
      <w:start w:val="0"/>
      <w:numFmt w:val="decimal"/>
      <w:lvlText w:val=""/>
      <w:lvlJc w:val="left"/>
    </w:lvl>
    <w:lvl w:ilvl="8" w:tentative="0">
      <w:start w:val="0"/>
      <w:numFmt w:val="decimal"/>
      <w:lvlText w:val=""/>
      <w:lvlJc w:val="left"/>
    </w:lvl>
  </w:abstractNum>
  <w:abstractNum w:abstractNumId="4">
    <w:nsid w:val="326D4F68"/>
    <w:multiLevelType w:val="multilevel"/>
    <w:tmpl w:val="326D4F68"/>
    <w:lvl w:ilvl="0" w:tentative="0">
      <w:start w:val="1"/>
      <w:numFmt w:val="bullet"/>
      <w:lvlText w:val="–"/>
      <w:lvlJc w:val="left"/>
      <w:pPr>
        <w:ind w:left="720" w:hanging="360"/>
      </w:pPr>
      <w:rPr>
        <w:rFonts w:hint="default" w:ascii="Times New Roman" w:hAnsi="Times New Roman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entative="0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entative="0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entative="0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entative="0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entative="0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entative="0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entative="0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">
    <w:nsid w:val="59915BA6"/>
    <w:multiLevelType w:val="multilevel"/>
    <w:tmpl w:val="59915BA6"/>
    <w:lvl w:ilvl="0" w:tentative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0">
      <w:start w:val="1"/>
      <w:numFmt w:val="lowerLetter"/>
      <w:lvlText w:val="%2."/>
      <w:lvlJc w:val="left"/>
      <w:pPr>
        <w:ind w:left="1440" w:hanging="360"/>
      </w:pPr>
    </w:lvl>
    <w:lvl w:ilvl="2" w:tentative="0">
      <w:start w:val="1"/>
      <w:numFmt w:val="lowerRoman"/>
      <w:lvlText w:val="%3."/>
      <w:lvlJc w:val="right"/>
      <w:pPr>
        <w:ind w:left="2160" w:hanging="180"/>
      </w:pPr>
    </w:lvl>
    <w:lvl w:ilvl="3" w:tentative="0">
      <w:start w:val="1"/>
      <w:numFmt w:val="decimal"/>
      <w:lvlText w:val="%4."/>
      <w:lvlJc w:val="left"/>
      <w:pPr>
        <w:ind w:left="2880" w:hanging="360"/>
      </w:pPr>
    </w:lvl>
    <w:lvl w:ilvl="4" w:tentative="0">
      <w:start w:val="1"/>
      <w:numFmt w:val="lowerLetter"/>
      <w:lvlText w:val="%5."/>
      <w:lvlJc w:val="left"/>
      <w:pPr>
        <w:ind w:left="3600" w:hanging="360"/>
      </w:pPr>
    </w:lvl>
    <w:lvl w:ilvl="5" w:tentative="0">
      <w:start w:val="1"/>
      <w:numFmt w:val="lowerRoman"/>
      <w:lvlText w:val="%6."/>
      <w:lvlJc w:val="right"/>
      <w:pPr>
        <w:ind w:left="4320" w:hanging="180"/>
      </w:pPr>
    </w:lvl>
    <w:lvl w:ilvl="6" w:tentative="0">
      <w:start w:val="1"/>
      <w:numFmt w:val="decimal"/>
      <w:lvlText w:val="%7."/>
      <w:lvlJc w:val="left"/>
      <w:pPr>
        <w:ind w:left="5040" w:hanging="360"/>
      </w:pPr>
    </w:lvl>
    <w:lvl w:ilvl="7" w:tentative="0">
      <w:start w:val="1"/>
      <w:numFmt w:val="lowerLetter"/>
      <w:lvlText w:val="%8."/>
      <w:lvlJc w:val="left"/>
      <w:pPr>
        <w:ind w:left="5760" w:hanging="360"/>
      </w:pPr>
    </w:lvl>
    <w:lvl w:ilvl="8" w:tentative="0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31257A2"/>
    <w:multiLevelType w:val="multilevel"/>
    <w:tmpl w:val="731257A2"/>
    <w:lvl w:ilvl="0" w:tentative="0">
      <w:start w:val="8"/>
      <w:numFmt w:val="decimal"/>
      <w:lvlText w:val="%1."/>
      <w:lvlJc w:val="left"/>
      <w:pPr>
        <w:ind w:left="720" w:hanging="360"/>
      </w:pPr>
      <w:rPr>
        <w:rFonts w:hint="default"/>
        <w:sz w:val="24"/>
      </w:rPr>
    </w:lvl>
    <w:lvl w:ilvl="1" w:tentative="0">
      <w:start w:val="1"/>
      <w:numFmt w:val="lowerLetter"/>
      <w:lvlText w:val="%2."/>
      <w:lvlJc w:val="left"/>
      <w:pPr>
        <w:ind w:left="1440" w:hanging="360"/>
      </w:pPr>
    </w:lvl>
    <w:lvl w:ilvl="2" w:tentative="0">
      <w:start w:val="1"/>
      <w:numFmt w:val="lowerRoman"/>
      <w:lvlText w:val="%3."/>
      <w:lvlJc w:val="right"/>
      <w:pPr>
        <w:ind w:left="2160" w:hanging="180"/>
      </w:pPr>
    </w:lvl>
    <w:lvl w:ilvl="3" w:tentative="0">
      <w:start w:val="1"/>
      <w:numFmt w:val="decimal"/>
      <w:lvlText w:val="%4."/>
      <w:lvlJc w:val="left"/>
      <w:pPr>
        <w:ind w:left="2880" w:hanging="360"/>
      </w:pPr>
    </w:lvl>
    <w:lvl w:ilvl="4" w:tentative="0">
      <w:start w:val="1"/>
      <w:numFmt w:val="lowerLetter"/>
      <w:lvlText w:val="%5."/>
      <w:lvlJc w:val="left"/>
      <w:pPr>
        <w:ind w:left="3600" w:hanging="360"/>
      </w:pPr>
    </w:lvl>
    <w:lvl w:ilvl="5" w:tentative="0">
      <w:start w:val="1"/>
      <w:numFmt w:val="lowerRoman"/>
      <w:lvlText w:val="%6."/>
      <w:lvlJc w:val="right"/>
      <w:pPr>
        <w:ind w:left="4320" w:hanging="180"/>
      </w:pPr>
    </w:lvl>
    <w:lvl w:ilvl="6" w:tentative="0">
      <w:start w:val="1"/>
      <w:numFmt w:val="decimal"/>
      <w:lvlText w:val="%7."/>
      <w:lvlJc w:val="left"/>
      <w:pPr>
        <w:ind w:left="5040" w:hanging="360"/>
      </w:pPr>
    </w:lvl>
    <w:lvl w:ilvl="7" w:tentative="0">
      <w:start w:val="1"/>
      <w:numFmt w:val="lowerLetter"/>
      <w:lvlText w:val="%8."/>
      <w:lvlJc w:val="left"/>
      <w:pPr>
        <w:ind w:left="5760" w:hanging="360"/>
      </w:pPr>
    </w:lvl>
    <w:lvl w:ilvl="8" w:tentative="0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1"/>
  </w:num>
  <w:num w:numId="3">
    <w:abstractNumId w:val="6"/>
  </w:num>
  <w:num w:numId="4">
    <w:abstractNumId w:val="3"/>
  </w:num>
  <w:num w:numId="5">
    <w:abstractNumId w:val="0"/>
  </w:num>
  <w:num w:numId="6">
    <w:abstractNumId w:val="2"/>
  </w:num>
  <w:num w:numId="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cumentProtection w:enforcement="0"/>
  <w:defaultTabStop w:val="720"/>
  <w:characterSpacingControl w:val="doNotCompress"/>
  <w:compat>
    <w:compatSetting w:name="compatibilityMode" w:uri="http://schemas.microsoft.com/office/word" w:val="12"/>
  </w:compat>
  <w:rsids>
    <w:rsidRoot w:val="00AE54F3"/>
    <w:rsid w:val="000616D0"/>
    <w:rsid w:val="00087B72"/>
    <w:rsid w:val="0009379E"/>
    <w:rsid w:val="000D275C"/>
    <w:rsid w:val="000E6ACF"/>
    <w:rsid w:val="0010743D"/>
    <w:rsid w:val="00156A0E"/>
    <w:rsid w:val="00160F35"/>
    <w:rsid w:val="00163101"/>
    <w:rsid w:val="00197DF7"/>
    <w:rsid w:val="001A36E3"/>
    <w:rsid w:val="001B7C68"/>
    <w:rsid w:val="001C2507"/>
    <w:rsid w:val="001F0BAF"/>
    <w:rsid w:val="001F1C86"/>
    <w:rsid w:val="00204BB6"/>
    <w:rsid w:val="002162BF"/>
    <w:rsid w:val="00255CF5"/>
    <w:rsid w:val="00273E72"/>
    <w:rsid w:val="00284FBF"/>
    <w:rsid w:val="002D1535"/>
    <w:rsid w:val="002E61C6"/>
    <w:rsid w:val="003027B9"/>
    <w:rsid w:val="00340764"/>
    <w:rsid w:val="003639CE"/>
    <w:rsid w:val="00393701"/>
    <w:rsid w:val="003A3F6C"/>
    <w:rsid w:val="003C0716"/>
    <w:rsid w:val="003F24DC"/>
    <w:rsid w:val="00431D0A"/>
    <w:rsid w:val="004D134B"/>
    <w:rsid w:val="004D2635"/>
    <w:rsid w:val="0057139F"/>
    <w:rsid w:val="0058007E"/>
    <w:rsid w:val="00585F95"/>
    <w:rsid w:val="005A430D"/>
    <w:rsid w:val="005A67ED"/>
    <w:rsid w:val="005C5019"/>
    <w:rsid w:val="005E3AE4"/>
    <w:rsid w:val="00634DD9"/>
    <w:rsid w:val="006678B4"/>
    <w:rsid w:val="006735FB"/>
    <w:rsid w:val="00693B81"/>
    <w:rsid w:val="006D03C1"/>
    <w:rsid w:val="006D7360"/>
    <w:rsid w:val="00721324"/>
    <w:rsid w:val="00763FCF"/>
    <w:rsid w:val="007A51BC"/>
    <w:rsid w:val="007E4073"/>
    <w:rsid w:val="007E58AC"/>
    <w:rsid w:val="00801093"/>
    <w:rsid w:val="00804961"/>
    <w:rsid w:val="00811F41"/>
    <w:rsid w:val="00826704"/>
    <w:rsid w:val="00872E34"/>
    <w:rsid w:val="00873B92"/>
    <w:rsid w:val="008E0D15"/>
    <w:rsid w:val="009107E2"/>
    <w:rsid w:val="00944034"/>
    <w:rsid w:val="009D6155"/>
    <w:rsid w:val="009E5099"/>
    <w:rsid w:val="00A523BC"/>
    <w:rsid w:val="00A85175"/>
    <w:rsid w:val="00AB0DB6"/>
    <w:rsid w:val="00AE54F3"/>
    <w:rsid w:val="00B46D7A"/>
    <w:rsid w:val="00BB388A"/>
    <w:rsid w:val="00C074A7"/>
    <w:rsid w:val="00C454B5"/>
    <w:rsid w:val="00C76F31"/>
    <w:rsid w:val="00CB3DA2"/>
    <w:rsid w:val="00CD3E58"/>
    <w:rsid w:val="00D0695F"/>
    <w:rsid w:val="00DB28BE"/>
    <w:rsid w:val="00DC67CA"/>
    <w:rsid w:val="00DF2A1D"/>
    <w:rsid w:val="00E16728"/>
    <w:rsid w:val="00E31D12"/>
    <w:rsid w:val="00E64910"/>
    <w:rsid w:val="00E8612A"/>
    <w:rsid w:val="00EC3511"/>
    <w:rsid w:val="00F44479"/>
    <w:rsid w:val="00FC4F32"/>
    <w:rsid w:val="00FF2339"/>
    <w:rsid w:val="37AB0DD0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Theme="minorEastAsia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59" w:semiHidden="0" w:name="Table Grid"/>
    <w:lsdException w:uiPriority="99" w:name="Table Theme"/>
    <w:lsdException w:qFormat="1" w:unhideWhenUsed="0" w:uiPriority="1" w:semiHidden="0" w:name="No Spacing"/>
    <w:lsdException w:qFormat="1" w:unhideWhenUsed="0" w:uiPriority="99" w:semiHidden="0" w:name="List Paragraph"/>
  </w:latentStyles>
  <w:style w:type="paragraph" w:default="1" w:styleId="1">
    <w:name w:val="Normal"/>
    <w:qFormat/>
    <w:uiPriority w:val="0"/>
    <w:rPr>
      <w:rFonts w:ascii="Times New Roman" w:hAnsi="Times New Roman" w:cs="Times New Roman" w:eastAsiaTheme="minorEastAsia"/>
      <w:sz w:val="22"/>
      <w:szCs w:val="22"/>
      <w:lang w:val="ru-RU" w:eastAsia="ru-RU" w:bidi="ar-SA"/>
    </w:rPr>
  </w:style>
  <w:style w:type="character" w:default="1" w:styleId="2">
    <w:name w:val="Default Paragraph Font"/>
    <w:semiHidden/>
    <w:unhideWhenUsed/>
    <w:uiPriority w:val="1"/>
  </w:style>
  <w:style w:type="table" w:default="1" w:styleId="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4">
    <w:name w:val="Hyperlink"/>
    <w:basedOn w:val="2"/>
    <w:unhideWhenUsed/>
    <w:qFormat/>
    <w:uiPriority w:val="99"/>
    <w:rPr>
      <w:color w:val="0000FF"/>
      <w:u w:val="single"/>
    </w:rPr>
  </w:style>
  <w:style w:type="paragraph" w:styleId="5">
    <w:name w:val="Balloon Text"/>
    <w:basedOn w:val="1"/>
    <w:link w:val="10"/>
    <w:semiHidden/>
    <w:unhideWhenUsed/>
    <w:uiPriority w:val="99"/>
    <w:rPr>
      <w:rFonts w:ascii="Tahoma" w:hAnsi="Tahoma" w:cs="Tahoma"/>
      <w:sz w:val="16"/>
      <w:szCs w:val="16"/>
    </w:rPr>
  </w:style>
  <w:style w:type="paragraph" w:styleId="6">
    <w:name w:val="header"/>
    <w:basedOn w:val="1"/>
    <w:link w:val="16"/>
    <w:unhideWhenUsed/>
    <w:qFormat/>
    <w:uiPriority w:val="99"/>
    <w:pPr>
      <w:tabs>
        <w:tab w:val="center" w:pos="4677"/>
        <w:tab w:val="right" w:pos="9355"/>
      </w:tabs>
    </w:pPr>
  </w:style>
  <w:style w:type="paragraph" w:styleId="7">
    <w:name w:val="footer"/>
    <w:basedOn w:val="1"/>
    <w:link w:val="17"/>
    <w:unhideWhenUsed/>
    <w:qFormat/>
    <w:uiPriority w:val="99"/>
    <w:pPr>
      <w:tabs>
        <w:tab w:val="center" w:pos="4677"/>
        <w:tab w:val="right" w:pos="9355"/>
      </w:tabs>
    </w:pPr>
  </w:style>
  <w:style w:type="table" w:styleId="8">
    <w:name w:val="Table Grid"/>
    <w:basedOn w:val="3"/>
    <w:qFormat/>
    <w:uiPriority w:val="59"/>
    <w:rPr>
      <w:rFonts w:ascii="Calibri" w:hAnsi="Calibri" w:eastAsia="Calibr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9">
    <w:name w:val="No Spacing"/>
    <w:link w:val="12"/>
    <w:qFormat/>
    <w:uiPriority w:val="1"/>
    <w:rPr>
      <w:rFonts w:ascii="Times New Roman" w:hAnsi="Times New Roman" w:eastAsia="Times New Roman" w:cs="Times New Roman"/>
      <w:sz w:val="22"/>
      <w:szCs w:val="22"/>
      <w:lang w:val="ru-RU" w:eastAsia="ru-RU" w:bidi="ar-SA"/>
    </w:rPr>
  </w:style>
  <w:style w:type="character" w:customStyle="1" w:styleId="10">
    <w:name w:val="Текст выноски Знак"/>
    <w:basedOn w:val="2"/>
    <w:link w:val="5"/>
    <w:semiHidden/>
    <w:uiPriority w:val="99"/>
    <w:rPr>
      <w:rFonts w:ascii="Tahoma" w:hAnsi="Tahoma" w:cs="Tahoma"/>
      <w:sz w:val="16"/>
      <w:szCs w:val="16"/>
    </w:rPr>
  </w:style>
  <w:style w:type="paragraph" w:styleId="11">
    <w:name w:val="List Paragraph"/>
    <w:basedOn w:val="1"/>
    <w:qFormat/>
    <w:uiPriority w:val="99"/>
    <w:pPr>
      <w:ind w:left="720"/>
      <w:contextualSpacing/>
    </w:pPr>
  </w:style>
  <w:style w:type="character" w:customStyle="1" w:styleId="12">
    <w:name w:val="Без интервала Знак"/>
    <w:basedOn w:val="2"/>
    <w:link w:val="9"/>
    <w:uiPriority w:val="1"/>
    <w:rPr>
      <w:rFonts w:eastAsia="Times New Roman"/>
    </w:rPr>
  </w:style>
  <w:style w:type="character" w:customStyle="1" w:styleId="13">
    <w:name w:val="c1 c12"/>
    <w:basedOn w:val="2"/>
    <w:uiPriority w:val="0"/>
  </w:style>
  <w:style w:type="paragraph" w:customStyle="1" w:styleId="14">
    <w:name w:val="ConsPlusNormal"/>
    <w:uiPriority w:val="0"/>
    <w:pPr>
      <w:widowControl w:val="0"/>
      <w:autoSpaceDE w:val="0"/>
      <w:autoSpaceDN w:val="0"/>
      <w:adjustRightInd w:val="0"/>
    </w:pPr>
    <w:rPr>
      <w:rFonts w:ascii="Arial" w:hAnsi="Arial" w:cs="Arial" w:eastAsiaTheme="minorEastAsia"/>
      <w:sz w:val="20"/>
      <w:szCs w:val="20"/>
      <w:lang w:val="ru-RU" w:eastAsia="ru-RU" w:bidi="ar-SA"/>
    </w:rPr>
  </w:style>
  <w:style w:type="character" w:customStyle="1" w:styleId="15">
    <w:name w:val="Font Style121"/>
    <w:uiPriority w:val="99"/>
    <w:rPr>
      <w:rFonts w:ascii="Century Schoolbook" w:hAnsi="Century Schoolbook"/>
      <w:sz w:val="20"/>
    </w:rPr>
  </w:style>
  <w:style w:type="character" w:customStyle="1" w:styleId="16">
    <w:name w:val="Верхний колонтитул Знак"/>
    <w:basedOn w:val="2"/>
    <w:link w:val="6"/>
    <w:qFormat/>
    <w:uiPriority w:val="99"/>
  </w:style>
  <w:style w:type="character" w:customStyle="1" w:styleId="17">
    <w:name w:val="Нижний колонтитул Знак"/>
    <w:basedOn w:val="2"/>
    <w:link w:val="7"/>
    <w:qFormat/>
    <w:uiPriority w:val="99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oleObject" Target="embeddings/oleObject3.bin"/><Relationship Id="rId7" Type="http://schemas.openxmlformats.org/officeDocument/2006/relationships/image" Target="media/image2.png"/><Relationship Id="rId6" Type="http://schemas.openxmlformats.org/officeDocument/2006/relationships/oleObject" Target="embeddings/oleObject2.bin"/><Relationship Id="rId5" Type="http://schemas.openxmlformats.org/officeDocument/2006/relationships/image" Target="media/image1.png"/><Relationship Id="rId4" Type="http://schemas.openxmlformats.org/officeDocument/2006/relationships/oleObject" Target="embeddings/oleObject1.bin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customXml" Target="../customXml/item2.xml"/><Relationship Id="rId17" Type="http://schemas.openxmlformats.org/officeDocument/2006/relationships/numbering" Target="numbering.xml"/><Relationship Id="rId16" Type="http://schemas.openxmlformats.org/officeDocument/2006/relationships/customXml" Target="../customXml/item1.xml"/><Relationship Id="rId15" Type="http://schemas.openxmlformats.org/officeDocument/2006/relationships/image" Target="media/image6.png"/><Relationship Id="rId14" Type="http://schemas.openxmlformats.org/officeDocument/2006/relationships/oleObject" Target="embeddings/oleObject6.bin"/><Relationship Id="rId13" Type="http://schemas.openxmlformats.org/officeDocument/2006/relationships/image" Target="media/image5.png"/><Relationship Id="rId12" Type="http://schemas.openxmlformats.org/officeDocument/2006/relationships/oleObject" Target="embeddings/oleObject5.bin"/><Relationship Id="rId11" Type="http://schemas.openxmlformats.org/officeDocument/2006/relationships/image" Target="media/image4.png"/><Relationship Id="rId10" Type="http://schemas.openxmlformats.org/officeDocument/2006/relationships/oleObject" Target="embeddings/oleObject4.bin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1026"/>
    <customShpInfo spid="_x0000_s1140"/>
    <customShpInfo spid="_x0000_s1139"/>
    <customShpInfo spid="_x0000_s1138"/>
    <customShpInfo spid="_x0000_s1137"/>
    <customShpInfo spid="_x0000_s1136"/>
    <customShpInfo spid="_x0000_s1135"/>
    <customShpInfo spid="_x0000_s1134"/>
    <customShpInfo spid="_x0000_s1133"/>
    <customShpInfo spid="_x0000_s1132"/>
    <customShpInfo spid="_x0000_s1131"/>
    <customShpInfo spid="_x0000_s1130"/>
    <customShpInfo spid="_x0000_s1129"/>
    <customShpInfo spid="_x0000_s1128"/>
    <customShpInfo spid="_x0000_s1127"/>
    <customShpInfo spid="_x0000_s1126"/>
    <customShpInfo spid="_x0000_s1125"/>
    <customShpInfo spid="_x0000_s1124"/>
    <customShpInfo spid="_x0000_s1123"/>
    <customShpInfo spid="_x0000_s1122"/>
    <customShpInfo spid="_x0000_s1121"/>
    <customShpInfo spid="_x0000_s1120"/>
    <customShpInfo spid="_x0000_s1119"/>
    <customShpInfo spid="_x0000_s1118"/>
    <customShpInfo spid="_x0000_s1117"/>
    <customShpInfo spid="_x0000_s1116"/>
    <customShpInfo spid="_x0000_s1115"/>
    <customShpInfo spid="_x0000_s1114"/>
    <customShpInfo spid="_x0000_s1113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27DB1978-1D2A-4693-874C-07FD98979028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Home</Company>
  <Pages>65</Pages>
  <Words>15944</Words>
  <Characters>90885</Characters>
  <Lines>757</Lines>
  <Paragraphs>213</Paragraphs>
  <TotalTime>6</TotalTime>
  <ScaleCrop>false</ScaleCrop>
  <LinksUpToDate>false</LinksUpToDate>
  <CharactersWithSpaces>106616</CharactersWithSpaces>
  <Application>WPS Office_12.2.0.23155_F1E327BC-269C-435d-A152-05C5408002CA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2017-04-24T11:10:00Z</dcterms:created>
  <dc:creator>Windows User</dc:creator>
  <cp:lastModifiedBy>ChaginaYliya</cp:lastModifiedBy>
  <cp:lastPrinted>2021-09-16T10:30:00Z</cp:lastPrinted>
  <dcterms:modified xsi:type="dcterms:W3CDTF">2025-11-17T11:05:26Z</dcterms:modified>
  <cp:revision>38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1049-12.2.0.23155</vt:lpwstr>
  </property>
  <property fmtid="{D5CDD505-2E9C-101B-9397-08002B2CF9AE}" pid="3" name="ICV">
    <vt:lpwstr>B61326F406664D488709ECFC497C3BA9_12</vt:lpwstr>
  </property>
</Properties>
</file>